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6CD71" w14:textId="77777777" w:rsidR="00F620F5" w:rsidRPr="00F9483B" w:rsidRDefault="00F620F5" w:rsidP="00BC6D53">
      <w:pPr>
        <w:spacing w:line="480" w:lineRule="auto"/>
        <w:jc w:val="center"/>
        <w:rPr>
          <w:smallCaps/>
          <w:sz w:val="20"/>
          <w:szCs w:val="20"/>
          <w:lang w:val="en-GB"/>
        </w:rPr>
      </w:pPr>
    </w:p>
    <w:p w14:paraId="09145C1E" w14:textId="77777777" w:rsidR="00F620F5" w:rsidRPr="00F9483B" w:rsidRDefault="00F620F5" w:rsidP="00BC6D53">
      <w:pPr>
        <w:spacing w:line="480" w:lineRule="auto"/>
        <w:jc w:val="center"/>
        <w:rPr>
          <w:smallCaps/>
          <w:sz w:val="20"/>
          <w:szCs w:val="20"/>
          <w:lang w:val="en-GB"/>
        </w:rPr>
      </w:pPr>
    </w:p>
    <w:p w14:paraId="6D1EAC3C" w14:textId="095E7567" w:rsidR="00DB48CE" w:rsidRPr="00F9483B" w:rsidRDefault="00AD6A29" w:rsidP="0095115C">
      <w:pPr>
        <w:jc w:val="center"/>
        <w:rPr>
          <w:b/>
          <w:sz w:val="56"/>
          <w:szCs w:val="40"/>
          <w:lang w:val="en-GB"/>
        </w:rPr>
      </w:pPr>
      <w:r w:rsidRPr="00F9483B">
        <w:rPr>
          <w:b/>
          <w:sz w:val="56"/>
          <w:szCs w:val="40"/>
          <w:lang w:val="en-GB"/>
        </w:rPr>
        <w:t>ENFORCEMENT OF</w:t>
      </w:r>
      <w:r w:rsidR="0095115C" w:rsidRPr="00F9483B">
        <w:rPr>
          <w:b/>
          <w:sz w:val="56"/>
          <w:szCs w:val="40"/>
          <w:lang w:val="en-GB"/>
        </w:rPr>
        <w:t xml:space="preserve"> </w:t>
      </w:r>
      <w:r w:rsidRPr="00F9483B">
        <w:rPr>
          <w:b/>
          <w:sz w:val="56"/>
          <w:szCs w:val="40"/>
          <w:lang w:val="en-GB"/>
        </w:rPr>
        <w:t xml:space="preserve">INTELLECTUAL PROPERTY RIGHTS </w:t>
      </w:r>
      <w:r w:rsidR="0061147D" w:rsidRPr="00F9483B">
        <w:rPr>
          <w:b/>
          <w:sz w:val="56"/>
          <w:szCs w:val="40"/>
          <w:lang w:val="en-GB"/>
        </w:rPr>
        <w:t>AROUND THE WORLD</w:t>
      </w:r>
    </w:p>
    <w:p w14:paraId="4CC2629F" w14:textId="77777777" w:rsidR="0095115C" w:rsidRPr="00F9483B" w:rsidRDefault="0095115C" w:rsidP="006A66BA">
      <w:pPr>
        <w:spacing w:line="480" w:lineRule="auto"/>
        <w:jc w:val="center"/>
        <w:rPr>
          <w:rFonts w:ascii="Arial Bold" w:hAnsi="Arial Bold"/>
          <w:b/>
          <w:sz w:val="20"/>
          <w:szCs w:val="60"/>
          <w:lang w:val="en-GB"/>
        </w:rPr>
      </w:pPr>
    </w:p>
    <w:p w14:paraId="584E4C18" w14:textId="77777777" w:rsidR="006A66BA" w:rsidRPr="00F9483B" w:rsidRDefault="00AD6A29" w:rsidP="00EC13E8">
      <w:pPr>
        <w:spacing w:line="480" w:lineRule="auto"/>
        <w:jc w:val="center"/>
        <w:outlineLvl w:val="0"/>
        <w:rPr>
          <w:rFonts w:cs="Arial"/>
          <w:b/>
          <w:sz w:val="20"/>
          <w:szCs w:val="60"/>
          <w:lang w:val="en-GB"/>
        </w:rPr>
      </w:pPr>
      <w:bookmarkStart w:id="0" w:name="_Toc512533439"/>
      <w:bookmarkStart w:id="1" w:name="_Toc516497745"/>
      <w:bookmarkStart w:id="2" w:name="_Toc6507757"/>
      <w:bookmarkStart w:id="3" w:name="_Toc6565979"/>
      <w:bookmarkStart w:id="4" w:name="_Toc6589305"/>
      <w:bookmarkStart w:id="5" w:name="_Toc6925246"/>
      <w:bookmarkStart w:id="6" w:name="_Toc6936111"/>
      <w:bookmarkStart w:id="7" w:name="_Toc6936203"/>
      <w:bookmarkStart w:id="8" w:name="_Toc6936700"/>
      <w:bookmarkStart w:id="9" w:name="_Toc6937264"/>
      <w:bookmarkStart w:id="10" w:name="_Toc6937375"/>
      <w:bookmarkStart w:id="11" w:name="_Toc6938700"/>
      <w:r w:rsidRPr="00F9483B">
        <w:rPr>
          <w:rFonts w:cs="Arial"/>
          <w:b/>
          <w:sz w:val="28"/>
          <w:szCs w:val="60"/>
          <w:lang w:val="en-GB"/>
        </w:rPr>
        <w:t>L</w:t>
      </w:r>
      <w:r w:rsidR="00CF5D33" w:rsidRPr="00F9483B">
        <w:rPr>
          <w:rFonts w:cs="Arial"/>
          <w:b/>
          <w:sz w:val="28"/>
          <w:szCs w:val="60"/>
          <w:lang w:val="en-GB"/>
        </w:rPr>
        <w:t>egi</w:t>
      </w:r>
      <w:r w:rsidR="0095115C" w:rsidRPr="00F9483B">
        <w:rPr>
          <w:rFonts w:cs="Arial"/>
          <w:b/>
          <w:sz w:val="28"/>
          <w:szCs w:val="60"/>
          <w:lang w:val="en-GB"/>
        </w:rPr>
        <w:t>s</w:t>
      </w:r>
      <w:r w:rsidR="00CF5D33" w:rsidRPr="00F9483B">
        <w:rPr>
          <w:rFonts w:cs="Arial"/>
          <w:b/>
          <w:sz w:val="28"/>
          <w:szCs w:val="60"/>
          <w:lang w:val="en-GB"/>
        </w:rPr>
        <w:t>l</w:t>
      </w:r>
      <w:r w:rsidR="0095115C" w:rsidRPr="00F9483B">
        <w:rPr>
          <w:rFonts w:cs="Arial"/>
          <w:b/>
          <w:sz w:val="28"/>
          <w:szCs w:val="60"/>
          <w:lang w:val="en-GB"/>
        </w:rPr>
        <w:t>ation</w:t>
      </w:r>
      <w:r w:rsidRPr="00F9483B">
        <w:rPr>
          <w:rFonts w:cs="Arial"/>
          <w:b/>
          <w:sz w:val="28"/>
          <w:szCs w:val="60"/>
          <w:lang w:val="en-GB"/>
        </w:rPr>
        <w:t xml:space="preserve">, Case law and </w:t>
      </w:r>
      <w:r w:rsidR="00973C28" w:rsidRPr="00F9483B">
        <w:rPr>
          <w:rFonts w:cs="Arial"/>
          <w:b/>
          <w:sz w:val="28"/>
          <w:szCs w:val="60"/>
          <w:lang w:val="en-GB"/>
        </w:rPr>
        <w:t>Commentari</w:t>
      </w:r>
      <w:r w:rsidR="00682A26" w:rsidRPr="00F9483B">
        <w:rPr>
          <w:rFonts w:cs="Arial"/>
          <w:b/>
          <w:sz w:val="28"/>
          <w:szCs w:val="60"/>
          <w:lang w:val="en-GB"/>
        </w:rPr>
        <w:t>e</w:t>
      </w:r>
      <w:r w:rsidR="00973C28" w:rsidRPr="00F9483B">
        <w:rPr>
          <w:rFonts w:cs="Arial"/>
          <w:b/>
          <w:sz w:val="28"/>
          <w:szCs w:val="60"/>
          <w:lang w:val="en-GB"/>
        </w:rPr>
        <w:t>s</w:t>
      </w:r>
      <w:bookmarkEnd w:id="0"/>
      <w:bookmarkEnd w:id="1"/>
      <w:bookmarkEnd w:id="2"/>
      <w:bookmarkEnd w:id="3"/>
      <w:bookmarkEnd w:id="4"/>
      <w:bookmarkEnd w:id="5"/>
      <w:bookmarkEnd w:id="6"/>
      <w:bookmarkEnd w:id="7"/>
      <w:bookmarkEnd w:id="8"/>
      <w:bookmarkEnd w:id="9"/>
      <w:bookmarkEnd w:id="10"/>
      <w:bookmarkEnd w:id="11"/>
      <w:r w:rsidR="00973C28" w:rsidRPr="00F9483B">
        <w:rPr>
          <w:rFonts w:cs="Arial"/>
          <w:b/>
          <w:sz w:val="20"/>
          <w:szCs w:val="60"/>
          <w:lang w:val="en-GB"/>
        </w:rPr>
        <w:t xml:space="preserve"> </w:t>
      </w:r>
    </w:p>
    <w:p w14:paraId="4ECA28DB" w14:textId="77777777" w:rsidR="00317ED0" w:rsidRPr="00F9483B" w:rsidRDefault="00317ED0" w:rsidP="008D0159">
      <w:pPr>
        <w:rPr>
          <w:lang w:val="en-GB"/>
        </w:rPr>
      </w:pPr>
      <w:bookmarkStart w:id="12" w:name="_Toc466195749"/>
      <w:bookmarkStart w:id="13" w:name="_Ref469396416"/>
    </w:p>
    <w:p w14:paraId="228CD946" w14:textId="77777777" w:rsidR="00A65D41" w:rsidRPr="00F9483B" w:rsidRDefault="00A65D41" w:rsidP="008D0159">
      <w:pPr>
        <w:rPr>
          <w:lang w:val="en-GB"/>
        </w:rPr>
      </w:pPr>
    </w:p>
    <w:p w14:paraId="3975BDC6" w14:textId="77777777" w:rsidR="00A137A1" w:rsidRPr="00F9483B" w:rsidRDefault="00A137A1" w:rsidP="008D0159">
      <w:pPr>
        <w:rPr>
          <w:lang w:val="en-GB"/>
        </w:rPr>
      </w:pPr>
    </w:p>
    <w:p w14:paraId="74FE3390" w14:textId="77777777" w:rsidR="00A137A1" w:rsidRPr="00F9483B" w:rsidRDefault="00A137A1" w:rsidP="008D0159">
      <w:pPr>
        <w:rPr>
          <w:lang w:val="en-GB"/>
        </w:rPr>
      </w:pPr>
    </w:p>
    <w:p w14:paraId="570D04F6" w14:textId="77777777" w:rsidR="00A137A1" w:rsidRPr="00F9483B" w:rsidRDefault="00A137A1">
      <w:pPr>
        <w:jc w:val="left"/>
        <w:rPr>
          <w:lang w:val="en-GB"/>
        </w:rPr>
      </w:pPr>
      <w:r w:rsidRPr="00F9483B">
        <w:rPr>
          <w:lang w:val="en-GB"/>
        </w:rPr>
        <w:br w:type="page"/>
      </w:r>
    </w:p>
    <w:p w14:paraId="0F4D4B0C" w14:textId="0687310D" w:rsidR="005D4C96" w:rsidRPr="00F9483B" w:rsidRDefault="00774D0A" w:rsidP="005D4C96">
      <w:pPr>
        <w:pStyle w:val="Heading3"/>
        <w:rPr>
          <w:lang w:val="en-GB"/>
        </w:rPr>
      </w:pPr>
      <w:bookmarkStart w:id="14" w:name="_Toc6589306"/>
      <w:bookmarkStart w:id="15" w:name="_Toc6925247"/>
      <w:bookmarkStart w:id="16" w:name="_Toc6936112"/>
      <w:bookmarkStart w:id="17" w:name="_Toc6936204"/>
      <w:bookmarkStart w:id="18" w:name="_Toc6936701"/>
      <w:bookmarkStart w:id="19" w:name="_Toc6937265"/>
      <w:bookmarkStart w:id="20" w:name="_Toc6937376"/>
      <w:bookmarkStart w:id="21" w:name="_Toc6938701"/>
      <w:bookmarkStart w:id="22" w:name="_Toc504388108"/>
      <w:bookmarkStart w:id="23" w:name="_Toc512533440"/>
      <w:bookmarkStart w:id="24" w:name="_Toc516497746"/>
      <w:bookmarkStart w:id="25" w:name="_Toc6507758"/>
      <w:bookmarkStart w:id="26" w:name="_Toc6565980"/>
      <w:r w:rsidRPr="00F9483B">
        <w:rPr>
          <w:lang w:val="en-GB"/>
        </w:rPr>
        <w:lastRenderedPageBreak/>
        <w:t>Note to Authors</w:t>
      </w:r>
      <w:bookmarkEnd w:id="14"/>
      <w:bookmarkEnd w:id="15"/>
      <w:bookmarkEnd w:id="16"/>
      <w:bookmarkEnd w:id="17"/>
      <w:bookmarkEnd w:id="18"/>
      <w:bookmarkEnd w:id="19"/>
      <w:bookmarkEnd w:id="20"/>
      <w:bookmarkEnd w:id="21"/>
    </w:p>
    <w:p w14:paraId="3EC9DFEF" w14:textId="77777777" w:rsidR="00386F91" w:rsidRPr="00F9483B" w:rsidRDefault="00386F91" w:rsidP="005D4C96">
      <w:pPr>
        <w:rPr>
          <w:b/>
          <w:i/>
          <w:lang w:val="en-GB"/>
        </w:rPr>
      </w:pPr>
      <w:r w:rsidRPr="00F9483B">
        <w:rPr>
          <w:b/>
          <w:i/>
          <w:lang w:val="en-GB"/>
        </w:rPr>
        <w:t>Concept</w:t>
      </w:r>
    </w:p>
    <w:p w14:paraId="6AD75413" w14:textId="77777777" w:rsidR="00386F91" w:rsidRPr="00F9483B" w:rsidRDefault="00386F91" w:rsidP="005D4C96">
      <w:pPr>
        <w:rPr>
          <w:b/>
          <w:i/>
          <w:lang w:val="en-GB"/>
        </w:rPr>
      </w:pPr>
    </w:p>
    <w:p w14:paraId="5D2403CF" w14:textId="61A0A498" w:rsidR="00CA77C5" w:rsidRPr="00F9483B" w:rsidRDefault="00774D0A" w:rsidP="005D4C96">
      <w:pPr>
        <w:rPr>
          <w:lang w:val="en-GB"/>
        </w:rPr>
      </w:pPr>
      <w:r w:rsidRPr="00F9483B">
        <w:rPr>
          <w:b/>
          <w:i/>
          <w:lang w:val="en-GB"/>
        </w:rPr>
        <w:t>Enforcement of Intellectual Property Rights Around the World</w:t>
      </w:r>
      <w:r w:rsidRPr="00F9483B">
        <w:rPr>
          <w:lang w:val="en-GB"/>
        </w:rPr>
        <w:t xml:space="preserve"> </w:t>
      </w:r>
      <w:r w:rsidR="00CA77C5" w:rsidRPr="00F9483B">
        <w:rPr>
          <w:lang w:val="en-GB"/>
        </w:rPr>
        <w:t xml:space="preserve">will be a comprehensive book consisting of </w:t>
      </w:r>
      <w:r w:rsidR="00690BD5" w:rsidRPr="00F9483B">
        <w:rPr>
          <w:lang w:val="en-GB"/>
        </w:rPr>
        <w:t>different country chapter</w:t>
      </w:r>
      <w:r w:rsidR="007F7E6C" w:rsidRPr="00F9483B">
        <w:rPr>
          <w:lang w:val="en-GB"/>
        </w:rPr>
        <w:t>s</w:t>
      </w:r>
      <w:r w:rsidR="00690BD5" w:rsidRPr="00F9483B">
        <w:rPr>
          <w:lang w:val="en-GB"/>
        </w:rPr>
        <w:t xml:space="preserve"> </w:t>
      </w:r>
      <w:r w:rsidR="007F7E6C" w:rsidRPr="00F9483B">
        <w:rPr>
          <w:lang w:val="en-GB"/>
        </w:rPr>
        <w:t xml:space="preserve">aiming to give an in-depth overview of </w:t>
      </w:r>
      <w:r w:rsidR="009B334B" w:rsidRPr="00F9483B">
        <w:rPr>
          <w:lang w:val="en-GB"/>
        </w:rPr>
        <w:t xml:space="preserve">the framework, law and practice of enforcing intellectual property rights </w:t>
      </w:r>
      <w:r w:rsidR="009708A0" w:rsidRPr="00F9483B">
        <w:rPr>
          <w:lang w:val="en-GB"/>
        </w:rPr>
        <w:t>in the respective jurisdiction</w:t>
      </w:r>
      <w:r w:rsidR="00F1315A" w:rsidRPr="00F9483B">
        <w:rPr>
          <w:lang w:val="en-GB"/>
        </w:rPr>
        <w:t>s</w:t>
      </w:r>
      <w:r w:rsidR="009708A0" w:rsidRPr="00F9483B">
        <w:rPr>
          <w:lang w:val="en-GB"/>
        </w:rPr>
        <w:t>.</w:t>
      </w:r>
    </w:p>
    <w:p w14:paraId="76587878" w14:textId="77777777" w:rsidR="00CA77C5" w:rsidRPr="00F9483B" w:rsidRDefault="00CA77C5" w:rsidP="005D4C96">
      <w:pPr>
        <w:rPr>
          <w:lang w:val="en-GB"/>
        </w:rPr>
      </w:pPr>
    </w:p>
    <w:p w14:paraId="2E6C4E6F" w14:textId="4F154855" w:rsidR="006B158B" w:rsidRPr="00F9483B" w:rsidRDefault="006B158B" w:rsidP="005D4C96">
      <w:pPr>
        <w:rPr>
          <w:lang w:val="en-GB"/>
        </w:rPr>
      </w:pPr>
      <w:r w:rsidRPr="00F9483B">
        <w:rPr>
          <w:lang w:val="en-GB"/>
        </w:rPr>
        <w:t>The purpose of th</w:t>
      </w:r>
      <w:r w:rsidR="009708A0" w:rsidRPr="00F9483B">
        <w:rPr>
          <w:lang w:val="en-GB"/>
        </w:rPr>
        <w:t>e book</w:t>
      </w:r>
      <w:r w:rsidRPr="00F9483B">
        <w:rPr>
          <w:lang w:val="en-GB"/>
        </w:rPr>
        <w:t xml:space="preserve"> is to give an insight of the status in each </w:t>
      </w:r>
      <w:r w:rsidR="00E52D8C" w:rsidRPr="00F9483B">
        <w:rPr>
          <w:lang w:val="en-GB"/>
        </w:rPr>
        <w:t>jurisdiction of</w:t>
      </w:r>
      <w:r w:rsidRPr="00F9483B">
        <w:rPr>
          <w:lang w:val="en-GB"/>
        </w:rPr>
        <w:t>:</w:t>
      </w:r>
    </w:p>
    <w:p w14:paraId="7E84B978" w14:textId="77777777" w:rsidR="00E52D8C" w:rsidRPr="00F9483B" w:rsidRDefault="00E52D8C" w:rsidP="005D4C96">
      <w:pPr>
        <w:rPr>
          <w:lang w:val="en-GB"/>
        </w:rPr>
      </w:pPr>
    </w:p>
    <w:p w14:paraId="0C09BACA" w14:textId="762B4027" w:rsidR="006B158B" w:rsidRPr="00F9483B" w:rsidRDefault="006B158B" w:rsidP="00C32AE7">
      <w:pPr>
        <w:numPr>
          <w:ilvl w:val="0"/>
          <w:numId w:val="55"/>
        </w:numPr>
        <w:rPr>
          <w:lang w:val="en-GB"/>
        </w:rPr>
      </w:pPr>
      <w:r w:rsidRPr="00F9483B">
        <w:rPr>
          <w:lang w:val="en-GB"/>
        </w:rPr>
        <w:t xml:space="preserve">The legal framework of the enforcement of </w:t>
      </w:r>
      <w:r w:rsidR="00E52D8C" w:rsidRPr="00F9483B">
        <w:rPr>
          <w:lang w:val="en-GB"/>
        </w:rPr>
        <w:t>i</w:t>
      </w:r>
      <w:r w:rsidRPr="00F9483B">
        <w:rPr>
          <w:lang w:val="en-GB"/>
        </w:rPr>
        <w:t>ntellectual</w:t>
      </w:r>
      <w:r w:rsidR="00E52D8C" w:rsidRPr="00F9483B">
        <w:rPr>
          <w:lang w:val="en-GB"/>
        </w:rPr>
        <w:t xml:space="preserve"> p</w:t>
      </w:r>
      <w:r w:rsidRPr="00F9483B">
        <w:rPr>
          <w:lang w:val="en-GB"/>
        </w:rPr>
        <w:t xml:space="preserve">roperty </w:t>
      </w:r>
      <w:r w:rsidR="00E52D8C" w:rsidRPr="00F9483B">
        <w:rPr>
          <w:lang w:val="en-GB"/>
        </w:rPr>
        <w:t>r</w:t>
      </w:r>
      <w:r w:rsidRPr="00F9483B">
        <w:rPr>
          <w:lang w:val="en-GB"/>
        </w:rPr>
        <w:t>ights</w:t>
      </w:r>
      <w:r w:rsidR="00C9677D" w:rsidRPr="00F9483B">
        <w:rPr>
          <w:lang w:val="en-GB"/>
        </w:rPr>
        <w:t>;</w:t>
      </w:r>
    </w:p>
    <w:p w14:paraId="6C4F8F47" w14:textId="74491359" w:rsidR="006B158B" w:rsidRPr="00F9483B" w:rsidRDefault="006B158B" w:rsidP="00C32AE7">
      <w:pPr>
        <w:numPr>
          <w:ilvl w:val="0"/>
          <w:numId w:val="55"/>
        </w:numPr>
        <w:rPr>
          <w:lang w:val="en-GB"/>
        </w:rPr>
      </w:pPr>
      <w:r w:rsidRPr="00F9483B">
        <w:rPr>
          <w:lang w:val="en-GB"/>
        </w:rPr>
        <w:t>The case law on the subject</w:t>
      </w:r>
      <w:r w:rsidR="00C9677D" w:rsidRPr="00F9483B">
        <w:rPr>
          <w:lang w:val="en-GB"/>
        </w:rPr>
        <w:t>;</w:t>
      </w:r>
    </w:p>
    <w:p w14:paraId="433883F7" w14:textId="32782ED9" w:rsidR="006B158B" w:rsidRPr="00F9483B" w:rsidRDefault="006B158B" w:rsidP="00C32AE7">
      <w:pPr>
        <w:numPr>
          <w:ilvl w:val="0"/>
          <w:numId w:val="55"/>
        </w:numPr>
        <w:rPr>
          <w:lang w:val="en-GB"/>
        </w:rPr>
      </w:pPr>
      <w:r w:rsidRPr="00F9483B">
        <w:rPr>
          <w:lang w:val="en-GB"/>
        </w:rPr>
        <w:t>The views of distinguished authors</w:t>
      </w:r>
      <w:r w:rsidR="00C9677D" w:rsidRPr="00F9483B">
        <w:rPr>
          <w:lang w:val="en-GB"/>
        </w:rPr>
        <w:t>;</w:t>
      </w:r>
    </w:p>
    <w:p w14:paraId="6A2B673B" w14:textId="47AA1BDD" w:rsidR="006B158B" w:rsidRPr="00F9483B" w:rsidRDefault="006B158B" w:rsidP="00C32AE7">
      <w:pPr>
        <w:numPr>
          <w:ilvl w:val="0"/>
          <w:numId w:val="55"/>
        </w:numPr>
        <w:rPr>
          <w:lang w:val="en-GB"/>
        </w:rPr>
      </w:pPr>
      <w:r w:rsidRPr="00F9483B">
        <w:rPr>
          <w:lang w:val="en-GB"/>
        </w:rPr>
        <w:t>Open issues</w:t>
      </w:r>
      <w:r w:rsidR="00C9677D" w:rsidRPr="00F9483B">
        <w:rPr>
          <w:lang w:val="en-GB"/>
        </w:rPr>
        <w:t>;</w:t>
      </w:r>
    </w:p>
    <w:p w14:paraId="1E242DBC" w14:textId="63FBCFBD" w:rsidR="006B158B" w:rsidRPr="00F9483B" w:rsidRDefault="001473EF" w:rsidP="00C32AE7">
      <w:pPr>
        <w:numPr>
          <w:ilvl w:val="0"/>
          <w:numId w:val="55"/>
        </w:numPr>
        <w:rPr>
          <w:lang w:val="en-GB"/>
        </w:rPr>
      </w:pPr>
      <w:r w:rsidRPr="00F9483B">
        <w:rPr>
          <w:lang w:val="en-GB"/>
        </w:rPr>
        <w:t>Recent developments and p</w:t>
      </w:r>
      <w:r w:rsidR="006B158B" w:rsidRPr="00F9483B">
        <w:rPr>
          <w:lang w:val="en-GB"/>
        </w:rPr>
        <w:t>rojected changes</w:t>
      </w:r>
      <w:r w:rsidR="00C9677D" w:rsidRPr="00F9483B">
        <w:rPr>
          <w:lang w:val="en-GB"/>
        </w:rPr>
        <w:t>.</w:t>
      </w:r>
      <w:r w:rsidR="006B158B" w:rsidRPr="00F9483B">
        <w:rPr>
          <w:lang w:val="en-GB"/>
        </w:rPr>
        <w:t> </w:t>
      </w:r>
    </w:p>
    <w:p w14:paraId="4F6DB59D" w14:textId="068262BD" w:rsidR="00774D0A" w:rsidRPr="00F9483B" w:rsidRDefault="00774D0A" w:rsidP="005D4C96">
      <w:pPr>
        <w:rPr>
          <w:lang w:val="en-GB"/>
        </w:rPr>
      </w:pPr>
    </w:p>
    <w:p w14:paraId="031E95AF" w14:textId="28F37662" w:rsidR="00563537" w:rsidRPr="00F9483B" w:rsidRDefault="00563537" w:rsidP="005D4C96">
      <w:pPr>
        <w:rPr>
          <w:lang w:val="en-GB"/>
        </w:rPr>
      </w:pPr>
      <w:r w:rsidRPr="00F9483B">
        <w:rPr>
          <w:lang w:val="en-GB"/>
        </w:rPr>
        <w:t xml:space="preserve">The book </w:t>
      </w:r>
      <w:r w:rsidR="00FE7CFB" w:rsidRPr="00F9483B">
        <w:rPr>
          <w:lang w:val="en-GB"/>
        </w:rPr>
        <w:t xml:space="preserve">intends to </w:t>
      </w:r>
      <w:r w:rsidRPr="00F9483B">
        <w:rPr>
          <w:lang w:val="en-GB"/>
        </w:rPr>
        <w:t xml:space="preserve">keep the </w:t>
      </w:r>
      <w:r w:rsidR="004C5DFE" w:rsidRPr="00F9483B">
        <w:rPr>
          <w:lang w:val="en-GB"/>
        </w:rPr>
        <w:t>balance</w:t>
      </w:r>
      <w:r w:rsidRPr="00F9483B">
        <w:rPr>
          <w:lang w:val="en-GB"/>
        </w:rPr>
        <w:t xml:space="preserve"> between an academic in-depth report and a practical guideline. It is meant to be more than a cursory question and answer approach which has become quite common the last years, but which just misses that little bit more that practitioners and general counsel expect. </w:t>
      </w:r>
      <w:r w:rsidR="00251EF9" w:rsidRPr="00F9483B">
        <w:rPr>
          <w:lang w:val="en-GB"/>
        </w:rPr>
        <w:t xml:space="preserve">Contributors </w:t>
      </w:r>
      <w:r w:rsidRPr="00F9483B">
        <w:rPr>
          <w:lang w:val="en-GB"/>
        </w:rPr>
        <w:t>are making an overview that is useful for both practitioners, who are active cross-border and internationally,</w:t>
      </w:r>
      <w:r w:rsidR="005D4C96" w:rsidRPr="00F9483B">
        <w:rPr>
          <w:lang w:val="en-GB"/>
        </w:rPr>
        <w:t xml:space="preserve"> </w:t>
      </w:r>
      <w:r w:rsidRPr="00F9483B">
        <w:rPr>
          <w:lang w:val="en-GB"/>
        </w:rPr>
        <w:t xml:space="preserve">and general counsel, who want in-depth information to coordinate actions in different </w:t>
      </w:r>
      <w:r w:rsidR="00A540B7" w:rsidRPr="00F9483B">
        <w:rPr>
          <w:lang w:val="en-GB"/>
        </w:rPr>
        <w:t>jurisdictions</w:t>
      </w:r>
      <w:r w:rsidRPr="00F9483B">
        <w:rPr>
          <w:lang w:val="en-GB"/>
        </w:rPr>
        <w:t xml:space="preserve"> and avoid contradicting approaches in proceedings that are conducted simultaneously, without the need to first consult local counsel and ask for that typical initial advice that should be readily available and complementary.</w:t>
      </w:r>
    </w:p>
    <w:p w14:paraId="481835A1" w14:textId="46326E87" w:rsidR="00774D0A" w:rsidRPr="00F9483B" w:rsidRDefault="00774D0A" w:rsidP="00666F40">
      <w:pPr>
        <w:jc w:val="left"/>
        <w:rPr>
          <w:lang w:val="en-GB"/>
        </w:rPr>
      </w:pPr>
    </w:p>
    <w:p w14:paraId="17C71AEB" w14:textId="77777777" w:rsidR="00933E42" w:rsidRPr="00F9483B" w:rsidRDefault="00933E42" w:rsidP="00666F40">
      <w:pPr>
        <w:jc w:val="left"/>
        <w:rPr>
          <w:lang w:val="en-GB"/>
        </w:rPr>
      </w:pPr>
    </w:p>
    <w:p w14:paraId="1119F07F" w14:textId="088E59A6" w:rsidR="00666F40" w:rsidRPr="00F9483B" w:rsidRDefault="00386F91" w:rsidP="00666F40">
      <w:pPr>
        <w:jc w:val="left"/>
        <w:rPr>
          <w:b/>
          <w:i/>
          <w:lang w:val="en-GB"/>
        </w:rPr>
      </w:pPr>
      <w:r w:rsidRPr="00F9483B">
        <w:rPr>
          <w:b/>
          <w:i/>
          <w:lang w:val="en-GB"/>
        </w:rPr>
        <w:t>G</w:t>
      </w:r>
      <w:r w:rsidR="0020755C" w:rsidRPr="00F9483B">
        <w:rPr>
          <w:b/>
          <w:i/>
          <w:lang w:val="en-GB"/>
        </w:rPr>
        <w:t>uidelines</w:t>
      </w:r>
    </w:p>
    <w:p w14:paraId="268CE0F4" w14:textId="77777777" w:rsidR="0020755C" w:rsidRPr="00F9483B" w:rsidRDefault="0020755C" w:rsidP="00666F40">
      <w:pPr>
        <w:jc w:val="left"/>
        <w:rPr>
          <w:b/>
          <w:i/>
          <w:lang w:val="en-GB"/>
        </w:rPr>
      </w:pPr>
    </w:p>
    <w:p w14:paraId="1239BCF3" w14:textId="72E1F0FB" w:rsidR="00386F91" w:rsidRPr="00F9483B" w:rsidRDefault="00666F40" w:rsidP="00C32AE7">
      <w:pPr>
        <w:pStyle w:val="ListParagraph"/>
        <w:numPr>
          <w:ilvl w:val="0"/>
          <w:numId w:val="56"/>
        </w:numPr>
        <w:rPr>
          <w:lang w:val="en-GB"/>
        </w:rPr>
      </w:pPr>
      <w:r w:rsidRPr="00F9483B">
        <w:rPr>
          <w:lang w:val="en-GB"/>
        </w:rPr>
        <w:t xml:space="preserve">Please </w:t>
      </w:r>
      <w:r w:rsidR="00F038B9" w:rsidRPr="00F9483B">
        <w:rPr>
          <w:lang w:val="en-GB"/>
        </w:rPr>
        <w:t>use this document and do not change its structure, letter type, headings, lay-out, etc…</w:t>
      </w:r>
      <w:r w:rsidR="00573E9A" w:rsidRPr="00F9483B">
        <w:rPr>
          <w:lang w:val="en-GB"/>
        </w:rPr>
        <w:t xml:space="preserve"> Please insert your text</w:t>
      </w:r>
    </w:p>
    <w:p w14:paraId="7BC8A7C1" w14:textId="77777777" w:rsidR="00386F91" w:rsidRPr="00F9483B" w:rsidRDefault="00386F91" w:rsidP="00D91345">
      <w:pPr>
        <w:pStyle w:val="ListParagraph"/>
        <w:ind w:left="360"/>
        <w:rPr>
          <w:lang w:val="en-GB"/>
        </w:rPr>
      </w:pPr>
    </w:p>
    <w:p w14:paraId="4CB7C229" w14:textId="44D65140" w:rsidR="00DB5C2B" w:rsidRPr="00F9483B" w:rsidRDefault="00386F91" w:rsidP="008441D4">
      <w:pPr>
        <w:pStyle w:val="ListParagraph"/>
        <w:numPr>
          <w:ilvl w:val="0"/>
          <w:numId w:val="56"/>
        </w:numPr>
        <w:rPr>
          <w:lang w:val="en-GB"/>
        </w:rPr>
      </w:pPr>
      <w:r w:rsidRPr="00F9483B">
        <w:rPr>
          <w:lang w:val="en-GB"/>
        </w:rPr>
        <w:t xml:space="preserve">Please </w:t>
      </w:r>
      <w:r w:rsidR="00666F40" w:rsidRPr="00F9483B">
        <w:rPr>
          <w:lang w:val="en-GB"/>
        </w:rPr>
        <w:t xml:space="preserve">structure your </w:t>
      </w:r>
      <w:r w:rsidR="009B62D7" w:rsidRPr="00F9483B">
        <w:rPr>
          <w:lang w:val="en-GB"/>
        </w:rPr>
        <w:t>contribution</w:t>
      </w:r>
      <w:r w:rsidR="00666F40" w:rsidRPr="00F9483B">
        <w:rPr>
          <w:lang w:val="en-GB"/>
        </w:rPr>
        <w:t xml:space="preserve"> using the framework of headings provided below. </w:t>
      </w:r>
      <w:r w:rsidR="00F038B9" w:rsidRPr="00F9483B">
        <w:rPr>
          <w:lang w:val="en-GB"/>
        </w:rPr>
        <w:t>T</w:t>
      </w:r>
      <w:r w:rsidR="00666F40" w:rsidRPr="00F9483B">
        <w:rPr>
          <w:lang w:val="en-GB"/>
        </w:rPr>
        <w:t>he text in italics</w:t>
      </w:r>
      <w:r w:rsidR="00D65636" w:rsidRPr="00F9483B">
        <w:rPr>
          <w:lang w:val="en-GB"/>
        </w:rPr>
        <w:t xml:space="preserve"> between brackets</w:t>
      </w:r>
      <w:r w:rsidR="00666F40" w:rsidRPr="00F9483B">
        <w:rPr>
          <w:lang w:val="en-GB"/>
        </w:rPr>
        <w:t xml:space="preserve"> will not appear in the final version of the </w:t>
      </w:r>
      <w:r w:rsidR="00D65636" w:rsidRPr="00F9483B">
        <w:rPr>
          <w:lang w:val="en-GB"/>
        </w:rPr>
        <w:t xml:space="preserve">book </w:t>
      </w:r>
      <w:r w:rsidR="00666F40" w:rsidRPr="00F9483B">
        <w:rPr>
          <w:lang w:val="en-GB"/>
        </w:rPr>
        <w:t xml:space="preserve">and is intended only for the author’s </w:t>
      </w:r>
      <w:r w:rsidR="00D65636" w:rsidRPr="00F9483B">
        <w:rPr>
          <w:lang w:val="en-GB"/>
        </w:rPr>
        <w:t>guidance</w:t>
      </w:r>
      <w:r w:rsidR="00666F40" w:rsidRPr="00F9483B">
        <w:rPr>
          <w:lang w:val="en-GB"/>
        </w:rPr>
        <w:t>.</w:t>
      </w:r>
      <w:r w:rsidR="00D07F1A" w:rsidRPr="00F9483B">
        <w:rPr>
          <w:lang w:val="en-GB"/>
        </w:rPr>
        <w:t xml:space="preserve"> </w:t>
      </w:r>
    </w:p>
    <w:p w14:paraId="6177DCA8" w14:textId="77777777" w:rsidR="00BC7A57" w:rsidRPr="00F9483B" w:rsidRDefault="00BC7A57" w:rsidP="00BC7A57">
      <w:pPr>
        <w:pStyle w:val="ListParagraph"/>
        <w:ind w:left="360"/>
        <w:rPr>
          <w:lang w:val="en-GB"/>
        </w:rPr>
      </w:pPr>
    </w:p>
    <w:p w14:paraId="2E7BF895" w14:textId="29EF1AD6" w:rsidR="004936E2" w:rsidRPr="00F9483B" w:rsidRDefault="00D07F1A" w:rsidP="00C32AE7">
      <w:pPr>
        <w:pStyle w:val="ListParagraph"/>
        <w:numPr>
          <w:ilvl w:val="0"/>
          <w:numId w:val="56"/>
        </w:numPr>
        <w:rPr>
          <w:lang w:val="en-GB"/>
        </w:rPr>
      </w:pPr>
      <w:r w:rsidRPr="00F9483B">
        <w:rPr>
          <w:lang w:val="en-GB"/>
        </w:rPr>
        <w:t xml:space="preserve">We recommend </w:t>
      </w:r>
      <w:r w:rsidR="00831CC1" w:rsidRPr="00F9483B">
        <w:rPr>
          <w:lang w:val="en-GB"/>
        </w:rPr>
        <w:t>reviewing the TRIP</w:t>
      </w:r>
      <w:r w:rsidR="00EA0CD6" w:rsidRPr="00F9483B">
        <w:rPr>
          <w:lang w:val="en-GB"/>
        </w:rPr>
        <w:t>S</w:t>
      </w:r>
      <w:r w:rsidR="00831CC1" w:rsidRPr="00F9483B">
        <w:rPr>
          <w:lang w:val="en-GB"/>
        </w:rPr>
        <w:t xml:space="preserve"> Agreement and its </w:t>
      </w:r>
      <w:r w:rsidR="009B62D7" w:rsidRPr="00F9483B">
        <w:rPr>
          <w:lang w:val="en-GB"/>
        </w:rPr>
        <w:t xml:space="preserve">implementation in your jurisdiction (if applicable), as the headings largely follow the structure of </w:t>
      </w:r>
      <w:r w:rsidR="00EA0CD6" w:rsidRPr="00F9483B">
        <w:rPr>
          <w:lang w:val="en-GB"/>
        </w:rPr>
        <w:t xml:space="preserve">Part III of the TRIPS Agreement regarding </w:t>
      </w:r>
      <w:r w:rsidR="00D16034" w:rsidRPr="00F9483B">
        <w:rPr>
          <w:lang w:val="en-GB"/>
        </w:rPr>
        <w:t xml:space="preserve">the </w:t>
      </w:r>
      <w:r w:rsidR="00EA0CD6" w:rsidRPr="00F9483B">
        <w:rPr>
          <w:lang w:val="en-GB"/>
        </w:rPr>
        <w:t>enforcement of IP rights.</w:t>
      </w:r>
    </w:p>
    <w:p w14:paraId="19AFBAD3" w14:textId="77777777" w:rsidR="004936E2" w:rsidRPr="00F9483B" w:rsidRDefault="004936E2" w:rsidP="004936E2">
      <w:pPr>
        <w:pStyle w:val="ListParagraph"/>
        <w:rPr>
          <w:lang w:val="en-GB"/>
        </w:rPr>
      </w:pPr>
    </w:p>
    <w:p w14:paraId="61D020FA" w14:textId="131D0765" w:rsidR="002B32DA" w:rsidRPr="00F9483B" w:rsidRDefault="00666F40" w:rsidP="00C32AE7">
      <w:pPr>
        <w:pStyle w:val="ListParagraph"/>
        <w:numPr>
          <w:ilvl w:val="0"/>
          <w:numId w:val="56"/>
        </w:numPr>
        <w:rPr>
          <w:lang w:val="en-GB"/>
        </w:rPr>
      </w:pPr>
      <w:r w:rsidRPr="00F9483B">
        <w:rPr>
          <w:lang w:val="en-GB"/>
        </w:rPr>
        <w:t xml:space="preserve">The </w:t>
      </w:r>
      <w:r w:rsidR="004936E2" w:rsidRPr="00F9483B">
        <w:rPr>
          <w:lang w:val="en-GB"/>
        </w:rPr>
        <w:t>contribution</w:t>
      </w:r>
      <w:r w:rsidRPr="00F9483B">
        <w:rPr>
          <w:lang w:val="en-GB"/>
        </w:rPr>
        <w:t xml:space="preserve"> should be </w:t>
      </w:r>
      <w:r w:rsidRPr="00F9483B">
        <w:rPr>
          <w:b/>
          <w:lang w:val="en-GB"/>
        </w:rPr>
        <w:t xml:space="preserve">between </w:t>
      </w:r>
      <w:r w:rsidR="0072258A" w:rsidRPr="00F9483B">
        <w:rPr>
          <w:b/>
          <w:lang w:val="en-GB"/>
        </w:rPr>
        <w:t>1</w:t>
      </w:r>
      <w:r w:rsidR="00924CA3" w:rsidRPr="00F9483B">
        <w:rPr>
          <w:b/>
          <w:lang w:val="en-GB"/>
        </w:rPr>
        <w:t>8</w:t>
      </w:r>
      <w:r w:rsidR="00653287" w:rsidRPr="00F9483B">
        <w:rPr>
          <w:b/>
          <w:lang w:val="en-GB"/>
        </w:rPr>
        <w:t xml:space="preserve">,000 and </w:t>
      </w:r>
      <w:r w:rsidR="00524A7B" w:rsidRPr="00F9483B">
        <w:rPr>
          <w:b/>
          <w:lang w:val="en-GB"/>
        </w:rPr>
        <w:t>2</w:t>
      </w:r>
      <w:r w:rsidR="00924CA3" w:rsidRPr="00F9483B">
        <w:rPr>
          <w:b/>
          <w:lang w:val="en-GB"/>
        </w:rPr>
        <w:t>8</w:t>
      </w:r>
      <w:r w:rsidR="003E205C" w:rsidRPr="00F9483B">
        <w:rPr>
          <w:b/>
          <w:lang w:val="en-GB"/>
        </w:rPr>
        <w:t xml:space="preserve">,000 </w:t>
      </w:r>
      <w:r w:rsidR="00933E42" w:rsidRPr="00F9483B">
        <w:rPr>
          <w:b/>
          <w:lang w:val="en-GB"/>
        </w:rPr>
        <w:t>words</w:t>
      </w:r>
      <w:r w:rsidR="00933E42" w:rsidRPr="00F9483B">
        <w:rPr>
          <w:lang w:val="en-GB"/>
        </w:rPr>
        <w:t xml:space="preserve"> </w:t>
      </w:r>
      <w:r w:rsidR="003E205C" w:rsidRPr="00F9483B">
        <w:rPr>
          <w:lang w:val="en-GB"/>
        </w:rPr>
        <w:t>(</w:t>
      </w:r>
      <w:r w:rsidR="004936E2" w:rsidRPr="00F9483B">
        <w:rPr>
          <w:lang w:val="en-GB"/>
        </w:rPr>
        <w:t>4</w:t>
      </w:r>
      <w:r w:rsidR="00924CA3" w:rsidRPr="00F9483B">
        <w:rPr>
          <w:lang w:val="en-GB"/>
        </w:rPr>
        <w:t>5</w:t>
      </w:r>
      <w:r w:rsidR="004936E2" w:rsidRPr="00F9483B">
        <w:rPr>
          <w:lang w:val="en-GB"/>
        </w:rPr>
        <w:t xml:space="preserve"> </w:t>
      </w:r>
      <w:r w:rsidR="003E205C" w:rsidRPr="00F9483B">
        <w:rPr>
          <w:lang w:val="en-GB"/>
        </w:rPr>
        <w:t xml:space="preserve">- </w:t>
      </w:r>
      <w:r w:rsidR="00924CA3" w:rsidRPr="00F9483B">
        <w:rPr>
          <w:lang w:val="en-GB"/>
        </w:rPr>
        <w:t>70</w:t>
      </w:r>
      <w:r w:rsidR="004936E2" w:rsidRPr="00F9483B">
        <w:rPr>
          <w:lang w:val="en-GB"/>
        </w:rPr>
        <w:t xml:space="preserve"> pages</w:t>
      </w:r>
      <w:r w:rsidR="003E205C" w:rsidRPr="00F9483B">
        <w:rPr>
          <w:lang w:val="en-GB"/>
        </w:rPr>
        <w:t>)</w:t>
      </w:r>
      <w:r w:rsidRPr="00F9483B">
        <w:rPr>
          <w:lang w:val="en-GB"/>
        </w:rPr>
        <w:t>.</w:t>
      </w:r>
    </w:p>
    <w:p w14:paraId="23E203F0" w14:textId="77777777" w:rsidR="0018455E" w:rsidRPr="00F9483B" w:rsidRDefault="0018455E" w:rsidP="0018455E">
      <w:pPr>
        <w:pStyle w:val="ListParagraph"/>
        <w:rPr>
          <w:lang w:val="en-GB"/>
        </w:rPr>
      </w:pPr>
    </w:p>
    <w:p w14:paraId="1E89B499" w14:textId="342332D2" w:rsidR="0018455E" w:rsidRPr="00F9483B" w:rsidRDefault="002268FA" w:rsidP="00C32AE7">
      <w:pPr>
        <w:pStyle w:val="ListParagraph"/>
        <w:numPr>
          <w:ilvl w:val="0"/>
          <w:numId w:val="56"/>
        </w:numPr>
        <w:rPr>
          <w:lang w:val="en-GB"/>
        </w:rPr>
      </w:pPr>
      <w:r w:rsidRPr="00F9483B">
        <w:rPr>
          <w:lang w:val="en-GB"/>
        </w:rPr>
        <w:t xml:space="preserve">Authors are requested to </w:t>
      </w:r>
      <w:r w:rsidR="00A93C72" w:rsidRPr="00F9483B">
        <w:rPr>
          <w:lang w:val="en-GB"/>
        </w:rPr>
        <w:t xml:space="preserve">maintain uniformity and consistency in the text (especially if a contribution </w:t>
      </w:r>
      <w:r w:rsidR="00AE4BAC" w:rsidRPr="00F9483B">
        <w:rPr>
          <w:lang w:val="en-GB"/>
        </w:rPr>
        <w:t xml:space="preserve">is written by different authors) and to strictly adhere to the </w:t>
      </w:r>
      <w:r w:rsidR="00AE4BAC" w:rsidRPr="00F9483B">
        <w:rPr>
          <w:b/>
          <w:lang w:val="en-GB"/>
        </w:rPr>
        <w:t>style guidelines</w:t>
      </w:r>
      <w:r w:rsidR="00AE4BAC" w:rsidRPr="00F9483B">
        <w:rPr>
          <w:lang w:val="en-GB"/>
        </w:rPr>
        <w:t xml:space="preserve"> below.</w:t>
      </w:r>
    </w:p>
    <w:p w14:paraId="088DEFEA" w14:textId="77777777" w:rsidR="002B32DA" w:rsidRPr="00F9483B" w:rsidRDefault="002B32DA" w:rsidP="002B32DA">
      <w:pPr>
        <w:pStyle w:val="ListParagraph"/>
        <w:rPr>
          <w:lang w:val="en-GB"/>
        </w:rPr>
      </w:pPr>
    </w:p>
    <w:p w14:paraId="5F48F0EB" w14:textId="3A365735" w:rsidR="002B32DA" w:rsidRPr="00F9483B" w:rsidRDefault="00B35173" w:rsidP="00C32AE7">
      <w:pPr>
        <w:pStyle w:val="ListParagraph"/>
        <w:numPr>
          <w:ilvl w:val="0"/>
          <w:numId w:val="56"/>
        </w:numPr>
        <w:rPr>
          <w:lang w:val="en-GB"/>
        </w:rPr>
      </w:pPr>
      <w:r w:rsidRPr="00F9483B">
        <w:rPr>
          <w:lang w:val="en-GB"/>
        </w:rPr>
        <w:t xml:space="preserve">You are encouraged </w:t>
      </w:r>
      <w:r w:rsidR="00DE2CDE" w:rsidRPr="00F9483B">
        <w:rPr>
          <w:lang w:val="en-GB"/>
        </w:rPr>
        <w:t xml:space="preserve">to include </w:t>
      </w:r>
      <w:r w:rsidR="008719BB" w:rsidRPr="00F9483B">
        <w:rPr>
          <w:lang w:val="en-GB"/>
        </w:rPr>
        <w:t xml:space="preserve">sufficient references to </w:t>
      </w:r>
      <w:r w:rsidR="00BF3844" w:rsidRPr="00F9483B">
        <w:rPr>
          <w:lang w:val="en-GB"/>
        </w:rPr>
        <w:t xml:space="preserve">legislation, case law, important doctrine and legal articles, etc. </w:t>
      </w:r>
      <w:r w:rsidR="002B32DA" w:rsidRPr="00F9483B">
        <w:t>Authors must include full and accurate referencing for primary and secondary sources, including statistics. Please do not include charts, images or diagrams in your text.</w:t>
      </w:r>
    </w:p>
    <w:p w14:paraId="51BC510A" w14:textId="77777777" w:rsidR="002B32DA" w:rsidRPr="00F9483B" w:rsidRDefault="002B32DA" w:rsidP="002B32DA">
      <w:pPr>
        <w:rPr>
          <w:lang w:val="en-GB"/>
        </w:rPr>
      </w:pPr>
    </w:p>
    <w:p w14:paraId="0F7492D2" w14:textId="2C32BFAD" w:rsidR="00E0795E" w:rsidRPr="00F9483B" w:rsidRDefault="00BF3844" w:rsidP="00C32AE7">
      <w:pPr>
        <w:pStyle w:val="ListParagraph"/>
        <w:numPr>
          <w:ilvl w:val="0"/>
          <w:numId w:val="56"/>
        </w:numPr>
        <w:rPr>
          <w:lang w:val="en-GB"/>
        </w:rPr>
      </w:pPr>
      <w:r w:rsidRPr="00F9483B">
        <w:rPr>
          <w:lang w:val="en-GB"/>
        </w:rPr>
        <w:lastRenderedPageBreak/>
        <w:t xml:space="preserve">References should </w:t>
      </w:r>
      <w:r w:rsidR="00E0795E" w:rsidRPr="00F9483B">
        <w:rPr>
          <w:lang w:val="en-GB"/>
        </w:rPr>
        <w:t xml:space="preserve">take the form of </w:t>
      </w:r>
      <w:r w:rsidR="00E0795E" w:rsidRPr="00F9483B">
        <w:rPr>
          <w:b/>
          <w:lang w:val="en-GB"/>
        </w:rPr>
        <w:t>footnotes</w:t>
      </w:r>
      <w:r w:rsidR="00874ED1" w:rsidRPr="00F9483B">
        <w:rPr>
          <w:lang w:val="en-GB"/>
        </w:rPr>
        <w:t xml:space="preserve"> </w:t>
      </w:r>
      <w:r w:rsidR="00227005" w:rsidRPr="00F9483B">
        <w:rPr>
          <w:lang w:val="en-GB"/>
        </w:rPr>
        <w:t>(not in the text between brackets)</w:t>
      </w:r>
      <w:r w:rsidR="00E0795E" w:rsidRPr="00F9483B">
        <w:rPr>
          <w:lang w:val="en-GB"/>
        </w:rPr>
        <w:t>.</w:t>
      </w:r>
      <w:r w:rsidR="00666F40" w:rsidRPr="00F9483B">
        <w:rPr>
          <w:lang w:val="en-GB"/>
        </w:rPr>
        <w:t xml:space="preserve"> </w:t>
      </w:r>
      <w:r w:rsidR="00E81D0B" w:rsidRPr="00F9483B">
        <w:rPr>
          <w:lang w:val="en-GB"/>
        </w:rPr>
        <w:t>F</w:t>
      </w:r>
      <w:r w:rsidR="00E0795E" w:rsidRPr="00F9483B">
        <w:rPr>
          <w:lang w:val="en-GB"/>
        </w:rPr>
        <w:t>ootnote references almost always follow the punctuation mark</w:t>
      </w:r>
      <w:r w:rsidR="00703505" w:rsidRPr="00F9483B">
        <w:rPr>
          <w:lang w:val="en-GB"/>
        </w:rPr>
        <w:t xml:space="preserve"> (unless referring to a specific subject in a sentence)</w:t>
      </w:r>
      <w:r w:rsidR="00CF76D2" w:rsidRPr="00F9483B">
        <w:rPr>
          <w:lang w:val="en-GB"/>
        </w:rPr>
        <w:t>.</w:t>
      </w:r>
    </w:p>
    <w:p w14:paraId="464D9B11" w14:textId="77777777" w:rsidR="00CF76D2" w:rsidRPr="00F9483B" w:rsidRDefault="00CF76D2" w:rsidP="00CF76D2">
      <w:pPr>
        <w:pStyle w:val="ListParagraph"/>
        <w:rPr>
          <w:lang w:val="en-GB"/>
        </w:rPr>
      </w:pPr>
    </w:p>
    <w:p w14:paraId="36A262E9" w14:textId="77777777" w:rsidR="00880F06" w:rsidRPr="00F9483B" w:rsidRDefault="00C14314" w:rsidP="00880F06">
      <w:pPr>
        <w:pStyle w:val="ListParagraph"/>
        <w:numPr>
          <w:ilvl w:val="0"/>
          <w:numId w:val="56"/>
        </w:numPr>
        <w:rPr>
          <w:lang w:val="en-GB"/>
        </w:rPr>
      </w:pPr>
      <w:r w:rsidRPr="00F9483B">
        <w:rPr>
          <w:lang w:val="en-GB"/>
        </w:rPr>
        <w:t>Footnote referencing</w:t>
      </w:r>
      <w:r w:rsidR="00AD36F9" w:rsidRPr="00F9483B">
        <w:rPr>
          <w:lang w:val="en-GB"/>
        </w:rPr>
        <w:t xml:space="preserve"> should be done using the ‘Oxford University Standard for Citation of Legal Authorities’ (</w:t>
      </w:r>
      <w:r w:rsidR="00AD36F9" w:rsidRPr="00F9483B">
        <w:rPr>
          <w:b/>
          <w:lang w:val="en-GB"/>
        </w:rPr>
        <w:t>OSCOLA</w:t>
      </w:r>
      <w:r w:rsidR="00AD36F9" w:rsidRPr="00F9483B">
        <w:rPr>
          <w:lang w:val="en-GB"/>
        </w:rPr>
        <w:t xml:space="preserve">). </w:t>
      </w:r>
      <w:r w:rsidR="00860436" w:rsidRPr="00F9483B">
        <w:rPr>
          <w:lang w:val="en-GB"/>
        </w:rPr>
        <w:t>You can</w:t>
      </w:r>
      <w:r w:rsidR="00082B03" w:rsidRPr="00F9483B">
        <w:rPr>
          <w:lang w:val="en-GB"/>
        </w:rPr>
        <w:t xml:space="preserve"> find a quick reference guide </w:t>
      </w:r>
      <w:hyperlink r:id="rId11" w:history="1">
        <w:r w:rsidR="00082B03" w:rsidRPr="00F9483B">
          <w:rPr>
            <w:rStyle w:val="Hyperlink"/>
            <w:lang w:val="en-GB"/>
          </w:rPr>
          <w:t>here</w:t>
        </w:r>
      </w:hyperlink>
      <w:r w:rsidR="00860436" w:rsidRPr="00F9483B">
        <w:rPr>
          <w:lang w:val="en-GB"/>
        </w:rPr>
        <w:t>.</w:t>
      </w:r>
      <w:r w:rsidR="00082B03" w:rsidRPr="00F9483B">
        <w:rPr>
          <w:lang w:val="en-GB"/>
        </w:rPr>
        <w:t xml:space="preserve"> </w:t>
      </w:r>
    </w:p>
    <w:p w14:paraId="0EB95EF0" w14:textId="77777777" w:rsidR="00880F06" w:rsidRPr="00F9483B" w:rsidRDefault="00880F06" w:rsidP="00880F06">
      <w:pPr>
        <w:pStyle w:val="ListParagraph"/>
      </w:pPr>
    </w:p>
    <w:p w14:paraId="15F31678" w14:textId="6002D345" w:rsidR="00933E42" w:rsidRPr="00F9483B" w:rsidRDefault="00880F06" w:rsidP="00933E42">
      <w:pPr>
        <w:pStyle w:val="ListParagraph"/>
        <w:numPr>
          <w:ilvl w:val="0"/>
          <w:numId w:val="56"/>
        </w:numPr>
        <w:rPr>
          <w:lang w:val="en-GB"/>
        </w:rPr>
      </w:pPr>
      <w:r w:rsidRPr="00F9483B">
        <w:t xml:space="preserve">The book </w:t>
      </w:r>
      <w:r w:rsidR="00666F40" w:rsidRPr="00F9483B">
        <w:t xml:space="preserve">will include </w:t>
      </w:r>
      <w:r w:rsidR="000F08FC" w:rsidRPr="00F9483B">
        <w:t>the author name(s) as well as a short description of your firm</w:t>
      </w:r>
      <w:r w:rsidR="00933E42" w:rsidRPr="00F9483B">
        <w:t xml:space="preserve"> </w:t>
      </w:r>
      <w:r w:rsidR="00666F40" w:rsidRPr="00F9483B">
        <w:t xml:space="preserve">in </w:t>
      </w:r>
      <w:r w:rsidR="0058368B" w:rsidRPr="00F9483B">
        <w:t xml:space="preserve">a chapter entitled </w:t>
      </w:r>
      <w:r w:rsidR="00666F40" w:rsidRPr="00F9483B">
        <w:t>‘About the Authors</w:t>
      </w:r>
      <w:r w:rsidR="00933E42" w:rsidRPr="00F9483B">
        <w:t xml:space="preserve"> and Contributing Firms</w:t>
      </w:r>
      <w:r w:rsidR="00666F40" w:rsidRPr="00F9483B">
        <w:t>’</w:t>
      </w:r>
      <w:r w:rsidR="00933E42" w:rsidRPr="00F9483B">
        <w:t xml:space="preserve">. </w:t>
      </w:r>
      <w:r w:rsidR="00666F40" w:rsidRPr="00F9483B">
        <w:rPr>
          <w:b/>
        </w:rPr>
        <w:t xml:space="preserve">Please complete the </w:t>
      </w:r>
      <w:r w:rsidR="00933E42" w:rsidRPr="00F9483B">
        <w:rPr>
          <w:b/>
        </w:rPr>
        <w:t>Author and Firm Details</w:t>
      </w:r>
      <w:r w:rsidR="00666F40" w:rsidRPr="00F9483B">
        <w:rPr>
          <w:b/>
        </w:rPr>
        <w:t xml:space="preserve"> section below</w:t>
      </w:r>
      <w:r w:rsidR="00666F40" w:rsidRPr="00F9483B">
        <w:t>.</w:t>
      </w:r>
    </w:p>
    <w:p w14:paraId="4D32BD7B" w14:textId="77777777" w:rsidR="00487B69" w:rsidRPr="00F9483B" w:rsidRDefault="00487B69" w:rsidP="00487B69">
      <w:pPr>
        <w:pStyle w:val="ListParagraph"/>
        <w:rPr>
          <w:lang w:val="en-GB"/>
        </w:rPr>
      </w:pPr>
    </w:p>
    <w:p w14:paraId="676FF5BA" w14:textId="27C239EA" w:rsidR="00487B69" w:rsidRPr="00F9483B" w:rsidRDefault="00487B69" w:rsidP="00933E42">
      <w:pPr>
        <w:pStyle w:val="ListParagraph"/>
        <w:numPr>
          <w:ilvl w:val="0"/>
          <w:numId w:val="56"/>
        </w:numPr>
        <w:rPr>
          <w:lang w:val="en-GB"/>
        </w:rPr>
      </w:pPr>
      <w:r w:rsidRPr="00F9483B">
        <w:rPr>
          <w:lang w:val="en-GB"/>
        </w:rPr>
        <w:t>Contributors will commit to a</w:t>
      </w:r>
      <w:r w:rsidRPr="00F73D7C">
        <w:rPr>
          <w:b/>
          <w:lang w:val="en-GB"/>
        </w:rPr>
        <w:t xml:space="preserve"> language review</w:t>
      </w:r>
      <w:r w:rsidRPr="00F9483B">
        <w:rPr>
          <w:lang w:val="en-GB"/>
        </w:rPr>
        <w:t xml:space="preserve"> by a native English speaker. Each contributor is expected to carry its </w:t>
      </w:r>
      <w:r w:rsidRPr="00F73D7C">
        <w:rPr>
          <w:b/>
          <w:lang w:val="en-GB"/>
        </w:rPr>
        <w:t>own costs</w:t>
      </w:r>
      <w:r w:rsidRPr="00F9483B">
        <w:rPr>
          <w:lang w:val="en-GB"/>
        </w:rPr>
        <w:t xml:space="preserve"> for this review.</w:t>
      </w:r>
    </w:p>
    <w:p w14:paraId="29B1AECB" w14:textId="77777777" w:rsidR="00933E42" w:rsidRPr="00F9483B" w:rsidRDefault="00933E42" w:rsidP="00933E42">
      <w:pPr>
        <w:pStyle w:val="ListParagraph"/>
      </w:pPr>
    </w:p>
    <w:p w14:paraId="47A89887" w14:textId="73220C88" w:rsidR="00487B69" w:rsidRPr="00F9483B" w:rsidRDefault="00666F40" w:rsidP="00487B69">
      <w:pPr>
        <w:pStyle w:val="ListParagraph"/>
        <w:numPr>
          <w:ilvl w:val="0"/>
          <w:numId w:val="56"/>
        </w:numPr>
        <w:rPr>
          <w:lang w:val="en-GB"/>
        </w:rPr>
      </w:pPr>
      <w:r w:rsidRPr="00F9483B">
        <w:t>Please submit your </w:t>
      </w:r>
      <w:r w:rsidR="00C32AE7" w:rsidRPr="00F9483B">
        <w:t>contribution</w:t>
      </w:r>
      <w:bookmarkStart w:id="27" w:name="_GoBack"/>
      <w:bookmarkEnd w:id="27"/>
      <w:r w:rsidRPr="00F9483B">
        <w:t xml:space="preserve"> by </w:t>
      </w:r>
      <w:r w:rsidR="00933E42" w:rsidRPr="00F9483B">
        <w:t>[</w:t>
      </w:r>
      <w:r w:rsidR="00933E42" w:rsidRPr="00F9483B">
        <w:rPr>
          <w:b/>
          <w:highlight w:val="yellow"/>
        </w:rPr>
        <w:t>DATE</w:t>
      </w:r>
      <w:r w:rsidR="00933E42" w:rsidRPr="00F9483B">
        <w:t>]</w:t>
      </w:r>
      <w:r w:rsidRPr="00F9483B">
        <w:t xml:space="preserve">. </w:t>
      </w:r>
      <w:r w:rsidR="00A67883" w:rsidRPr="00F9483B">
        <w:t>R</w:t>
      </w:r>
      <w:r w:rsidRPr="00F9483B">
        <w:t xml:space="preserve">eturn the document to </w:t>
      </w:r>
      <w:hyperlink r:id="rId12" w:history="1">
        <w:r w:rsidR="00933E42" w:rsidRPr="00F9483B">
          <w:rPr>
            <w:rStyle w:val="Hyperlink"/>
          </w:rPr>
          <w:t>fpetillion@petillion.law</w:t>
        </w:r>
      </w:hyperlink>
      <w:r w:rsidR="00933E42" w:rsidRPr="00F9483B">
        <w:t xml:space="preserve">. </w:t>
      </w:r>
      <w:r w:rsidRPr="00F9483B">
        <w:t>We will return an edited proof to you for approval before the book goes to press</w:t>
      </w:r>
      <w:r w:rsidR="00933E42" w:rsidRPr="00F9483B">
        <w:t>.</w:t>
      </w:r>
      <w:r w:rsidR="00A67883" w:rsidRPr="00F9483B">
        <w:t xml:space="preserve"> </w:t>
      </w:r>
    </w:p>
    <w:p w14:paraId="5AB9EECA" w14:textId="77777777" w:rsidR="00D91345" w:rsidRPr="00F9483B" w:rsidRDefault="00D91345" w:rsidP="00D91345">
      <w:pPr>
        <w:pStyle w:val="ListParagraph"/>
      </w:pPr>
    </w:p>
    <w:p w14:paraId="29D20C4E" w14:textId="7E04864E" w:rsidR="00666F40" w:rsidRPr="00F9483B" w:rsidRDefault="00A67883" w:rsidP="00933E42">
      <w:pPr>
        <w:pStyle w:val="ListParagraph"/>
        <w:numPr>
          <w:ilvl w:val="0"/>
          <w:numId w:val="56"/>
        </w:numPr>
        <w:rPr>
          <w:lang w:val="en-GB"/>
        </w:rPr>
      </w:pPr>
      <w:r w:rsidRPr="00F9483B">
        <w:t xml:space="preserve">For a </w:t>
      </w:r>
      <w:proofErr w:type="gramStart"/>
      <w:r w:rsidR="005542A4" w:rsidRPr="00F9483B">
        <w:t>time</w:t>
      </w:r>
      <w:proofErr w:type="gramEnd"/>
      <w:r w:rsidR="005542A4" w:rsidRPr="00F9483B">
        <w:t xml:space="preserve"> schedule</w:t>
      </w:r>
      <w:r w:rsidR="00D91345" w:rsidRPr="00F9483B">
        <w:t xml:space="preserve"> and further information</w:t>
      </w:r>
      <w:r w:rsidRPr="00F9483B">
        <w:t xml:space="preserve">: visit </w:t>
      </w:r>
      <w:hyperlink r:id="rId13" w:history="1">
        <w:r w:rsidR="00665D5D" w:rsidRPr="00F9483B">
          <w:rPr>
            <w:rStyle w:val="Hyperlink"/>
          </w:rPr>
          <w:t>www.petillion.law/globalipbook</w:t>
        </w:r>
      </w:hyperlink>
      <w:r w:rsidR="00665D5D" w:rsidRPr="00F9483B">
        <w:t xml:space="preserve"> - password: </w:t>
      </w:r>
      <w:r w:rsidR="00D91345" w:rsidRPr="00F9483B">
        <w:t>PIPGLOBAL</w:t>
      </w:r>
    </w:p>
    <w:p w14:paraId="7A2EDEB7" w14:textId="66733A0A" w:rsidR="00666F40" w:rsidRPr="00F9483B" w:rsidRDefault="00666F40" w:rsidP="00666F40">
      <w:pPr>
        <w:jc w:val="left"/>
        <w:rPr>
          <w:u w:val="single"/>
          <w:lang w:val="en-GB"/>
        </w:rPr>
      </w:pPr>
    </w:p>
    <w:p w14:paraId="6D866EFE" w14:textId="77777777" w:rsidR="00AD043D" w:rsidRPr="00F9483B" w:rsidRDefault="00AD043D" w:rsidP="00666F40">
      <w:pPr>
        <w:jc w:val="left"/>
        <w:rPr>
          <w:u w:val="single"/>
          <w:lang w:val="en-GB"/>
        </w:rPr>
      </w:pPr>
    </w:p>
    <w:p w14:paraId="7DF1E663" w14:textId="77777777" w:rsidR="00933E42" w:rsidRPr="00F9483B" w:rsidRDefault="00933E42" w:rsidP="00666F40">
      <w:pPr>
        <w:jc w:val="left"/>
        <w:rPr>
          <w:u w:val="single"/>
          <w:lang w:val="en-GB"/>
        </w:rPr>
      </w:pPr>
    </w:p>
    <w:p w14:paraId="24CB5733" w14:textId="4304E7DA" w:rsidR="00666F40" w:rsidRPr="00F9483B" w:rsidRDefault="00C427ED" w:rsidP="00666F40">
      <w:pPr>
        <w:jc w:val="left"/>
        <w:rPr>
          <w:b/>
          <w:i/>
          <w:lang w:val="en-US"/>
        </w:rPr>
      </w:pPr>
      <w:r w:rsidRPr="00F9483B">
        <w:rPr>
          <w:b/>
          <w:i/>
          <w:lang w:val="en-US"/>
        </w:rPr>
        <w:t>Style</w:t>
      </w:r>
    </w:p>
    <w:p w14:paraId="0D8AB29A" w14:textId="08107037" w:rsidR="00C427ED" w:rsidRPr="00F9483B" w:rsidRDefault="00C427ED" w:rsidP="00666F40">
      <w:pPr>
        <w:jc w:val="left"/>
        <w:rPr>
          <w:b/>
          <w:lang w:val="en-GB"/>
        </w:rPr>
      </w:pPr>
    </w:p>
    <w:p w14:paraId="79ADA3C7" w14:textId="3CB7F695" w:rsidR="00C427ED" w:rsidRPr="00F9483B" w:rsidRDefault="00C427ED" w:rsidP="00101CCA">
      <w:pPr>
        <w:rPr>
          <w:lang w:val="en-GB"/>
        </w:rPr>
      </w:pPr>
      <w:r w:rsidRPr="00F9483B">
        <w:rPr>
          <w:lang w:val="en-GB"/>
        </w:rPr>
        <w:t>Please take account of the following style guidelines when drafting and reviewing your contribution:</w:t>
      </w:r>
    </w:p>
    <w:p w14:paraId="787B8692" w14:textId="77777777" w:rsidR="00C427ED" w:rsidRPr="00F9483B" w:rsidRDefault="00C427ED" w:rsidP="00666F40">
      <w:pPr>
        <w:jc w:val="left"/>
        <w:rPr>
          <w:lang w:val="en-GB"/>
        </w:rPr>
      </w:pPr>
    </w:p>
    <w:p w14:paraId="65431DED" w14:textId="1E75D08A" w:rsidR="00666F40" w:rsidRPr="00F9483B" w:rsidRDefault="00666F40" w:rsidP="00C427ED">
      <w:pPr>
        <w:pStyle w:val="ListParagraph"/>
        <w:numPr>
          <w:ilvl w:val="0"/>
          <w:numId w:val="58"/>
        </w:numPr>
        <w:jc w:val="left"/>
        <w:rPr>
          <w:lang w:val="en-GB"/>
        </w:rPr>
      </w:pPr>
      <w:r w:rsidRPr="00F9483B">
        <w:rPr>
          <w:lang w:val="en-GB"/>
        </w:rPr>
        <w:t>single spacing between words</w:t>
      </w:r>
      <w:r w:rsidR="001E10E8" w:rsidRPr="00F9483B">
        <w:rPr>
          <w:lang w:val="en-GB"/>
        </w:rPr>
        <w:t xml:space="preserve"> and after punctuation</w:t>
      </w:r>
      <w:r w:rsidRPr="00F9483B">
        <w:rPr>
          <w:lang w:val="en-GB"/>
        </w:rPr>
        <w:t xml:space="preserve">; </w:t>
      </w:r>
    </w:p>
    <w:p w14:paraId="5ADFF9AB" w14:textId="78C5C52C" w:rsidR="00666F40" w:rsidRPr="00F9483B" w:rsidRDefault="00666F40" w:rsidP="00C427ED">
      <w:pPr>
        <w:pStyle w:val="ListParagraph"/>
        <w:numPr>
          <w:ilvl w:val="0"/>
          <w:numId w:val="58"/>
        </w:numPr>
        <w:jc w:val="left"/>
        <w:rPr>
          <w:lang w:val="en-GB"/>
        </w:rPr>
      </w:pPr>
      <w:r w:rsidRPr="00F9483B">
        <w:rPr>
          <w:lang w:val="en-GB"/>
        </w:rPr>
        <w:t>single quotation marks</w:t>
      </w:r>
      <w:r w:rsidR="005F3695" w:rsidRPr="00F9483B">
        <w:rPr>
          <w:lang w:val="en-GB"/>
        </w:rPr>
        <w:t xml:space="preserve">. Only use double </w:t>
      </w:r>
      <w:r w:rsidR="00AF6576" w:rsidRPr="00F9483B">
        <w:rPr>
          <w:lang w:val="en-GB"/>
        </w:rPr>
        <w:t>quotation</w:t>
      </w:r>
      <w:r w:rsidR="005F3695" w:rsidRPr="00F9483B">
        <w:rPr>
          <w:lang w:val="en-GB"/>
        </w:rPr>
        <w:t xml:space="preserve"> marks to quote a text </w:t>
      </w:r>
      <w:r w:rsidR="00AF6576" w:rsidRPr="00F9483B">
        <w:rPr>
          <w:lang w:val="en-GB"/>
        </w:rPr>
        <w:t>in a quotation;</w:t>
      </w:r>
    </w:p>
    <w:p w14:paraId="5D79F687" w14:textId="7197AC34" w:rsidR="00666F40" w:rsidRPr="00F9483B" w:rsidRDefault="00666F40" w:rsidP="00C427ED">
      <w:pPr>
        <w:pStyle w:val="ListParagraph"/>
        <w:numPr>
          <w:ilvl w:val="0"/>
          <w:numId w:val="58"/>
        </w:numPr>
        <w:jc w:val="left"/>
        <w:rPr>
          <w:lang w:val="en-GB"/>
        </w:rPr>
      </w:pPr>
      <w:r w:rsidRPr="00F9483B">
        <w:rPr>
          <w:lang w:val="en-GB"/>
        </w:rPr>
        <w:t>British English spelling (OUP)</w:t>
      </w:r>
      <w:r w:rsidR="001A0CA5" w:rsidRPr="00F9483B">
        <w:rPr>
          <w:lang w:val="en-GB"/>
        </w:rPr>
        <w:t xml:space="preserve"> (</w:t>
      </w:r>
      <w:r w:rsidR="00ED22DF" w:rsidRPr="00F9483B">
        <w:rPr>
          <w:i/>
          <w:lang w:val="en-GB"/>
        </w:rPr>
        <w:t xml:space="preserve">e.g. </w:t>
      </w:r>
      <w:r w:rsidR="00933581" w:rsidRPr="00F9483B">
        <w:rPr>
          <w:i/>
          <w:lang w:val="en-GB"/>
        </w:rPr>
        <w:t xml:space="preserve">organisation, </w:t>
      </w:r>
      <w:r w:rsidR="00D5129B" w:rsidRPr="00F9483B">
        <w:rPr>
          <w:i/>
          <w:lang w:val="en-GB"/>
        </w:rPr>
        <w:t xml:space="preserve">colour, behaviour, </w:t>
      </w:r>
      <w:r w:rsidR="00247C5F" w:rsidRPr="00F9483B">
        <w:rPr>
          <w:i/>
          <w:lang w:val="en-GB"/>
        </w:rPr>
        <w:t>licence, centre</w:t>
      </w:r>
      <w:r w:rsidR="00130FF2" w:rsidRPr="00F9483B">
        <w:rPr>
          <w:lang w:val="en-GB"/>
        </w:rPr>
        <w:t>)</w:t>
      </w:r>
      <w:r w:rsidRPr="00F9483B">
        <w:rPr>
          <w:lang w:val="en-GB"/>
        </w:rPr>
        <w:t xml:space="preserve">; </w:t>
      </w:r>
    </w:p>
    <w:p w14:paraId="696A77E1" w14:textId="77777777" w:rsidR="00A4357D" w:rsidRPr="00F9483B" w:rsidRDefault="00666F40" w:rsidP="00C427ED">
      <w:pPr>
        <w:pStyle w:val="ListParagraph"/>
        <w:numPr>
          <w:ilvl w:val="0"/>
          <w:numId w:val="58"/>
        </w:numPr>
        <w:jc w:val="left"/>
        <w:rPr>
          <w:lang w:val="en-GB"/>
        </w:rPr>
      </w:pPr>
      <w:r w:rsidRPr="00F9483B">
        <w:rPr>
          <w:lang w:val="en-GB"/>
        </w:rPr>
        <w:t>minimal use of non-English terms;</w:t>
      </w:r>
    </w:p>
    <w:p w14:paraId="3244BF4B" w14:textId="63DBDA7E" w:rsidR="0009218B" w:rsidRPr="00F9483B" w:rsidRDefault="00C94722" w:rsidP="00C427ED">
      <w:pPr>
        <w:pStyle w:val="ListParagraph"/>
        <w:numPr>
          <w:ilvl w:val="0"/>
          <w:numId w:val="58"/>
        </w:numPr>
        <w:jc w:val="left"/>
        <w:rPr>
          <w:lang w:val="en-GB"/>
        </w:rPr>
      </w:pPr>
      <w:r w:rsidRPr="00F9483B">
        <w:rPr>
          <w:lang w:val="en-GB"/>
        </w:rPr>
        <w:t>n</w:t>
      </w:r>
      <w:r w:rsidR="00A4357D" w:rsidRPr="00F9483B">
        <w:rPr>
          <w:lang w:val="en-GB"/>
        </w:rPr>
        <w:t xml:space="preserve">on-English terms (including </w:t>
      </w:r>
      <w:r w:rsidR="00C42A81" w:rsidRPr="00F9483B">
        <w:rPr>
          <w:lang w:val="en-GB"/>
        </w:rPr>
        <w:t>L</w:t>
      </w:r>
      <w:r w:rsidR="00A4357D" w:rsidRPr="00F9483B">
        <w:rPr>
          <w:lang w:val="en-GB"/>
        </w:rPr>
        <w:t xml:space="preserve">atin terms and abbreviations) </w:t>
      </w:r>
      <w:r w:rsidR="00263C74" w:rsidRPr="00F9483B">
        <w:rPr>
          <w:lang w:val="en-GB"/>
        </w:rPr>
        <w:t xml:space="preserve">in cursive </w:t>
      </w:r>
      <w:r w:rsidR="00643E76" w:rsidRPr="00F9483B">
        <w:rPr>
          <w:lang w:val="en-GB"/>
        </w:rPr>
        <w:t>(</w:t>
      </w:r>
      <w:r w:rsidR="00643E76" w:rsidRPr="00F9483B">
        <w:rPr>
          <w:i/>
          <w:lang w:val="en-GB"/>
        </w:rPr>
        <w:t xml:space="preserve">ex </w:t>
      </w:r>
      <w:proofErr w:type="spellStart"/>
      <w:r w:rsidR="00643E76" w:rsidRPr="00F9483B">
        <w:rPr>
          <w:i/>
          <w:lang w:val="en-GB"/>
        </w:rPr>
        <w:t>parte</w:t>
      </w:r>
      <w:proofErr w:type="spellEnd"/>
      <w:r w:rsidR="00643E76" w:rsidRPr="00F9483B">
        <w:rPr>
          <w:i/>
          <w:lang w:val="en-GB"/>
        </w:rPr>
        <w:t>, i.e.</w:t>
      </w:r>
      <w:r w:rsidR="00643E76" w:rsidRPr="00F9483B">
        <w:rPr>
          <w:lang w:val="en-GB"/>
        </w:rPr>
        <w:t>)</w:t>
      </w:r>
      <w:r w:rsidR="00C42A81" w:rsidRPr="00F9483B">
        <w:rPr>
          <w:lang w:val="en-GB"/>
        </w:rPr>
        <w:t>;</w:t>
      </w:r>
    </w:p>
    <w:p w14:paraId="594E90FA" w14:textId="4960A39E" w:rsidR="00666F40" w:rsidRPr="00F9483B" w:rsidRDefault="00C94722" w:rsidP="00C427ED">
      <w:pPr>
        <w:pStyle w:val="ListParagraph"/>
        <w:numPr>
          <w:ilvl w:val="0"/>
          <w:numId w:val="58"/>
        </w:numPr>
        <w:jc w:val="left"/>
        <w:rPr>
          <w:lang w:val="en-GB"/>
        </w:rPr>
      </w:pPr>
      <w:r w:rsidRPr="00F9483B">
        <w:rPr>
          <w:lang w:val="en-GB"/>
        </w:rPr>
        <w:t>a</w:t>
      </w:r>
      <w:r w:rsidR="0009218B" w:rsidRPr="00F9483B">
        <w:rPr>
          <w:lang w:val="en-GB"/>
        </w:rPr>
        <w:t>bbreviatio</w:t>
      </w:r>
      <w:r w:rsidR="00637C2E" w:rsidRPr="00F9483B">
        <w:rPr>
          <w:lang w:val="en-GB"/>
        </w:rPr>
        <w:t xml:space="preserve">ns: </w:t>
      </w:r>
      <w:r w:rsidR="000C39CC" w:rsidRPr="00F9483B">
        <w:rPr>
          <w:lang w:val="en-GB"/>
        </w:rPr>
        <w:t>th</w:t>
      </w:r>
      <w:r w:rsidR="0031018F" w:rsidRPr="00F9483B">
        <w:rPr>
          <w:lang w:val="en-GB"/>
        </w:rPr>
        <w:t>e</w:t>
      </w:r>
      <w:r w:rsidR="000C39CC" w:rsidRPr="00F9483B">
        <w:rPr>
          <w:lang w:val="en-GB"/>
        </w:rPr>
        <w:t xml:space="preserve"> first use should include the full term</w:t>
      </w:r>
      <w:r w:rsidR="00637C2E" w:rsidRPr="00F9483B">
        <w:rPr>
          <w:lang w:val="en-GB"/>
        </w:rPr>
        <w:t xml:space="preserve"> with abbreviation between brackets</w:t>
      </w:r>
      <w:r w:rsidR="00264F55" w:rsidRPr="00F9483B">
        <w:rPr>
          <w:lang w:val="en-GB"/>
        </w:rPr>
        <w:t xml:space="preserve"> (</w:t>
      </w:r>
      <w:r w:rsidR="003573A8" w:rsidRPr="00F9483B">
        <w:rPr>
          <w:lang w:val="en-GB"/>
        </w:rPr>
        <w:t xml:space="preserve">Agreement on </w:t>
      </w:r>
      <w:r w:rsidR="00264F55" w:rsidRPr="00F9483B">
        <w:rPr>
          <w:lang w:val="en-GB"/>
        </w:rPr>
        <w:t>Trade-Related Aspects of Intellectual Property Rights (TRIPS)</w:t>
      </w:r>
      <w:r w:rsidR="00FE00AF" w:rsidRPr="00F9483B">
        <w:rPr>
          <w:lang w:val="en-GB"/>
        </w:rPr>
        <w:t>; Intellectual Property (IP)</w:t>
      </w:r>
      <w:r w:rsidR="00264F55" w:rsidRPr="00F9483B">
        <w:rPr>
          <w:lang w:val="en-GB"/>
        </w:rPr>
        <w:t>)</w:t>
      </w:r>
      <w:r w:rsidR="001D0069" w:rsidRPr="00F9483B">
        <w:rPr>
          <w:lang w:val="en-GB"/>
        </w:rPr>
        <w:t>;</w:t>
      </w:r>
    </w:p>
    <w:p w14:paraId="5147E5E9" w14:textId="571CEDD3" w:rsidR="001D0069" w:rsidRPr="00F9483B" w:rsidRDefault="00C94722" w:rsidP="00C427ED">
      <w:pPr>
        <w:pStyle w:val="ListParagraph"/>
        <w:numPr>
          <w:ilvl w:val="0"/>
          <w:numId w:val="58"/>
        </w:numPr>
        <w:jc w:val="left"/>
        <w:rPr>
          <w:lang w:val="en-GB"/>
        </w:rPr>
      </w:pPr>
      <w:r w:rsidRPr="00F9483B">
        <w:rPr>
          <w:lang w:val="en-GB"/>
        </w:rPr>
        <w:t>s</w:t>
      </w:r>
      <w:r w:rsidR="004F3E63" w:rsidRPr="00F9483B">
        <w:rPr>
          <w:lang w:val="en-GB"/>
        </w:rPr>
        <w:t>pecific spelling:</w:t>
      </w:r>
    </w:p>
    <w:p w14:paraId="7AF9B3D3" w14:textId="515DE12E" w:rsidR="004F3E63" w:rsidRPr="00F9483B" w:rsidRDefault="00FE00AF" w:rsidP="004F3E63">
      <w:pPr>
        <w:pStyle w:val="ListParagraph"/>
        <w:numPr>
          <w:ilvl w:val="1"/>
          <w:numId w:val="58"/>
        </w:numPr>
        <w:jc w:val="left"/>
        <w:rPr>
          <w:lang w:val="en-GB"/>
        </w:rPr>
      </w:pPr>
      <w:r w:rsidRPr="00F9483B">
        <w:rPr>
          <w:lang w:val="en-GB"/>
        </w:rPr>
        <w:t>Article</w:t>
      </w:r>
      <w:r w:rsidR="00EE15B5" w:rsidRPr="00F9483B">
        <w:rPr>
          <w:lang w:val="en-GB"/>
        </w:rPr>
        <w:t xml:space="preserve"> (text)</w:t>
      </w:r>
      <w:r w:rsidRPr="00F9483B">
        <w:rPr>
          <w:lang w:val="en-GB"/>
        </w:rPr>
        <w:t xml:space="preserve"> or Art. </w:t>
      </w:r>
      <w:r w:rsidR="00095E94" w:rsidRPr="00F9483B">
        <w:rPr>
          <w:lang w:val="en-GB"/>
        </w:rPr>
        <w:t xml:space="preserve">(footnote) </w:t>
      </w:r>
      <w:r w:rsidRPr="00F9483B">
        <w:rPr>
          <w:lang w:val="en-GB"/>
        </w:rPr>
        <w:t>(not article</w:t>
      </w:r>
      <w:r w:rsidR="009C7227" w:rsidRPr="00F9483B">
        <w:rPr>
          <w:lang w:val="en-GB"/>
        </w:rPr>
        <w:t xml:space="preserve"> or</w:t>
      </w:r>
      <w:r w:rsidRPr="00F9483B">
        <w:rPr>
          <w:lang w:val="en-GB"/>
        </w:rPr>
        <w:t xml:space="preserve"> art.)</w:t>
      </w:r>
    </w:p>
    <w:p w14:paraId="0D18819C" w14:textId="59446C56" w:rsidR="00FE00AF" w:rsidRPr="00F9483B" w:rsidRDefault="006C279F" w:rsidP="004F3E63">
      <w:pPr>
        <w:pStyle w:val="ListParagraph"/>
        <w:numPr>
          <w:ilvl w:val="1"/>
          <w:numId w:val="58"/>
        </w:numPr>
        <w:jc w:val="left"/>
        <w:rPr>
          <w:lang w:val="en-GB"/>
        </w:rPr>
      </w:pPr>
      <w:r w:rsidRPr="00F9483B">
        <w:rPr>
          <w:lang w:val="en-GB"/>
        </w:rPr>
        <w:t>right holder</w:t>
      </w:r>
      <w:r w:rsidR="009C7227" w:rsidRPr="00F9483B">
        <w:rPr>
          <w:lang w:val="en-GB"/>
        </w:rPr>
        <w:t xml:space="preserve"> (not rights holder or rightsholder)</w:t>
      </w:r>
    </w:p>
    <w:p w14:paraId="2F3F03A7" w14:textId="6398FD37" w:rsidR="0088436A" w:rsidRPr="00F9483B" w:rsidRDefault="0088436A" w:rsidP="004F3E63">
      <w:pPr>
        <w:pStyle w:val="ListParagraph"/>
        <w:numPr>
          <w:ilvl w:val="1"/>
          <w:numId w:val="58"/>
        </w:numPr>
        <w:jc w:val="left"/>
        <w:rPr>
          <w:lang w:val="en-GB"/>
        </w:rPr>
      </w:pPr>
      <w:r w:rsidRPr="00F9483B">
        <w:rPr>
          <w:lang w:val="en-GB"/>
        </w:rPr>
        <w:t>Member State</w:t>
      </w:r>
      <w:r w:rsidR="00363D70" w:rsidRPr="00F9483B">
        <w:rPr>
          <w:lang w:val="en-GB"/>
        </w:rPr>
        <w:t xml:space="preserve"> (not member state</w:t>
      </w:r>
      <w:r w:rsidR="0031018F" w:rsidRPr="00F9483B">
        <w:rPr>
          <w:lang w:val="en-GB"/>
        </w:rPr>
        <w:t xml:space="preserve"> or </w:t>
      </w:r>
      <w:r w:rsidR="002D3279" w:rsidRPr="00F9483B">
        <w:rPr>
          <w:lang w:val="en-GB"/>
        </w:rPr>
        <w:t>MS)</w:t>
      </w:r>
    </w:p>
    <w:p w14:paraId="405F7737" w14:textId="60ABF2FE" w:rsidR="002D3279" w:rsidRPr="00F9483B" w:rsidRDefault="002D3279" w:rsidP="004F3E63">
      <w:pPr>
        <w:pStyle w:val="ListParagraph"/>
        <w:numPr>
          <w:ilvl w:val="1"/>
          <w:numId w:val="58"/>
        </w:numPr>
        <w:jc w:val="left"/>
        <w:rPr>
          <w:lang w:val="en-GB"/>
        </w:rPr>
      </w:pPr>
      <w:r w:rsidRPr="00F9483B">
        <w:rPr>
          <w:lang w:val="en-GB"/>
        </w:rPr>
        <w:t xml:space="preserve">intellectual property or IP (not </w:t>
      </w:r>
      <w:proofErr w:type="spellStart"/>
      <w:r w:rsidR="00011B37" w:rsidRPr="00F9483B">
        <w:rPr>
          <w:lang w:val="en-GB"/>
        </w:rPr>
        <w:t>ip</w:t>
      </w:r>
      <w:proofErr w:type="spellEnd"/>
      <w:r w:rsidR="00011B37" w:rsidRPr="00F9483B">
        <w:rPr>
          <w:lang w:val="en-GB"/>
        </w:rPr>
        <w:t xml:space="preserve"> or Intellectual Property)</w:t>
      </w:r>
      <w:r w:rsidR="005274EE" w:rsidRPr="00F9483B">
        <w:rPr>
          <w:lang w:val="en-GB"/>
        </w:rPr>
        <w:t>;</w:t>
      </w:r>
    </w:p>
    <w:p w14:paraId="3F95F18F" w14:textId="4E3AF183" w:rsidR="005274EE" w:rsidRPr="00F9483B" w:rsidRDefault="005274EE" w:rsidP="005274EE">
      <w:pPr>
        <w:pStyle w:val="ListParagraph"/>
        <w:numPr>
          <w:ilvl w:val="0"/>
          <w:numId w:val="58"/>
        </w:numPr>
        <w:jc w:val="left"/>
        <w:rPr>
          <w:lang w:val="en-GB"/>
        </w:rPr>
      </w:pPr>
      <w:r w:rsidRPr="00F9483B">
        <w:rPr>
          <w:lang w:val="en-GB"/>
        </w:rPr>
        <w:t xml:space="preserve">References: </w:t>
      </w:r>
    </w:p>
    <w:p w14:paraId="46500642" w14:textId="6AAED2BE" w:rsidR="00B854D2" w:rsidRPr="00F9483B" w:rsidRDefault="003B0453" w:rsidP="00B854D2">
      <w:pPr>
        <w:pStyle w:val="ListParagraph"/>
        <w:numPr>
          <w:ilvl w:val="1"/>
          <w:numId w:val="58"/>
        </w:numPr>
        <w:jc w:val="left"/>
        <w:rPr>
          <w:lang w:val="en-GB"/>
        </w:rPr>
      </w:pPr>
      <w:r w:rsidRPr="00F9483B">
        <w:rPr>
          <w:lang w:val="en-GB"/>
        </w:rPr>
        <w:t>to articles in statutory law: in footnote (not between brackets in text)</w:t>
      </w:r>
    </w:p>
    <w:p w14:paraId="4FD7A4F5" w14:textId="785B8401" w:rsidR="003B0453" w:rsidRPr="00F9483B" w:rsidRDefault="003B0453" w:rsidP="00B854D2">
      <w:pPr>
        <w:pStyle w:val="ListParagraph"/>
        <w:numPr>
          <w:ilvl w:val="1"/>
          <w:numId w:val="58"/>
        </w:numPr>
        <w:jc w:val="left"/>
        <w:rPr>
          <w:lang w:val="en-GB"/>
        </w:rPr>
      </w:pPr>
      <w:r w:rsidRPr="00F9483B">
        <w:rPr>
          <w:lang w:val="en-GB"/>
        </w:rPr>
        <w:t xml:space="preserve">to jurisprudence: </w:t>
      </w:r>
      <w:r w:rsidR="004D7BCC" w:rsidRPr="00F9483B">
        <w:rPr>
          <w:lang w:val="en-GB"/>
        </w:rPr>
        <w:t xml:space="preserve">in footnote and </w:t>
      </w:r>
      <w:r w:rsidR="009A46C5" w:rsidRPr="00F9483B">
        <w:rPr>
          <w:lang w:val="en-GB"/>
        </w:rPr>
        <w:t xml:space="preserve">case title in </w:t>
      </w:r>
      <w:r w:rsidR="009A46C5" w:rsidRPr="00F9483B">
        <w:rPr>
          <w:i/>
          <w:lang w:val="en-GB"/>
        </w:rPr>
        <w:t>cursive</w:t>
      </w:r>
      <w:r w:rsidR="004D7BCC" w:rsidRPr="00F9483B">
        <w:rPr>
          <w:i/>
          <w:lang w:val="en-GB"/>
        </w:rPr>
        <w:t xml:space="preserve"> </w:t>
      </w:r>
      <w:r w:rsidR="004D7BCC" w:rsidRPr="00F9483B">
        <w:rPr>
          <w:lang w:val="en-GB"/>
        </w:rPr>
        <w:t>if mentioned</w:t>
      </w:r>
      <w:r w:rsidR="009A46C5" w:rsidRPr="00F9483B">
        <w:rPr>
          <w:i/>
          <w:lang w:val="en-GB"/>
        </w:rPr>
        <w:t xml:space="preserve"> </w:t>
      </w:r>
      <w:r w:rsidR="009A46C5" w:rsidRPr="00F9483B">
        <w:rPr>
          <w:lang w:val="en-GB"/>
        </w:rPr>
        <w:t xml:space="preserve">in text </w:t>
      </w:r>
      <w:r w:rsidR="004D7BCC" w:rsidRPr="00F9483B">
        <w:rPr>
          <w:lang w:val="en-GB"/>
        </w:rPr>
        <w:t>(</w:t>
      </w:r>
      <w:proofErr w:type="spellStart"/>
      <w:r w:rsidR="009A46C5" w:rsidRPr="00F9483B">
        <w:rPr>
          <w:i/>
          <w:lang w:val="en-GB"/>
        </w:rPr>
        <w:t>Promusicae</w:t>
      </w:r>
      <w:proofErr w:type="spellEnd"/>
      <w:r w:rsidR="009A46C5" w:rsidRPr="00F9483B">
        <w:rPr>
          <w:i/>
          <w:lang w:val="en-GB"/>
        </w:rPr>
        <w:t xml:space="preserve"> </w:t>
      </w:r>
      <w:r w:rsidR="009A46C5" w:rsidRPr="00F9483B">
        <w:rPr>
          <w:lang w:val="en-GB"/>
        </w:rPr>
        <w:t>judgment</w:t>
      </w:r>
      <w:r w:rsidR="004D7BCC" w:rsidRPr="00F9483B">
        <w:rPr>
          <w:lang w:val="en-GB"/>
        </w:rPr>
        <w:t>)</w:t>
      </w:r>
    </w:p>
    <w:p w14:paraId="361CBAE3" w14:textId="12E2BF87" w:rsidR="00666F40" w:rsidRPr="00F9483B" w:rsidRDefault="00666F40" w:rsidP="00C427ED">
      <w:pPr>
        <w:pStyle w:val="ListParagraph"/>
        <w:numPr>
          <w:ilvl w:val="0"/>
          <w:numId w:val="58"/>
        </w:numPr>
        <w:jc w:val="left"/>
        <w:rPr>
          <w:lang w:val="en-GB"/>
        </w:rPr>
      </w:pPr>
      <w:r w:rsidRPr="00F9483B">
        <w:rPr>
          <w:lang w:val="en-GB"/>
        </w:rPr>
        <w:t>full sentences</w:t>
      </w:r>
      <w:r w:rsidR="001D0069" w:rsidRPr="00F9483B">
        <w:rPr>
          <w:lang w:val="en-GB"/>
        </w:rPr>
        <w:t xml:space="preserve"> (no list</w:t>
      </w:r>
      <w:r w:rsidR="00CD7F46" w:rsidRPr="00F9483B">
        <w:rPr>
          <w:lang w:val="en-GB"/>
        </w:rPr>
        <w:t>s</w:t>
      </w:r>
      <w:r w:rsidR="001D0069" w:rsidRPr="00F9483B">
        <w:rPr>
          <w:lang w:val="en-GB"/>
        </w:rPr>
        <w:t>)</w:t>
      </w:r>
      <w:r w:rsidRPr="00F9483B">
        <w:rPr>
          <w:lang w:val="en-GB"/>
        </w:rPr>
        <w:t xml:space="preserve">; </w:t>
      </w:r>
    </w:p>
    <w:p w14:paraId="073A57CE" w14:textId="1D23D0C5" w:rsidR="00666F40" w:rsidRPr="00F9483B" w:rsidRDefault="00666F40" w:rsidP="00C427ED">
      <w:pPr>
        <w:pStyle w:val="ListParagraph"/>
        <w:numPr>
          <w:ilvl w:val="0"/>
          <w:numId w:val="58"/>
        </w:numPr>
        <w:jc w:val="left"/>
        <w:rPr>
          <w:lang w:val="en-GB"/>
        </w:rPr>
      </w:pPr>
      <w:r w:rsidRPr="00F9483B">
        <w:rPr>
          <w:lang w:val="en-GB"/>
        </w:rPr>
        <w:t xml:space="preserve">no bold or underlined type in running text; </w:t>
      </w:r>
    </w:p>
    <w:p w14:paraId="64473C4C" w14:textId="5BC6ACA7" w:rsidR="00666F40" w:rsidRPr="00F9483B" w:rsidRDefault="00666F40" w:rsidP="00C427ED">
      <w:pPr>
        <w:pStyle w:val="ListParagraph"/>
        <w:numPr>
          <w:ilvl w:val="0"/>
          <w:numId w:val="58"/>
        </w:numPr>
        <w:jc w:val="left"/>
        <w:rPr>
          <w:lang w:val="en-GB"/>
        </w:rPr>
      </w:pPr>
      <w:r w:rsidRPr="00F9483B">
        <w:rPr>
          <w:lang w:val="en-GB"/>
        </w:rPr>
        <w:t>footnotes are followed by a full stop</w:t>
      </w:r>
      <w:r w:rsidR="006D142C" w:rsidRPr="00F9483B">
        <w:rPr>
          <w:lang w:val="en-GB"/>
        </w:rPr>
        <w:t xml:space="preserve"> (.)</w:t>
      </w:r>
      <w:r w:rsidRPr="00F9483B">
        <w:rPr>
          <w:lang w:val="en-GB"/>
        </w:rPr>
        <w:t xml:space="preserve">; </w:t>
      </w:r>
    </w:p>
    <w:p w14:paraId="23DDEAD2" w14:textId="3431A37D" w:rsidR="00666F40" w:rsidRPr="00F9483B" w:rsidRDefault="00666F40" w:rsidP="00C427ED">
      <w:pPr>
        <w:pStyle w:val="ListParagraph"/>
        <w:numPr>
          <w:ilvl w:val="0"/>
          <w:numId w:val="58"/>
        </w:numPr>
        <w:jc w:val="left"/>
        <w:rPr>
          <w:lang w:val="en-GB"/>
        </w:rPr>
      </w:pPr>
      <w:r w:rsidRPr="00F9483B">
        <w:rPr>
          <w:lang w:val="en-GB"/>
        </w:rPr>
        <w:lastRenderedPageBreak/>
        <w:t xml:space="preserve">dates are displayed in the d/month/y style, without punctuation: </w:t>
      </w:r>
      <w:r w:rsidRPr="00F9483B">
        <w:rPr>
          <w:i/>
          <w:lang w:val="en-GB"/>
        </w:rPr>
        <w:t>1 January 2001</w:t>
      </w:r>
      <w:r w:rsidRPr="00F9483B">
        <w:rPr>
          <w:lang w:val="en-GB"/>
        </w:rPr>
        <w:t>;</w:t>
      </w:r>
    </w:p>
    <w:p w14:paraId="671E9D6D" w14:textId="280C6602" w:rsidR="00AD043D" w:rsidRPr="00F9483B" w:rsidRDefault="00AD043D" w:rsidP="00C427ED">
      <w:pPr>
        <w:pStyle w:val="ListParagraph"/>
        <w:numPr>
          <w:ilvl w:val="0"/>
          <w:numId w:val="58"/>
        </w:numPr>
        <w:jc w:val="left"/>
        <w:rPr>
          <w:lang w:val="en-GB"/>
        </w:rPr>
      </w:pPr>
      <w:r w:rsidRPr="00F9483B">
        <w:t>titles should be followed by a full stop, e.g., Mr., Ms., etc.</w:t>
      </w:r>
    </w:p>
    <w:p w14:paraId="7EB22281" w14:textId="0D67E971" w:rsidR="00AD043D" w:rsidRPr="00F9483B" w:rsidRDefault="00AD043D" w:rsidP="00C427ED">
      <w:pPr>
        <w:pStyle w:val="ListParagraph"/>
        <w:numPr>
          <w:ilvl w:val="0"/>
          <w:numId w:val="58"/>
        </w:numPr>
        <w:jc w:val="left"/>
        <w:rPr>
          <w:lang w:val="en-GB"/>
        </w:rPr>
      </w:pPr>
      <w:r w:rsidRPr="00F9483B">
        <w:t>websites: www.website.com (not in hyperlinked form).  There should be no ‘http’, bold or capital letters in a domain name or website.</w:t>
      </w:r>
    </w:p>
    <w:p w14:paraId="6A6B1CD3" w14:textId="3686A96D" w:rsidR="004D7BCC" w:rsidRPr="00F9483B" w:rsidRDefault="00C94722" w:rsidP="00C427ED">
      <w:pPr>
        <w:pStyle w:val="ListParagraph"/>
        <w:numPr>
          <w:ilvl w:val="0"/>
          <w:numId w:val="58"/>
        </w:numPr>
        <w:jc w:val="left"/>
        <w:rPr>
          <w:lang w:val="en-GB"/>
        </w:rPr>
      </w:pPr>
      <w:r w:rsidRPr="00F9483B">
        <w:rPr>
          <w:lang w:val="en-GB"/>
        </w:rPr>
        <w:t>monetary amounts</w:t>
      </w:r>
      <w:r w:rsidR="0043583F" w:rsidRPr="00F9483B">
        <w:rPr>
          <w:lang w:val="en-GB"/>
        </w:rPr>
        <w:t xml:space="preserve"> </w:t>
      </w:r>
      <w:r w:rsidR="004A2352" w:rsidRPr="00F9483B">
        <w:rPr>
          <w:lang w:val="en-GB"/>
        </w:rPr>
        <w:t xml:space="preserve">are </w:t>
      </w:r>
      <w:r w:rsidR="0043583F" w:rsidRPr="00F9483B">
        <w:rPr>
          <w:lang w:val="en-GB"/>
        </w:rPr>
        <w:t>abbreviated</w:t>
      </w:r>
      <w:r w:rsidR="004A2352" w:rsidRPr="00F9483B">
        <w:rPr>
          <w:lang w:val="en-GB"/>
        </w:rPr>
        <w:t>, with the sign</w:t>
      </w:r>
      <w:r w:rsidR="0043583F" w:rsidRPr="00F9483B">
        <w:rPr>
          <w:lang w:val="en-GB"/>
        </w:rPr>
        <w:t xml:space="preserve"> before </w:t>
      </w:r>
      <w:r w:rsidR="004A2352" w:rsidRPr="00F9483B">
        <w:rPr>
          <w:lang w:val="en-GB"/>
        </w:rPr>
        <w:t xml:space="preserve">the </w:t>
      </w:r>
      <w:r w:rsidR="0043583F" w:rsidRPr="00F9483B">
        <w:rPr>
          <w:lang w:val="en-GB"/>
        </w:rPr>
        <w:t>number. Number separated by</w:t>
      </w:r>
      <w:r w:rsidR="00EC6785" w:rsidRPr="00F9483B">
        <w:rPr>
          <w:lang w:val="en-GB"/>
        </w:rPr>
        <w:t xml:space="preserve"> ‘,’</w:t>
      </w:r>
      <w:r w:rsidR="0043583F" w:rsidRPr="00F9483B">
        <w:rPr>
          <w:lang w:val="en-GB"/>
        </w:rPr>
        <w:t xml:space="preserve"> for thousands and </w:t>
      </w:r>
      <w:r w:rsidR="00EC6785" w:rsidRPr="00F9483B">
        <w:rPr>
          <w:lang w:val="en-GB"/>
        </w:rPr>
        <w:t xml:space="preserve">‘.’ for decimals (EUR </w:t>
      </w:r>
      <w:r w:rsidR="00DF1174" w:rsidRPr="00F9483B">
        <w:rPr>
          <w:lang w:val="en-GB"/>
        </w:rPr>
        <w:t>2.00, USD 18,520.15, GBP 100,000</w:t>
      </w:r>
      <w:r w:rsidR="00C12588" w:rsidRPr="00F9483B">
        <w:rPr>
          <w:lang w:val="en-GB"/>
        </w:rPr>
        <w:t>).</w:t>
      </w:r>
    </w:p>
    <w:p w14:paraId="7D22AE53" w14:textId="61C4886F" w:rsidR="00AD043D" w:rsidRPr="00F9483B" w:rsidRDefault="00AD043D" w:rsidP="00AD043D">
      <w:pPr>
        <w:jc w:val="left"/>
        <w:rPr>
          <w:lang w:val="en-GB"/>
        </w:rPr>
      </w:pPr>
    </w:p>
    <w:p w14:paraId="4BB2ED14" w14:textId="77777777" w:rsidR="00D8686D" w:rsidRPr="00F9483B" w:rsidRDefault="00D8686D" w:rsidP="00AD043D">
      <w:pPr>
        <w:jc w:val="left"/>
        <w:rPr>
          <w:lang w:val="en-GB"/>
        </w:rPr>
      </w:pPr>
    </w:p>
    <w:p w14:paraId="7F97A4AE" w14:textId="476D9EB6" w:rsidR="00512A6A" w:rsidRPr="00F9483B" w:rsidRDefault="00512A6A" w:rsidP="00512A6A">
      <w:pPr>
        <w:jc w:val="left"/>
        <w:rPr>
          <w:b/>
          <w:i/>
          <w:lang w:val="en-US"/>
        </w:rPr>
      </w:pPr>
      <w:r w:rsidRPr="00F9483B">
        <w:rPr>
          <w:b/>
          <w:i/>
          <w:lang w:val="en-US"/>
        </w:rPr>
        <w:t>Formatting</w:t>
      </w:r>
    </w:p>
    <w:p w14:paraId="77959EF1" w14:textId="77777777" w:rsidR="00512A6A" w:rsidRPr="00F9483B" w:rsidRDefault="00512A6A" w:rsidP="00512A6A">
      <w:pPr>
        <w:jc w:val="left"/>
        <w:rPr>
          <w:lang w:val="en-US"/>
        </w:rPr>
      </w:pPr>
    </w:p>
    <w:p w14:paraId="41FF8DF2" w14:textId="77777777" w:rsidR="00512A6A" w:rsidRPr="00F9483B" w:rsidRDefault="00512A6A" w:rsidP="00512A6A">
      <w:pPr>
        <w:jc w:val="left"/>
        <w:rPr>
          <w:lang w:val="en-US"/>
        </w:rPr>
      </w:pPr>
      <w:r w:rsidRPr="00F9483B">
        <w:rPr>
          <w:lang w:val="en-US"/>
        </w:rPr>
        <w:t xml:space="preserve">Software:  MS Word </w:t>
      </w:r>
    </w:p>
    <w:p w14:paraId="03F54347" w14:textId="77777777" w:rsidR="00512A6A" w:rsidRPr="00F9483B" w:rsidRDefault="00512A6A" w:rsidP="00512A6A">
      <w:pPr>
        <w:jc w:val="left"/>
        <w:rPr>
          <w:lang w:val="en-US"/>
        </w:rPr>
      </w:pPr>
      <w:r w:rsidRPr="00F9483B">
        <w:rPr>
          <w:lang w:val="en-US"/>
        </w:rPr>
        <w:t>Font:  Arial</w:t>
      </w:r>
    </w:p>
    <w:p w14:paraId="73229D68" w14:textId="5135A3C3" w:rsidR="00512A6A" w:rsidRPr="00F9483B" w:rsidRDefault="00512A6A" w:rsidP="00512A6A">
      <w:pPr>
        <w:jc w:val="left"/>
        <w:rPr>
          <w:lang w:val="en-US"/>
        </w:rPr>
      </w:pPr>
      <w:r w:rsidRPr="00F9483B">
        <w:rPr>
          <w:lang w:val="en-US"/>
        </w:rPr>
        <w:t>Font size:  11</w:t>
      </w:r>
    </w:p>
    <w:p w14:paraId="11FD9BD7" w14:textId="77777777" w:rsidR="00512A6A" w:rsidRPr="00F9483B" w:rsidRDefault="00512A6A" w:rsidP="00512A6A">
      <w:pPr>
        <w:jc w:val="left"/>
        <w:rPr>
          <w:lang w:val="en-US"/>
        </w:rPr>
      </w:pPr>
      <w:r w:rsidRPr="00F9483B">
        <w:rPr>
          <w:lang w:val="en-US"/>
        </w:rPr>
        <w:t>Spacing:  Single</w:t>
      </w:r>
    </w:p>
    <w:p w14:paraId="495040BA" w14:textId="77777777" w:rsidR="00512A6A" w:rsidRPr="00F9483B" w:rsidRDefault="00512A6A" w:rsidP="00512A6A">
      <w:pPr>
        <w:jc w:val="left"/>
        <w:rPr>
          <w:lang w:val="en-US"/>
        </w:rPr>
      </w:pPr>
      <w:r w:rsidRPr="00F9483B">
        <w:rPr>
          <w:lang w:val="en-US"/>
        </w:rPr>
        <w:t>Paragraph Numbering:  No automatic paragraph numbering</w:t>
      </w:r>
    </w:p>
    <w:p w14:paraId="26CFED33" w14:textId="77777777" w:rsidR="00512A6A" w:rsidRPr="00F9483B" w:rsidRDefault="00512A6A" w:rsidP="00512A6A">
      <w:pPr>
        <w:jc w:val="left"/>
        <w:rPr>
          <w:lang w:val="en-US"/>
        </w:rPr>
      </w:pPr>
      <w:r w:rsidRPr="00F9483B">
        <w:rPr>
          <w:lang w:val="en-US"/>
        </w:rPr>
        <w:t>Sub-paragraph Numbering:  No automatic paragraph numbering</w:t>
      </w:r>
    </w:p>
    <w:p w14:paraId="11CB77E6" w14:textId="7C9EB0D6" w:rsidR="00512A6A" w:rsidRPr="00F9483B" w:rsidRDefault="00512A6A" w:rsidP="00512A6A">
      <w:pPr>
        <w:jc w:val="left"/>
        <w:rPr>
          <w:lang w:val="en-US"/>
        </w:rPr>
      </w:pPr>
      <w:r w:rsidRPr="00F9483B">
        <w:rPr>
          <w:lang w:val="en-US"/>
        </w:rPr>
        <w:t xml:space="preserve">Justification: </w:t>
      </w:r>
      <w:r w:rsidR="00AD043D" w:rsidRPr="00F9483B">
        <w:rPr>
          <w:lang w:val="en-US"/>
        </w:rPr>
        <w:t>F</w:t>
      </w:r>
      <w:r w:rsidRPr="00F9483B">
        <w:rPr>
          <w:lang w:val="en-US"/>
        </w:rPr>
        <w:t>ull justified</w:t>
      </w:r>
    </w:p>
    <w:p w14:paraId="7EAF0B45" w14:textId="17AA7779" w:rsidR="00512A6A" w:rsidRPr="00F9483B" w:rsidRDefault="00D8686D" w:rsidP="00512A6A">
      <w:pPr>
        <w:jc w:val="left"/>
        <w:rPr>
          <w:lang w:val="en-US"/>
        </w:rPr>
      </w:pPr>
      <w:r w:rsidRPr="00F9483B">
        <w:rPr>
          <w:lang w:val="en-US"/>
        </w:rPr>
        <w:t>Subtitles: You are allowed to add limited subtitles</w:t>
      </w:r>
      <w:r w:rsidR="006C0AA7" w:rsidRPr="00F9483B">
        <w:rPr>
          <w:lang w:val="en-US"/>
        </w:rPr>
        <w:t xml:space="preserve"> on the lowest level</w:t>
      </w:r>
      <w:r w:rsidRPr="00F9483B">
        <w:rPr>
          <w:lang w:val="en-US"/>
        </w:rPr>
        <w:t xml:space="preserve"> </w:t>
      </w:r>
      <w:r w:rsidR="006C0AA7" w:rsidRPr="00F9483B">
        <w:rPr>
          <w:lang w:val="en-US"/>
        </w:rPr>
        <w:t>(a), b), c)</w:t>
      </w:r>
      <w:r w:rsidR="00F43222" w:rsidRPr="00F9483B">
        <w:rPr>
          <w:lang w:val="en-US"/>
        </w:rPr>
        <w:t xml:space="preserve"> or </w:t>
      </w:r>
      <w:proofErr w:type="spellStart"/>
      <w:r w:rsidR="00F43222" w:rsidRPr="00F9483B">
        <w:rPr>
          <w:lang w:val="en-US"/>
        </w:rPr>
        <w:t>i</w:t>
      </w:r>
      <w:proofErr w:type="spellEnd"/>
      <w:r w:rsidR="00F43222" w:rsidRPr="00F9483B">
        <w:rPr>
          <w:lang w:val="en-US"/>
        </w:rPr>
        <w:t>), ii), iii)</w:t>
      </w:r>
      <w:r w:rsidR="006C0AA7" w:rsidRPr="00F9483B">
        <w:rPr>
          <w:lang w:val="en-US"/>
        </w:rPr>
        <w:t xml:space="preserve">) </w:t>
      </w:r>
      <w:r w:rsidRPr="00F9483B">
        <w:rPr>
          <w:lang w:val="en-US"/>
        </w:rPr>
        <w:t xml:space="preserve">if in line with </w:t>
      </w:r>
      <w:r w:rsidR="00D71B95" w:rsidRPr="00F9483B">
        <w:rPr>
          <w:lang w:val="en-US"/>
        </w:rPr>
        <w:t>heading title</w:t>
      </w:r>
      <w:r w:rsidR="006C0AA7" w:rsidRPr="00F9483B">
        <w:rPr>
          <w:lang w:val="en-US"/>
        </w:rPr>
        <w:t xml:space="preserve">s (A., B., C.). You are not allowed to add </w:t>
      </w:r>
      <w:r w:rsidR="00676039" w:rsidRPr="00F9483B">
        <w:rPr>
          <w:lang w:val="en-US"/>
        </w:rPr>
        <w:t xml:space="preserve">titles at a higher level or to delete </w:t>
      </w:r>
      <w:r w:rsidR="00161BE2" w:rsidRPr="00F9483B">
        <w:rPr>
          <w:lang w:val="en-US"/>
        </w:rPr>
        <w:t>headings/</w:t>
      </w:r>
      <w:r w:rsidR="00676039" w:rsidRPr="00F9483B">
        <w:rPr>
          <w:lang w:val="en-US"/>
        </w:rPr>
        <w:t>titles.</w:t>
      </w:r>
    </w:p>
    <w:p w14:paraId="40E66FB3" w14:textId="0DBD08EF" w:rsidR="00282899" w:rsidRPr="00F9483B" w:rsidRDefault="00282899" w:rsidP="00512A6A">
      <w:pPr>
        <w:jc w:val="left"/>
        <w:rPr>
          <w:lang w:val="en-US"/>
        </w:rPr>
      </w:pPr>
      <w:r w:rsidRPr="00F9483B">
        <w:rPr>
          <w:lang w:val="en-US"/>
        </w:rPr>
        <w:br w:type="page"/>
      </w:r>
    </w:p>
    <w:p w14:paraId="64FC2ACA" w14:textId="12D0AFF9" w:rsidR="00D11DDA" w:rsidRPr="00F9483B" w:rsidRDefault="00D11DDA" w:rsidP="00D11DDA">
      <w:pPr>
        <w:pStyle w:val="Heading3"/>
        <w:rPr>
          <w:lang w:val="en-GB"/>
        </w:rPr>
      </w:pPr>
      <w:bookmarkStart w:id="28" w:name="_Toc6589307"/>
      <w:bookmarkStart w:id="29" w:name="_Toc6925248"/>
      <w:bookmarkStart w:id="30" w:name="_Toc6936113"/>
      <w:bookmarkStart w:id="31" w:name="_Toc6936205"/>
      <w:bookmarkStart w:id="32" w:name="_Toc6936702"/>
      <w:bookmarkStart w:id="33" w:name="_Toc6937266"/>
      <w:bookmarkStart w:id="34" w:name="_Toc6937377"/>
      <w:bookmarkStart w:id="35" w:name="_Toc6938702"/>
      <w:r w:rsidRPr="00F9483B">
        <w:rPr>
          <w:lang w:val="en-GB"/>
        </w:rPr>
        <w:lastRenderedPageBreak/>
        <w:t>Author and Firm Details</w:t>
      </w:r>
      <w:bookmarkEnd w:id="28"/>
      <w:bookmarkEnd w:id="29"/>
      <w:bookmarkEnd w:id="30"/>
      <w:bookmarkEnd w:id="31"/>
      <w:bookmarkEnd w:id="32"/>
      <w:bookmarkEnd w:id="33"/>
      <w:bookmarkEnd w:id="34"/>
      <w:bookmarkEnd w:id="35"/>
    </w:p>
    <w:p w14:paraId="6AFBA192" w14:textId="5AEE6473" w:rsidR="00D11DDA" w:rsidRPr="00F9483B" w:rsidRDefault="00A37FFA" w:rsidP="00D11DDA">
      <w:pPr>
        <w:pStyle w:val="BodyText"/>
        <w:rPr>
          <w:b/>
          <w:lang w:val="en-GB"/>
        </w:rPr>
      </w:pPr>
      <w:r w:rsidRPr="00F9483B">
        <w:rPr>
          <w:b/>
          <w:lang w:val="en-GB"/>
        </w:rPr>
        <w:t>Full n</w:t>
      </w:r>
      <w:r w:rsidR="00D11DDA" w:rsidRPr="00F9483B">
        <w:rPr>
          <w:b/>
          <w:lang w:val="en-GB"/>
        </w:rPr>
        <w:t>ame</w:t>
      </w:r>
      <w:r w:rsidRPr="00F9483B">
        <w:rPr>
          <w:b/>
          <w:lang w:val="en-GB"/>
        </w:rPr>
        <w:t>, title and position of the author(s):</w:t>
      </w:r>
    </w:p>
    <w:p w14:paraId="2434576C" w14:textId="54A945AD" w:rsidR="00A37FFA" w:rsidRPr="00F9483B" w:rsidRDefault="00A37FFA" w:rsidP="00C32AE7">
      <w:pPr>
        <w:pStyle w:val="BodyText"/>
        <w:numPr>
          <w:ilvl w:val="0"/>
          <w:numId w:val="57"/>
        </w:numPr>
        <w:rPr>
          <w:lang w:val="en-GB"/>
        </w:rPr>
      </w:pPr>
      <w:r w:rsidRPr="00F9483B">
        <w:rPr>
          <w:lang w:val="en-GB"/>
        </w:rPr>
        <w:t>…………………</w:t>
      </w:r>
      <w:r w:rsidR="00B570C8" w:rsidRPr="00F9483B">
        <w:rPr>
          <w:lang w:val="en-GB"/>
        </w:rPr>
        <w:t>………………………</w:t>
      </w:r>
    </w:p>
    <w:p w14:paraId="713D97E5" w14:textId="77777777" w:rsidR="00B570C8" w:rsidRPr="00F9483B" w:rsidRDefault="00B570C8" w:rsidP="00C32AE7">
      <w:pPr>
        <w:pStyle w:val="BodyText"/>
        <w:numPr>
          <w:ilvl w:val="0"/>
          <w:numId w:val="57"/>
        </w:numPr>
        <w:rPr>
          <w:lang w:val="en-GB"/>
        </w:rPr>
      </w:pPr>
      <w:r w:rsidRPr="00F9483B">
        <w:rPr>
          <w:lang w:val="en-GB"/>
        </w:rPr>
        <w:t>…………………………………………</w:t>
      </w:r>
    </w:p>
    <w:p w14:paraId="6C2AC414" w14:textId="77777777" w:rsidR="00B570C8" w:rsidRPr="00F9483B" w:rsidRDefault="00B570C8" w:rsidP="00C32AE7">
      <w:pPr>
        <w:pStyle w:val="BodyText"/>
        <w:numPr>
          <w:ilvl w:val="0"/>
          <w:numId w:val="57"/>
        </w:numPr>
        <w:rPr>
          <w:lang w:val="en-GB"/>
        </w:rPr>
      </w:pPr>
      <w:r w:rsidRPr="00F9483B">
        <w:rPr>
          <w:lang w:val="en-GB"/>
        </w:rPr>
        <w:t>…………………………………………</w:t>
      </w:r>
    </w:p>
    <w:p w14:paraId="4258D550" w14:textId="5C24943F" w:rsidR="00D11DDA" w:rsidRPr="00F9483B" w:rsidRDefault="00D11DDA">
      <w:pPr>
        <w:jc w:val="left"/>
        <w:rPr>
          <w:lang w:val="en-US"/>
        </w:rPr>
      </w:pPr>
    </w:p>
    <w:p w14:paraId="02580CC8" w14:textId="77777777" w:rsidR="00282899" w:rsidRPr="00F9483B" w:rsidRDefault="00282899">
      <w:pPr>
        <w:jc w:val="left"/>
        <w:rPr>
          <w:lang w:val="en-US"/>
        </w:rPr>
      </w:pPr>
    </w:p>
    <w:p w14:paraId="5C2C6567" w14:textId="74624F63" w:rsidR="00B570C8" w:rsidRPr="00F9483B" w:rsidRDefault="00B570C8">
      <w:pPr>
        <w:jc w:val="left"/>
        <w:rPr>
          <w:b/>
          <w:lang w:val="en-US"/>
        </w:rPr>
      </w:pPr>
      <w:r w:rsidRPr="00F9483B">
        <w:rPr>
          <w:b/>
          <w:lang w:val="en-US"/>
        </w:rPr>
        <w:t>Name of the firm:</w:t>
      </w:r>
    </w:p>
    <w:p w14:paraId="7A8C79E1" w14:textId="7A2CA2BF" w:rsidR="00B570C8" w:rsidRPr="00F9483B" w:rsidRDefault="00B570C8">
      <w:pPr>
        <w:jc w:val="left"/>
        <w:rPr>
          <w:lang w:val="en-US"/>
        </w:rPr>
      </w:pPr>
    </w:p>
    <w:p w14:paraId="03AF6015" w14:textId="77777777" w:rsidR="00B570C8" w:rsidRPr="00F9483B" w:rsidRDefault="00B570C8" w:rsidP="00C32AE7">
      <w:pPr>
        <w:pStyle w:val="BodyText"/>
        <w:numPr>
          <w:ilvl w:val="0"/>
          <w:numId w:val="57"/>
        </w:numPr>
        <w:rPr>
          <w:lang w:val="en-GB"/>
        </w:rPr>
      </w:pPr>
      <w:r w:rsidRPr="00F9483B">
        <w:rPr>
          <w:lang w:val="en-GB"/>
        </w:rPr>
        <w:t>…………………………………………</w:t>
      </w:r>
    </w:p>
    <w:p w14:paraId="7F858060" w14:textId="06EF0A9C" w:rsidR="00B570C8" w:rsidRPr="00F9483B" w:rsidRDefault="00B570C8" w:rsidP="00B570C8">
      <w:pPr>
        <w:jc w:val="left"/>
      </w:pPr>
    </w:p>
    <w:p w14:paraId="45FA70BE" w14:textId="77777777" w:rsidR="00B570C8" w:rsidRPr="00F9483B" w:rsidRDefault="00B570C8">
      <w:pPr>
        <w:jc w:val="left"/>
        <w:rPr>
          <w:lang w:val="en-GB"/>
        </w:rPr>
      </w:pPr>
    </w:p>
    <w:p w14:paraId="3748D483" w14:textId="77777777" w:rsidR="00B570C8" w:rsidRPr="00F9483B" w:rsidRDefault="00B570C8">
      <w:pPr>
        <w:jc w:val="left"/>
        <w:rPr>
          <w:b/>
          <w:lang w:val="en-GB"/>
        </w:rPr>
      </w:pPr>
      <w:r w:rsidRPr="00F9483B">
        <w:rPr>
          <w:b/>
          <w:lang w:val="en-GB"/>
        </w:rPr>
        <w:t>Firm description:</w:t>
      </w:r>
    </w:p>
    <w:p w14:paraId="20AAB2F6" w14:textId="77777777" w:rsidR="00B570C8" w:rsidRPr="00F9483B" w:rsidRDefault="00B570C8">
      <w:pPr>
        <w:jc w:val="left"/>
        <w:rPr>
          <w:lang w:val="en-GB"/>
        </w:rPr>
      </w:pPr>
    </w:p>
    <w:p w14:paraId="16803FB9" w14:textId="77777777" w:rsidR="005A36F4" w:rsidRPr="00F9483B" w:rsidRDefault="00B570C8" w:rsidP="004607E2">
      <w:pPr>
        <w:rPr>
          <w:i/>
          <w:lang w:val="en-GB"/>
        </w:rPr>
      </w:pPr>
      <w:r w:rsidRPr="00F9483B">
        <w:rPr>
          <w:i/>
          <w:lang w:val="en-GB"/>
        </w:rPr>
        <w:t xml:space="preserve">[Please provide </w:t>
      </w:r>
      <w:r w:rsidR="00035D67" w:rsidRPr="00F9483B">
        <w:rPr>
          <w:i/>
          <w:lang w:val="en-GB"/>
        </w:rPr>
        <w:t xml:space="preserve">a factual non-commercial overview of </w:t>
      </w:r>
      <w:r w:rsidR="00F55A7E" w:rsidRPr="00F9483B">
        <w:rPr>
          <w:i/>
          <w:lang w:val="en-GB"/>
        </w:rPr>
        <w:t>the firm</w:t>
      </w:r>
      <w:r w:rsidR="00383B4E" w:rsidRPr="00F9483B">
        <w:rPr>
          <w:i/>
          <w:lang w:val="en-GB"/>
        </w:rPr>
        <w:t xml:space="preserve"> and</w:t>
      </w:r>
      <w:r w:rsidR="00F55A7E" w:rsidRPr="00F9483B">
        <w:rPr>
          <w:i/>
          <w:lang w:val="en-GB"/>
        </w:rPr>
        <w:t xml:space="preserve"> its IP practice group</w:t>
      </w:r>
      <w:r w:rsidR="005A36F4" w:rsidRPr="00F9483B">
        <w:rPr>
          <w:i/>
          <w:lang w:val="en-GB"/>
        </w:rPr>
        <w:t>(s)</w:t>
      </w:r>
      <w:r w:rsidR="00383B4E" w:rsidRPr="00F9483B">
        <w:rPr>
          <w:i/>
          <w:lang w:val="en-GB"/>
        </w:rPr>
        <w:t>. The firm description should be written in the third person (</w:t>
      </w:r>
      <w:r w:rsidR="00E70ABB" w:rsidRPr="00F9483B">
        <w:rPr>
          <w:i/>
          <w:lang w:val="en-GB"/>
        </w:rPr>
        <w:t>the firm, it, its</w:t>
      </w:r>
      <w:r w:rsidR="003F22DF" w:rsidRPr="00F9483B">
        <w:rPr>
          <w:i/>
          <w:lang w:val="en-GB"/>
        </w:rPr>
        <w:t xml:space="preserve">) and </w:t>
      </w:r>
      <w:r w:rsidR="003F22DF" w:rsidRPr="00F9483B">
        <w:rPr>
          <w:b/>
          <w:i/>
          <w:lang w:val="en-GB"/>
        </w:rPr>
        <w:t xml:space="preserve">should </w:t>
      </w:r>
      <w:r w:rsidR="00B76F18" w:rsidRPr="00F9483B">
        <w:rPr>
          <w:b/>
          <w:i/>
          <w:lang w:val="en-GB"/>
        </w:rPr>
        <w:t xml:space="preserve">not exceed </w:t>
      </w:r>
      <w:r w:rsidR="004607E2" w:rsidRPr="00F9483B">
        <w:rPr>
          <w:b/>
          <w:i/>
          <w:lang w:val="en-GB"/>
        </w:rPr>
        <w:t>250 words</w:t>
      </w:r>
      <w:r w:rsidR="004607E2" w:rsidRPr="00F9483B">
        <w:rPr>
          <w:i/>
          <w:lang w:val="en-GB"/>
        </w:rPr>
        <w:t>.]</w:t>
      </w:r>
    </w:p>
    <w:p w14:paraId="5700D0FB" w14:textId="555E1602" w:rsidR="005A36F4" w:rsidRPr="00F9483B" w:rsidRDefault="005A36F4" w:rsidP="004607E2">
      <w:pPr>
        <w:rPr>
          <w:lang w:val="en-GB"/>
        </w:rPr>
      </w:pPr>
    </w:p>
    <w:p w14:paraId="157F28FD" w14:textId="77777777" w:rsidR="005A36F4" w:rsidRPr="00F9483B" w:rsidRDefault="005A36F4" w:rsidP="004607E2">
      <w:pPr>
        <w:rPr>
          <w:lang w:val="en-GB"/>
        </w:rPr>
      </w:pPr>
    </w:p>
    <w:p w14:paraId="7754A5FC" w14:textId="511969E8" w:rsidR="004B64DD" w:rsidRPr="00F9483B" w:rsidRDefault="004B64DD" w:rsidP="004607E2">
      <w:pPr>
        <w:rPr>
          <w:lang w:val="en-GB"/>
        </w:rPr>
      </w:pPr>
      <w:r w:rsidRPr="00F9483B">
        <w:rPr>
          <w:lang w:val="en-GB"/>
        </w:rPr>
        <w:br w:type="page"/>
      </w:r>
    </w:p>
    <w:p w14:paraId="2A64D870" w14:textId="77777777" w:rsidR="00376ABF" w:rsidRDefault="00A137A1" w:rsidP="00376ABF">
      <w:pPr>
        <w:jc w:val="left"/>
        <w:outlineLvl w:val="0"/>
        <w:rPr>
          <w:b/>
          <w:lang w:val="en-GB"/>
        </w:rPr>
      </w:pPr>
      <w:bookmarkStart w:id="36" w:name="_Toc6589308"/>
      <w:bookmarkStart w:id="37" w:name="_Toc6925249"/>
      <w:bookmarkStart w:id="38" w:name="_Toc6936206"/>
      <w:bookmarkStart w:id="39" w:name="_Toc6937267"/>
      <w:bookmarkStart w:id="40" w:name="_Toc6937378"/>
      <w:bookmarkStart w:id="41" w:name="_Toc6938703"/>
      <w:r w:rsidRPr="00F9483B">
        <w:rPr>
          <w:b/>
          <w:lang w:val="en-GB"/>
        </w:rPr>
        <w:lastRenderedPageBreak/>
        <w:t>TABLE OF CONTENTS</w:t>
      </w:r>
      <w:bookmarkEnd w:id="22"/>
      <w:bookmarkEnd w:id="23"/>
      <w:bookmarkEnd w:id="24"/>
      <w:bookmarkEnd w:id="25"/>
      <w:bookmarkEnd w:id="26"/>
      <w:bookmarkEnd w:id="36"/>
      <w:bookmarkEnd w:id="37"/>
      <w:bookmarkEnd w:id="38"/>
      <w:bookmarkEnd w:id="39"/>
      <w:bookmarkEnd w:id="40"/>
      <w:bookmarkEnd w:id="41"/>
    </w:p>
    <w:p w14:paraId="3BA85148" w14:textId="6847ED3B" w:rsidR="00A13738" w:rsidRDefault="009815F4" w:rsidP="00376ABF">
      <w:pPr>
        <w:jc w:val="left"/>
        <w:outlineLvl w:val="0"/>
        <w:rPr>
          <w:rFonts w:eastAsiaTheme="minorEastAsia" w:cstheme="minorBidi"/>
          <w:b/>
          <w:bCs/>
          <w:caps/>
          <w:noProof/>
          <w:lang w:val="en-GB" w:eastAsia="en-GB"/>
        </w:rPr>
      </w:pPr>
      <w:r w:rsidRPr="00F9483B">
        <w:rPr>
          <w:b/>
          <w:bCs/>
          <w:caps/>
          <w:lang w:val="en-GB"/>
        </w:rPr>
        <w:fldChar w:fldCharType="begin"/>
      </w:r>
      <w:r w:rsidRPr="00F9483B">
        <w:rPr>
          <w:lang w:val="en-GB"/>
        </w:rPr>
        <w:instrText xml:space="preserve"> TOC \o "1-8" \h \z \u </w:instrText>
      </w:r>
      <w:r w:rsidRPr="00F9483B">
        <w:rPr>
          <w:b/>
          <w:bCs/>
          <w:caps/>
          <w:lang w:val="en-GB"/>
        </w:rPr>
        <w:fldChar w:fldCharType="separate"/>
      </w:r>
    </w:p>
    <w:p w14:paraId="4342FDBD" w14:textId="04985A59" w:rsidR="00A13738" w:rsidRDefault="00F73D7C">
      <w:pPr>
        <w:pStyle w:val="TOC2"/>
        <w:tabs>
          <w:tab w:val="right" w:leader="dot" w:pos="9350"/>
        </w:tabs>
        <w:rPr>
          <w:rFonts w:eastAsiaTheme="minorEastAsia" w:cstheme="minorBidi"/>
          <w:smallCaps w:val="0"/>
          <w:noProof/>
          <w:sz w:val="22"/>
          <w:szCs w:val="22"/>
          <w:lang w:val="en-GB" w:eastAsia="en-GB"/>
        </w:rPr>
      </w:pPr>
      <w:hyperlink w:anchor="_Toc6938704" w:history="1">
        <w:r w:rsidR="00A13738" w:rsidRPr="00C00417">
          <w:rPr>
            <w:rStyle w:val="Hyperlink"/>
            <w:noProof/>
            <w:lang w:val="en-GB"/>
          </w:rPr>
          <w:t>COUNTRY: [</w:t>
        </w:r>
        <w:r w:rsidR="00A13738" w:rsidRPr="00C00417">
          <w:rPr>
            <w:rStyle w:val="Hyperlink"/>
            <w:noProof/>
            <w:highlight w:val="yellow"/>
            <w:lang w:val="en-GB"/>
          </w:rPr>
          <w:t>INSERT</w:t>
        </w:r>
        <w:r w:rsidR="00A13738" w:rsidRPr="00C00417">
          <w:rPr>
            <w:rStyle w:val="Hyperlink"/>
            <w:noProof/>
            <w:lang w:val="en-GB"/>
          </w:rPr>
          <w:t>]</w:t>
        </w:r>
        <w:r w:rsidR="00A13738">
          <w:rPr>
            <w:noProof/>
            <w:webHidden/>
          </w:rPr>
          <w:tab/>
        </w:r>
        <w:r w:rsidR="00A13738">
          <w:rPr>
            <w:noProof/>
            <w:webHidden/>
          </w:rPr>
          <w:fldChar w:fldCharType="begin"/>
        </w:r>
        <w:r w:rsidR="00A13738">
          <w:rPr>
            <w:noProof/>
            <w:webHidden/>
          </w:rPr>
          <w:instrText xml:space="preserve"> PAGEREF _Toc6938704 \h </w:instrText>
        </w:r>
        <w:r w:rsidR="00A13738">
          <w:rPr>
            <w:noProof/>
            <w:webHidden/>
          </w:rPr>
        </w:r>
        <w:r w:rsidR="00A13738">
          <w:rPr>
            <w:noProof/>
            <w:webHidden/>
          </w:rPr>
          <w:fldChar w:fldCharType="separate"/>
        </w:r>
        <w:r w:rsidR="00A13738">
          <w:rPr>
            <w:noProof/>
            <w:webHidden/>
          </w:rPr>
          <w:t>8</w:t>
        </w:r>
        <w:r w:rsidR="00A13738">
          <w:rPr>
            <w:noProof/>
            <w:webHidden/>
          </w:rPr>
          <w:fldChar w:fldCharType="end"/>
        </w:r>
      </w:hyperlink>
    </w:p>
    <w:p w14:paraId="7C0D198B" w14:textId="7D196198" w:rsidR="00A13738" w:rsidRDefault="00F73D7C">
      <w:pPr>
        <w:pStyle w:val="TOC3"/>
        <w:tabs>
          <w:tab w:val="right" w:leader="dot" w:pos="9350"/>
        </w:tabs>
        <w:rPr>
          <w:rFonts w:eastAsiaTheme="minorEastAsia" w:cstheme="minorBidi"/>
          <w:i w:val="0"/>
          <w:iCs w:val="0"/>
          <w:noProof/>
          <w:sz w:val="22"/>
          <w:szCs w:val="22"/>
          <w:lang w:val="en-GB" w:eastAsia="en-GB"/>
        </w:rPr>
      </w:pPr>
      <w:hyperlink w:anchor="_Toc6938705" w:history="1">
        <w:r w:rsidR="00A13738" w:rsidRPr="00C00417">
          <w:rPr>
            <w:rStyle w:val="Hyperlink"/>
            <w:noProof/>
            <w:lang w:val="en-GB"/>
          </w:rPr>
          <w:t>1. Introduction</w:t>
        </w:r>
        <w:r w:rsidR="00A13738">
          <w:rPr>
            <w:noProof/>
            <w:webHidden/>
          </w:rPr>
          <w:tab/>
        </w:r>
        <w:r w:rsidR="00A13738">
          <w:rPr>
            <w:noProof/>
            <w:webHidden/>
          </w:rPr>
          <w:fldChar w:fldCharType="begin"/>
        </w:r>
        <w:r w:rsidR="00A13738">
          <w:rPr>
            <w:noProof/>
            <w:webHidden/>
          </w:rPr>
          <w:instrText xml:space="preserve"> PAGEREF _Toc6938705 \h </w:instrText>
        </w:r>
        <w:r w:rsidR="00A13738">
          <w:rPr>
            <w:noProof/>
            <w:webHidden/>
          </w:rPr>
        </w:r>
        <w:r w:rsidR="00A13738">
          <w:rPr>
            <w:noProof/>
            <w:webHidden/>
          </w:rPr>
          <w:fldChar w:fldCharType="separate"/>
        </w:r>
        <w:r w:rsidR="00A13738">
          <w:rPr>
            <w:noProof/>
            <w:webHidden/>
          </w:rPr>
          <w:t>8</w:t>
        </w:r>
        <w:r w:rsidR="00A13738">
          <w:rPr>
            <w:noProof/>
            <w:webHidden/>
          </w:rPr>
          <w:fldChar w:fldCharType="end"/>
        </w:r>
      </w:hyperlink>
    </w:p>
    <w:p w14:paraId="1D99DA31" w14:textId="64B0DF49" w:rsidR="00A13738" w:rsidRDefault="00F73D7C">
      <w:pPr>
        <w:pStyle w:val="TOC3"/>
        <w:tabs>
          <w:tab w:val="right" w:leader="dot" w:pos="9350"/>
        </w:tabs>
        <w:rPr>
          <w:rFonts w:eastAsiaTheme="minorEastAsia" w:cstheme="minorBidi"/>
          <w:i w:val="0"/>
          <w:iCs w:val="0"/>
          <w:noProof/>
          <w:sz w:val="22"/>
          <w:szCs w:val="22"/>
          <w:lang w:val="en-GB" w:eastAsia="en-GB"/>
        </w:rPr>
      </w:pPr>
      <w:hyperlink w:anchor="_Toc6938706" w:history="1">
        <w:r w:rsidR="00A13738" w:rsidRPr="00C00417">
          <w:rPr>
            <w:rStyle w:val="Hyperlink"/>
            <w:noProof/>
            <w:lang w:val="en-GB"/>
          </w:rPr>
          <w:t>2. General</w:t>
        </w:r>
        <w:r w:rsidR="00A13738">
          <w:rPr>
            <w:noProof/>
            <w:webHidden/>
          </w:rPr>
          <w:tab/>
        </w:r>
        <w:r w:rsidR="00A13738">
          <w:rPr>
            <w:noProof/>
            <w:webHidden/>
          </w:rPr>
          <w:fldChar w:fldCharType="begin"/>
        </w:r>
        <w:r w:rsidR="00A13738">
          <w:rPr>
            <w:noProof/>
            <w:webHidden/>
          </w:rPr>
          <w:instrText xml:space="preserve"> PAGEREF _Toc6938706 \h </w:instrText>
        </w:r>
        <w:r w:rsidR="00A13738">
          <w:rPr>
            <w:noProof/>
            <w:webHidden/>
          </w:rPr>
        </w:r>
        <w:r w:rsidR="00A13738">
          <w:rPr>
            <w:noProof/>
            <w:webHidden/>
          </w:rPr>
          <w:fldChar w:fldCharType="separate"/>
        </w:r>
        <w:r w:rsidR="00A13738">
          <w:rPr>
            <w:noProof/>
            <w:webHidden/>
          </w:rPr>
          <w:t>9</w:t>
        </w:r>
        <w:r w:rsidR="00A13738">
          <w:rPr>
            <w:noProof/>
            <w:webHidden/>
          </w:rPr>
          <w:fldChar w:fldCharType="end"/>
        </w:r>
      </w:hyperlink>
    </w:p>
    <w:p w14:paraId="32544479" w14:textId="588A6C9B" w:rsidR="00A13738" w:rsidRDefault="00F73D7C">
      <w:pPr>
        <w:pStyle w:val="TOC4"/>
        <w:tabs>
          <w:tab w:val="left" w:pos="1100"/>
          <w:tab w:val="right" w:leader="dot" w:pos="9350"/>
        </w:tabs>
        <w:rPr>
          <w:rFonts w:eastAsiaTheme="minorEastAsia" w:cstheme="minorBidi"/>
          <w:noProof/>
          <w:sz w:val="22"/>
          <w:szCs w:val="22"/>
          <w:lang w:val="en-GB" w:eastAsia="en-GB"/>
        </w:rPr>
      </w:pPr>
      <w:hyperlink w:anchor="_Toc6938707" w:history="1">
        <w:r w:rsidR="00A13738" w:rsidRPr="00C00417">
          <w:rPr>
            <w:rStyle w:val="Hyperlink"/>
            <w:noProof/>
          </w:rPr>
          <w:t>I.</w:t>
        </w:r>
        <w:r w:rsidR="00A13738">
          <w:rPr>
            <w:rFonts w:eastAsiaTheme="minorEastAsia" w:cstheme="minorBidi"/>
            <w:noProof/>
            <w:sz w:val="22"/>
            <w:szCs w:val="22"/>
            <w:lang w:val="en-GB" w:eastAsia="en-GB"/>
          </w:rPr>
          <w:tab/>
        </w:r>
        <w:r w:rsidR="00A13738" w:rsidRPr="00C00417">
          <w:rPr>
            <w:rStyle w:val="Hyperlink"/>
            <w:noProof/>
          </w:rPr>
          <w:t>Legislation on IP enforcement</w:t>
        </w:r>
        <w:r w:rsidR="00A13738">
          <w:rPr>
            <w:noProof/>
            <w:webHidden/>
          </w:rPr>
          <w:tab/>
        </w:r>
        <w:r w:rsidR="00A13738">
          <w:rPr>
            <w:noProof/>
            <w:webHidden/>
          </w:rPr>
          <w:fldChar w:fldCharType="begin"/>
        </w:r>
        <w:r w:rsidR="00A13738">
          <w:rPr>
            <w:noProof/>
            <w:webHidden/>
          </w:rPr>
          <w:instrText xml:space="preserve"> PAGEREF _Toc6938707 \h </w:instrText>
        </w:r>
        <w:r w:rsidR="00A13738">
          <w:rPr>
            <w:noProof/>
            <w:webHidden/>
          </w:rPr>
        </w:r>
        <w:r w:rsidR="00A13738">
          <w:rPr>
            <w:noProof/>
            <w:webHidden/>
          </w:rPr>
          <w:fldChar w:fldCharType="separate"/>
        </w:r>
        <w:r w:rsidR="00A13738">
          <w:rPr>
            <w:noProof/>
            <w:webHidden/>
          </w:rPr>
          <w:t>9</w:t>
        </w:r>
        <w:r w:rsidR="00A13738">
          <w:rPr>
            <w:noProof/>
            <w:webHidden/>
          </w:rPr>
          <w:fldChar w:fldCharType="end"/>
        </w:r>
      </w:hyperlink>
    </w:p>
    <w:p w14:paraId="65D3920C" w14:textId="074BB28D" w:rsidR="00A13738" w:rsidRDefault="00F73D7C">
      <w:pPr>
        <w:pStyle w:val="TOC5"/>
        <w:tabs>
          <w:tab w:val="left" w:pos="1320"/>
          <w:tab w:val="right" w:leader="dot" w:pos="9350"/>
        </w:tabs>
        <w:rPr>
          <w:rFonts w:eastAsiaTheme="minorEastAsia" w:cstheme="minorBidi"/>
          <w:noProof/>
          <w:sz w:val="22"/>
          <w:szCs w:val="22"/>
          <w:lang w:val="en-GB" w:eastAsia="en-GB"/>
        </w:rPr>
      </w:pPr>
      <w:hyperlink w:anchor="_Toc6938708" w:history="1">
        <w:r w:rsidR="00A13738" w:rsidRPr="00C00417">
          <w:rPr>
            <w:rStyle w:val="Hyperlink"/>
            <w:noProof/>
            <w:lang w:val="en-GB"/>
          </w:rPr>
          <w:t>A.</w:t>
        </w:r>
        <w:r w:rsidR="00A13738">
          <w:rPr>
            <w:rFonts w:eastAsiaTheme="minorEastAsia" w:cstheme="minorBidi"/>
            <w:noProof/>
            <w:sz w:val="22"/>
            <w:szCs w:val="22"/>
            <w:lang w:val="en-GB" w:eastAsia="en-GB"/>
          </w:rPr>
          <w:tab/>
        </w:r>
        <w:r w:rsidR="00A13738" w:rsidRPr="00C00417">
          <w:rPr>
            <w:rStyle w:val="Hyperlink"/>
            <w:noProof/>
            <w:lang w:val="en-GB"/>
          </w:rPr>
          <w:t>International regulations, treaties and conventions</w:t>
        </w:r>
        <w:r w:rsidR="00A13738">
          <w:rPr>
            <w:noProof/>
            <w:webHidden/>
          </w:rPr>
          <w:tab/>
        </w:r>
        <w:r w:rsidR="00A13738">
          <w:rPr>
            <w:noProof/>
            <w:webHidden/>
          </w:rPr>
          <w:fldChar w:fldCharType="begin"/>
        </w:r>
        <w:r w:rsidR="00A13738">
          <w:rPr>
            <w:noProof/>
            <w:webHidden/>
          </w:rPr>
          <w:instrText xml:space="preserve"> PAGEREF _Toc6938708 \h </w:instrText>
        </w:r>
        <w:r w:rsidR="00A13738">
          <w:rPr>
            <w:noProof/>
            <w:webHidden/>
          </w:rPr>
        </w:r>
        <w:r w:rsidR="00A13738">
          <w:rPr>
            <w:noProof/>
            <w:webHidden/>
          </w:rPr>
          <w:fldChar w:fldCharType="separate"/>
        </w:r>
        <w:r w:rsidR="00A13738">
          <w:rPr>
            <w:noProof/>
            <w:webHidden/>
          </w:rPr>
          <w:t>9</w:t>
        </w:r>
        <w:r w:rsidR="00A13738">
          <w:rPr>
            <w:noProof/>
            <w:webHidden/>
          </w:rPr>
          <w:fldChar w:fldCharType="end"/>
        </w:r>
      </w:hyperlink>
    </w:p>
    <w:p w14:paraId="0096CA21" w14:textId="47D37A03" w:rsidR="00A13738" w:rsidRDefault="00F73D7C">
      <w:pPr>
        <w:pStyle w:val="TOC5"/>
        <w:tabs>
          <w:tab w:val="left" w:pos="1320"/>
          <w:tab w:val="right" w:leader="dot" w:pos="9350"/>
        </w:tabs>
        <w:rPr>
          <w:rFonts w:eastAsiaTheme="minorEastAsia" w:cstheme="minorBidi"/>
          <w:noProof/>
          <w:sz w:val="22"/>
          <w:szCs w:val="22"/>
          <w:lang w:val="en-GB" w:eastAsia="en-GB"/>
        </w:rPr>
      </w:pPr>
      <w:hyperlink w:anchor="_Toc6938709" w:history="1">
        <w:r w:rsidR="00A13738" w:rsidRPr="00C00417">
          <w:rPr>
            <w:rStyle w:val="Hyperlink"/>
            <w:noProof/>
            <w:lang w:val="en-GB"/>
          </w:rPr>
          <w:t>B.</w:t>
        </w:r>
        <w:r w:rsidR="00A13738">
          <w:rPr>
            <w:rFonts w:eastAsiaTheme="minorEastAsia" w:cstheme="minorBidi"/>
            <w:noProof/>
            <w:sz w:val="22"/>
            <w:szCs w:val="22"/>
            <w:lang w:val="en-GB" w:eastAsia="en-GB"/>
          </w:rPr>
          <w:tab/>
        </w:r>
        <w:r w:rsidR="00A13738" w:rsidRPr="00C00417">
          <w:rPr>
            <w:rStyle w:val="Hyperlink"/>
            <w:noProof/>
            <w:lang w:val="en-GB"/>
          </w:rPr>
          <w:t>Primary and secondary law</w:t>
        </w:r>
        <w:r w:rsidR="00A13738">
          <w:rPr>
            <w:noProof/>
            <w:webHidden/>
          </w:rPr>
          <w:tab/>
        </w:r>
        <w:r w:rsidR="00A13738">
          <w:rPr>
            <w:noProof/>
            <w:webHidden/>
          </w:rPr>
          <w:fldChar w:fldCharType="begin"/>
        </w:r>
        <w:r w:rsidR="00A13738">
          <w:rPr>
            <w:noProof/>
            <w:webHidden/>
          </w:rPr>
          <w:instrText xml:space="preserve"> PAGEREF _Toc6938709 \h </w:instrText>
        </w:r>
        <w:r w:rsidR="00A13738">
          <w:rPr>
            <w:noProof/>
            <w:webHidden/>
          </w:rPr>
        </w:r>
        <w:r w:rsidR="00A13738">
          <w:rPr>
            <w:noProof/>
            <w:webHidden/>
          </w:rPr>
          <w:fldChar w:fldCharType="separate"/>
        </w:r>
        <w:r w:rsidR="00A13738">
          <w:rPr>
            <w:noProof/>
            <w:webHidden/>
          </w:rPr>
          <w:t>9</w:t>
        </w:r>
        <w:r w:rsidR="00A13738">
          <w:rPr>
            <w:noProof/>
            <w:webHidden/>
          </w:rPr>
          <w:fldChar w:fldCharType="end"/>
        </w:r>
      </w:hyperlink>
    </w:p>
    <w:p w14:paraId="33D4F974" w14:textId="71313305" w:rsidR="00A13738" w:rsidRDefault="00F73D7C">
      <w:pPr>
        <w:pStyle w:val="TOC5"/>
        <w:tabs>
          <w:tab w:val="left" w:pos="1320"/>
          <w:tab w:val="right" w:leader="dot" w:pos="9350"/>
        </w:tabs>
        <w:rPr>
          <w:rFonts w:eastAsiaTheme="minorEastAsia" w:cstheme="minorBidi"/>
          <w:noProof/>
          <w:sz w:val="22"/>
          <w:szCs w:val="22"/>
          <w:lang w:val="en-GB" w:eastAsia="en-GB"/>
        </w:rPr>
      </w:pPr>
      <w:hyperlink w:anchor="_Toc6938710" w:history="1">
        <w:r w:rsidR="00A13738" w:rsidRPr="00C00417">
          <w:rPr>
            <w:rStyle w:val="Hyperlink"/>
            <w:noProof/>
            <w:lang w:val="en-GB"/>
          </w:rPr>
          <w:t>C.</w:t>
        </w:r>
        <w:r w:rsidR="00A13738">
          <w:rPr>
            <w:rFonts w:eastAsiaTheme="minorEastAsia" w:cstheme="minorBidi"/>
            <w:noProof/>
            <w:sz w:val="22"/>
            <w:szCs w:val="22"/>
            <w:lang w:val="en-GB" w:eastAsia="en-GB"/>
          </w:rPr>
          <w:tab/>
        </w:r>
        <w:r w:rsidR="00A13738" w:rsidRPr="00C00417">
          <w:rPr>
            <w:rStyle w:val="Hyperlink"/>
            <w:noProof/>
            <w:lang w:val="en-GB"/>
          </w:rPr>
          <w:t>Important case law</w:t>
        </w:r>
        <w:r w:rsidR="00A13738">
          <w:rPr>
            <w:noProof/>
            <w:webHidden/>
          </w:rPr>
          <w:tab/>
        </w:r>
        <w:r w:rsidR="00A13738">
          <w:rPr>
            <w:noProof/>
            <w:webHidden/>
          </w:rPr>
          <w:fldChar w:fldCharType="begin"/>
        </w:r>
        <w:r w:rsidR="00A13738">
          <w:rPr>
            <w:noProof/>
            <w:webHidden/>
          </w:rPr>
          <w:instrText xml:space="preserve"> PAGEREF _Toc6938710 \h </w:instrText>
        </w:r>
        <w:r w:rsidR="00A13738">
          <w:rPr>
            <w:noProof/>
            <w:webHidden/>
          </w:rPr>
        </w:r>
        <w:r w:rsidR="00A13738">
          <w:rPr>
            <w:noProof/>
            <w:webHidden/>
          </w:rPr>
          <w:fldChar w:fldCharType="separate"/>
        </w:r>
        <w:r w:rsidR="00A13738">
          <w:rPr>
            <w:noProof/>
            <w:webHidden/>
          </w:rPr>
          <w:t>9</w:t>
        </w:r>
        <w:r w:rsidR="00A13738">
          <w:rPr>
            <w:noProof/>
            <w:webHidden/>
          </w:rPr>
          <w:fldChar w:fldCharType="end"/>
        </w:r>
      </w:hyperlink>
    </w:p>
    <w:p w14:paraId="0C72AA17" w14:textId="0EC03A4A" w:rsidR="00A13738" w:rsidRDefault="00F73D7C">
      <w:pPr>
        <w:pStyle w:val="TOC4"/>
        <w:tabs>
          <w:tab w:val="left" w:pos="1100"/>
          <w:tab w:val="right" w:leader="dot" w:pos="9350"/>
        </w:tabs>
        <w:rPr>
          <w:rFonts w:eastAsiaTheme="minorEastAsia" w:cstheme="minorBidi"/>
          <w:noProof/>
          <w:sz w:val="22"/>
          <w:szCs w:val="22"/>
          <w:lang w:val="en-GB" w:eastAsia="en-GB"/>
        </w:rPr>
      </w:pPr>
      <w:hyperlink w:anchor="_Toc6938711" w:history="1">
        <w:r w:rsidR="00A13738" w:rsidRPr="00C00417">
          <w:rPr>
            <w:rStyle w:val="Hyperlink"/>
            <w:noProof/>
          </w:rPr>
          <w:t>II.</w:t>
        </w:r>
        <w:r w:rsidR="00A13738">
          <w:rPr>
            <w:rFonts w:eastAsiaTheme="minorEastAsia" w:cstheme="minorBidi"/>
            <w:noProof/>
            <w:sz w:val="22"/>
            <w:szCs w:val="22"/>
            <w:lang w:val="en-GB" w:eastAsia="en-GB"/>
          </w:rPr>
          <w:tab/>
        </w:r>
        <w:r w:rsidR="00A13738" w:rsidRPr="00C00417">
          <w:rPr>
            <w:rStyle w:val="Hyperlink"/>
            <w:noProof/>
          </w:rPr>
          <w:t>Jurisdiction and competence</w:t>
        </w:r>
        <w:r w:rsidR="00A13738">
          <w:rPr>
            <w:noProof/>
            <w:webHidden/>
          </w:rPr>
          <w:tab/>
        </w:r>
        <w:r w:rsidR="00A13738">
          <w:rPr>
            <w:noProof/>
            <w:webHidden/>
          </w:rPr>
          <w:fldChar w:fldCharType="begin"/>
        </w:r>
        <w:r w:rsidR="00A13738">
          <w:rPr>
            <w:noProof/>
            <w:webHidden/>
          </w:rPr>
          <w:instrText xml:space="preserve"> PAGEREF _Toc6938711 \h </w:instrText>
        </w:r>
        <w:r w:rsidR="00A13738">
          <w:rPr>
            <w:noProof/>
            <w:webHidden/>
          </w:rPr>
        </w:r>
        <w:r w:rsidR="00A13738">
          <w:rPr>
            <w:noProof/>
            <w:webHidden/>
          </w:rPr>
          <w:fldChar w:fldCharType="separate"/>
        </w:r>
        <w:r w:rsidR="00A13738">
          <w:rPr>
            <w:noProof/>
            <w:webHidden/>
          </w:rPr>
          <w:t>9</w:t>
        </w:r>
        <w:r w:rsidR="00A13738">
          <w:rPr>
            <w:noProof/>
            <w:webHidden/>
          </w:rPr>
          <w:fldChar w:fldCharType="end"/>
        </w:r>
      </w:hyperlink>
    </w:p>
    <w:p w14:paraId="25F3F642" w14:textId="46BC1513" w:rsidR="00A13738" w:rsidRDefault="00F73D7C">
      <w:pPr>
        <w:pStyle w:val="TOC5"/>
        <w:tabs>
          <w:tab w:val="left" w:pos="1320"/>
          <w:tab w:val="right" w:leader="dot" w:pos="9350"/>
        </w:tabs>
        <w:rPr>
          <w:rFonts w:eastAsiaTheme="minorEastAsia" w:cstheme="minorBidi"/>
          <w:noProof/>
          <w:sz w:val="22"/>
          <w:szCs w:val="22"/>
          <w:lang w:val="en-GB" w:eastAsia="en-GB"/>
        </w:rPr>
      </w:pPr>
      <w:hyperlink w:anchor="_Toc6938712" w:history="1">
        <w:r w:rsidR="00A13738" w:rsidRPr="00C00417">
          <w:rPr>
            <w:rStyle w:val="Hyperlink"/>
            <w:noProof/>
            <w:lang w:val="en-GB"/>
          </w:rPr>
          <w:t>A.</w:t>
        </w:r>
        <w:r w:rsidR="00A13738">
          <w:rPr>
            <w:rFonts w:eastAsiaTheme="minorEastAsia" w:cstheme="minorBidi"/>
            <w:noProof/>
            <w:sz w:val="22"/>
            <w:szCs w:val="22"/>
            <w:lang w:val="en-GB" w:eastAsia="en-GB"/>
          </w:rPr>
          <w:tab/>
        </w:r>
        <w:r w:rsidR="00A13738" w:rsidRPr="00C00417">
          <w:rPr>
            <w:rStyle w:val="Hyperlink"/>
            <w:noProof/>
            <w:lang w:val="en-GB"/>
          </w:rPr>
          <w:t>Competence of local courts</w:t>
        </w:r>
        <w:r w:rsidR="00A13738">
          <w:rPr>
            <w:noProof/>
            <w:webHidden/>
          </w:rPr>
          <w:tab/>
        </w:r>
        <w:r w:rsidR="00A13738">
          <w:rPr>
            <w:noProof/>
            <w:webHidden/>
          </w:rPr>
          <w:fldChar w:fldCharType="begin"/>
        </w:r>
        <w:r w:rsidR="00A13738">
          <w:rPr>
            <w:noProof/>
            <w:webHidden/>
          </w:rPr>
          <w:instrText xml:space="preserve"> PAGEREF _Toc6938712 \h </w:instrText>
        </w:r>
        <w:r w:rsidR="00A13738">
          <w:rPr>
            <w:noProof/>
            <w:webHidden/>
          </w:rPr>
        </w:r>
        <w:r w:rsidR="00A13738">
          <w:rPr>
            <w:noProof/>
            <w:webHidden/>
          </w:rPr>
          <w:fldChar w:fldCharType="separate"/>
        </w:r>
        <w:r w:rsidR="00A13738">
          <w:rPr>
            <w:noProof/>
            <w:webHidden/>
          </w:rPr>
          <w:t>9</w:t>
        </w:r>
        <w:r w:rsidR="00A13738">
          <w:rPr>
            <w:noProof/>
            <w:webHidden/>
          </w:rPr>
          <w:fldChar w:fldCharType="end"/>
        </w:r>
      </w:hyperlink>
    </w:p>
    <w:p w14:paraId="1B3AFF28" w14:textId="0D0CE98E" w:rsidR="00A13738" w:rsidRDefault="00F73D7C">
      <w:pPr>
        <w:pStyle w:val="TOC5"/>
        <w:tabs>
          <w:tab w:val="left" w:pos="1320"/>
          <w:tab w:val="right" w:leader="dot" w:pos="9350"/>
        </w:tabs>
        <w:rPr>
          <w:rFonts w:eastAsiaTheme="minorEastAsia" w:cstheme="minorBidi"/>
          <w:noProof/>
          <w:sz w:val="22"/>
          <w:szCs w:val="22"/>
          <w:lang w:val="en-GB" w:eastAsia="en-GB"/>
        </w:rPr>
      </w:pPr>
      <w:hyperlink w:anchor="_Toc6938713" w:history="1">
        <w:r w:rsidR="00A13738" w:rsidRPr="00C00417">
          <w:rPr>
            <w:rStyle w:val="Hyperlink"/>
            <w:noProof/>
            <w:lang w:val="en-GB"/>
          </w:rPr>
          <w:t>B.</w:t>
        </w:r>
        <w:r w:rsidR="00A13738">
          <w:rPr>
            <w:rFonts w:eastAsiaTheme="minorEastAsia" w:cstheme="minorBidi"/>
            <w:noProof/>
            <w:sz w:val="22"/>
            <w:szCs w:val="22"/>
            <w:lang w:val="en-GB" w:eastAsia="en-GB"/>
          </w:rPr>
          <w:tab/>
        </w:r>
        <w:r w:rsidR="00A13738" w:rsidRPr="00C00417">
          <w:rPr>
            <w:rStyle w:val="Hyperlink"/>
            <w:noProof/>
            <w:lang w:val="en-GB"/>
          </w:rPr>
          <w:t>Appellate review</w:t>
        </w:r>
        <w:r w:rsidR="00A13738">
          <w:rPr>
            <w:noProof/>
            <w:webHidden/>
          </w:rPr>
          <w:tab/>
        </w:r>
        <w:r w:rsidR="00A13738">
          <w:rPr>
            <w:noProof/>
            <w:webHidden/>
          </w:rPr>
          <w:fldChar w:fldCharType="begin"/>
        </w:r>
        <w:r w:rsidR="00A13738">
          <w:rPr>
            <w:noProof/>
            <w:webHidden/>
          </w:rPr>
          <w:instrText xml:space="preserve"> PAGEREF _Toc6938713 \h </w:instrText>
        </w:r>
        <w:r w:rsidR="00A13738">
          <w:rPr>
            <w:noProof/>
            <w:webHidden/>
          </w:rPr>
        </w:r>
        <w:r w:rsidR="00A13738">
          <w:rPr>
            <w:noProof/>
            <w:webHidden/>
          </w:rPr>
          <w:fldChar w:fldCharType="separate"/>
        </w:r>
        <w:r w:rsidR="00A13738">
          <w:rPr>
            <w:noProof/>
            <w:webHidden/>
          </w:rPr>
          <w:t>9</w:t>
        </w:r>
        <w:r w:rsidR="00A13738">
          <w:rPr>
            <w:noProof/>
            <w:webHidden/>
          </w:rPr>
          <w:fldChar w:fldCharType="end"/>
        </w:r>
      </w:hyperlink>
    </w:p>
    <w:p w14:paraId="415B7411" w14:textId="3393A914" w:rsidR="00A13738" w:rsidRDefault="00F73D7C">
      <w:pPr>
        <w:pStyle w:val="TOC5"/>
        <w:tabs>
          <w:tab w:val="left" w:pos="1320"/>
          <w:tab w:val="right" w:leader="dot" w:pos="9350"/>
        </w:tabs>
        <w:rPr>
          <w:rFonts w:eastAsiaTheme="minorEastAsia" w:cstheme="minorBidi"/>
          <w:noProof/>
          <w:sz w:val="22"/>
          <w:szCs w:val="22"/>
          <w:lang w:val="en-GB" w:eastAsia="en-GB"/>
        </w:rPr>
      </w:pPr>
      <w:hyperlink w:anchor="_Toc6938714" w:history="1">
        <w:r w:rsidR="00A13738" w:rsidRPr="00C00417">
          <w:rPr>
            <w:rStyle w:val="Hyperlink"/>
            <w:noProof/>
            <w:lang w:val="en-GB"/>
          </w:rPr>
          <w:t>C.</w:t>
        </w:r>
        <w:r w:rsidR="00A13738">
          <w:rPr>
            <w:rFonts w:eastAsiaTheme="minorEastAsia" w:cstheme="minorBidi"/>
            <w:noProof/>
            <w:sz w:val="22"/>
            <w:szCs w:val="22"/>
            <w:lang w:val="en-GB" w:eastAsia="en-GB"/>
          </w:rPr>
          <w:tab/>
        </w:r>
        <w:r w:rsidR="00A13738" w:rsidRPr="00C00417">
          <w:rPr>
            <w:rStyle w:val="Hyperlink"/>
            <w:noProof/>
            <w:lang w:val="en-GB"/>
          </w:rPr>
          <w:t>Position towards cross-border decisions</w:t>
        </w:r>
        <w:r w:rsidR="00A13738">
          <w:rPr>
            <w:noProof/>
            <w:webHidden/>
          </w:rPr>
          <w:tab/>
        </w:r>
        <w:r w:rsidR="00A13738">
          <w:rPr>
            <w:noProof/>
            <w:webHidden/>
          </w:rPr>
          <w:fldChar w:fldCharType="begin"/>
        </w:r>
        <w:r w:rsidR="00A13738">
          <w:rPr>
            <w:noProof/>
            <w:webHidden/>
          </w:rPr>
          <w:instrText xml:space="preserve"> PAGEREF _Toc6938714 \h </w:instrText>
        </w:r>
        <w:r w:rsidR="00A13738">
          <w:rPr>
            <w:noProof/>
            <w:webHidden/>
          </w:rPr>
        </w:r>
        <w:r w:rsidR="00A13738">
          <w:rPr>
            <w:noProof/>
            <w:webHidden/>
          </w:rPr>
          <w:fldChar w:fldCharType="separate"/>
        </w:r>
        <w:r w:rsidR="00A13738">
          <w:rPr>
            <w:noProof/>
            <w:webHidden/>
          </w:rPr>
          <w:t>10</w:t>
        </w:r>
        <w:r w:rsidR="00A13738">
          <w:rPr>
            <w:noProof/>
            <w:webHidden/>
          </w:rPr>
          <w:fldChar w:fldCharType="end"/>
        </w:r>
      </w:hyperlink>
    </w:p>
    <w:p w14:paraId="6C8079CA" w14:textId="3AC744B4" w:rsidR="00A13738" w:rsidRDefault="00F73D7C">
      <w:pPr>
        <w:pStyle w:val="TOC3"/>
        <w:tabs>
          <w:tab w:val="right" w:leader="dot" w:pos="9350"/>
        </w:tabs>
        <w:rPr>
          <w:rFonts w:eastAsiaTheme="minorEastAsia" w:cstheme="minorBidi"/>
          <w:i w:val="0"/>
          <w:iCs w:val="0"/>
          <w:noProof/>
          <w:sz w:val="22"/>
          <w:szCs w:val="22"/>
          <w:lang w:val="en-GB" w:eastAsia="en-GB"/>
        </w:rPr>
      </w:pPr>
      <w:hyperlink w:anchor="_Toc6938715" w:history="1">
        <w:r w:rsidR="00A13738" w:rsidRPr="00C00417">
          <w:rPr>
            <w:rStyle w:val="Hyperlink"/>
            <w:noProof/>
            <w:lang w:val="en-GB"/>
          </w:rPr>
          <w:t>3. Civil and administrative IP enforcement</w:t>
        </w:r>
        <w:r w:rsidR="00A13738">
          <w:rPr>
            <w:noProof/>
            <w:webHidden/>
          </w:rPr>
          <w:tab/>
        </w:r>
        <w:r w:rsidR="00A13738">
          <w:rPr>
            <w:noProof/>
            <w:webHidden/>
          </w:rPr>
          <w:fldChar w:fldCharType="begin"/>
        </w:r>
        <w:r w:rsidR="00A13738">
          <w:rPr>
            <w:noProof/>
            <w:webHidden/>
          </w:rPr>
          <w:instrText xml:space="preserve"> PAGEREF _Toc6938715 \h </w:instrText>
        </w:r>
        <w:r w:rsidR="00A13738">
          <w:rPr>
            <w:noProof/>
            <w:webHidden/>
          </w:rPr>
        </w:r>
        <w:r w:rsidR="00A13738">
          <w:rPr>
            <w:noProof/>
            <w:webHidden/>
          </w:rPr>
          <w:fldChar w:fldCharType="separate"/>
        </w:r>
        <w:r w:rsidR="00A13738">
          <w:rPr>
            <w:noProof/>
            <w:webHidden/>
          </w:rPr>
          <w:t>11</w:t>
        </w:r>
        <w:r w:rsidR="00A13738">
          <w:rPr>
            <w:noProof/>
            <w:webHidden/>
          </w:rPr>
          <w:fldChar w:fldCharType="end"/>
        </w:r>
      </w:hyperlink>
    </w:p>
    <w:p w14:paraId="17CD392A" w14:textId="38C7E3CB" w:rsidR="00A13738" w:rsidRDefault="00F73D7C">
      <w:pPr>
        <w:pStyle w:val="TOC4"/>
        <w:tabs>
          <w:tab w:val="left" w:pos="1100"/>
          <w:tab w:val="right" w:leader="dot" w:pos="9350"/>
        </w:tabs>
        <w:rPr>
          <w:rFonts w:eastAsiaTheme="minorEastAsia" w:cstheme="minorBidi"/>
          <w:noProof/>
          <w:sz w:val="22"/>
          <w:szCs w:val="22"/>
          <w:lang w:val="en-GB" w:eastAsia="en-GB"/>
        </w:rPr>
      </w:pPr>
      <w:hyperlink w:anchor="_Toc6938716" w:history="1">
        <w:r w:rsidR="00A13738" w:rsidRPr="00C00417">
          <w:rPr>
            <w:rStyle w:val="Hyperlink"/>
            <w:noProof/>
          </w:rPr>
          <w:t>I.</w:t>
        </w:r>
        <w:r w:rsidR="00A13738">
          <w:rPr>
            <w:rFonts w:eastAsiaTheme="minorEastAsia" w:cstheme="minorBidi"/>
            <w:noProof/>
            <w:sz w:val="22"/>
            <w:szCs w:val="22"/>
            <w:lang w:val="en-GB" w:eastAsia="en-GB"/>
          </w:rPr>
          <w:tab/>
        </w:r>
        <w:r w:rsidR="00A13738" w:rsidRPr="00C00417">
          <w:rPr>
            <w:rStyle w:val="Hyperlink"/>
            <w:noProof/>
          </w:rPr>
          <w:t>Persons entitled to apply for IP enforcement measures and remedies</w:t>
        </w:r>
        <w:r w:rsidR="00A13738">
          <w:rPr>
            <w:noProof/>
            <w:webHidden/>
          </w:rPr>
          <w:tab/>
        </w:r>
        <w:r w:rsidR="00A13738">
          <w:rPr>
            <w:noProof/>
            <w:webHidden/>
          </w:rPr>
          <w:fldChar w:fldCharType="begin"/>
        </w:r>
        <w:r w:rsidR="00A13738">
          <w:rPr>
            <w:noProof/>
            <w:webHidden/>
          </w:rPr>
          <w:instrText xml:space="preserve"> PAGEREF _Toc6938716 \h </w:instrText>
        </w:r>
        <w:r w:rsidR="00A13738">
          <w:rPr>
            <w:noProof/>
            <w:webHidden/>
          </w:rPr>
        </w:r>
        <w:r w:rsidR="00A13738">
          <w:rPr>
            <w:noProof/>
            <w:webHidden/>
          </w:rPr>
          <w:fldChar w:fldCharType="separate"/>
        </w:r>
        <w:r w:rsidR="00A13738">
          <w:rPr>
            <w:noProof/>
            <w:webHidden/>
          </w:rPr>
          <w:t>11</w:t>
        </w:r>
        <w:r w:rsidR="00A13738">
          <w:rPr>
            <w:noProof/>
            <w:webHidden/>
          </w:rPr>
          <w:fldChar w:fldCharType="end"/>
        </w:r>
      </w:hyperlink>
    </w:p>
    <w:p w14:paraId="3716C09F" w14:textId="74BDF130" w:rsidR="00A13738" w:rsidRDefault="00F73D7C">
      <w:pPr>
        <w:pStyle w:val="TOC5"/>
        <w:tabs>
          <w:tab w:val="left" w:pos="1320"/>
          <w:tab w:val="right" w:leader="dot" w:pos="9350"/>
        </w:tabs>
        <w:rPr>
          <w:rFonts w:eastAsiaTheme="minorEastAsia" w:cstheme="minorBidi"/>
          <w:noProof/>
          <w:sz w:val="22"/>
          <w:szCs w:val="22"/>
          <w:lang w:val="en-GB" w:eastAsia="en-GB"/>
        </w:rPr>
      </w:pPr>
      <w:hyperlink w:anchor="_Toc6938717" w:history="1">
        <w:r w:rsidR="00A13738" w:rsidRPr="00C00417">
          <w:rPr>
            <w:rStyle w:val="Hyperlink"/>
            <w:noProof/>
            <w:lang w:val="en-GB"/>
          </w:rPr>
          <w:t>A.</w:t>
        </w:r>
        <w:r w:rsidR="00A13738">
          <w:rPr>
            <w:rFonts w:eastAsiaTheme="minorEastAsia" w:cstheme="minorBidi"/>
            <w:noProof/>
            <w:sz w:val="22"/>
            <w:szCs w:val="22"/>
            <w:lang w:val="en-GB" w:eastAsia="en-GB"/>
          </w:rPr>
          <w:tab/>
        </w:r>
        <w:r w:rsidR="00A13738" w:rsidRPr="00C00417">
          <w:rPr>
            <w:rStyle w:val="Hyperlink"/>
            <w:noProof/>
            <w:lang w:val="en-GB"/>
          </w:rPr>
          <w:t>Right holders</w:t>
        </w:r>
        <w:r w:rsidR="00A13738">
          <w:rPr>
            <w:noProof/>
            <w:webHidden/>
          </w:rPr>
          <w:tab/>
        </w:r>
        <w:r w:rsidR="00A13738">
          <w:rPr>
            <w:noProof/>
            <w:webHidden/>
          </w:rPr>
          <w:fldChar w:fldCharType="begin"/>
        </w:r>
        <w:r w:rsidR="00A13738">
          <w:rPr>
            <w:noProof/>
            <w:webHidden/>
          </w:rPr>
          <w:instrText xml:space="preserve"> PAGEREF _Toc6938717 \h </w:instrText>
        </w:r>
        <w:r w:rsidR="00A13738">
          <w:rPr>
            <w:noProof/>
            <w:webHidden/>
          </w:rPr>
        </w:r>
        <w:r w:rsidR="00A13738">
          <w:rPr>
            <w:noProof/>
            <w:webHidden/>
          </w:rPr>
          <w:fldChar w:fldCharType="separate"/>
        </w:r>
        <w:r w:rsidR="00A13738">
          <w:rPr>
            <w:noProof/>
            <w:webHidden/>
          </w:rPr>
          <w:t>11</w:t>
        </w:r>
        <w:r w:rsidR="00A13738">
          <w:rPr>
            <w:noProof/>
            <w:webHidden/>
          </w:rPr>
          <w:fldChar w:fldCharType="end"/>
        </w:r>
      </w:hyperlink>
    </w:p>
    <w:p w14:paraId="7EE86EB9" w14:textId="4BBE7F9A" w:rsidR="00A13738" w:rsidRDefault="00F73D7C">
      <w:pPr>
        <w:pStyle w:val="TOC5"/>
        <w:tabs>
          <w:tab w:val="left" w:pos="1320"/>
          <w:tab w:val="right" w:leader="dot" w:pos="9350"/>
        </w:tabs>
        <w:rPr>
          <w:rFonts w:eastAsiaTheme="minorEastAsia" w:cstheme="minorBidi"/>
          <w:noProof/>
          <w:sz w:val="22"/>
          <w:szCs w:val="22"/>
          <w:lang w:val="en-GB" w:eastAsia="en-GB"/>
        </w:rPr>
      </w:pPr>
      <w:hyperlink w:anchor="_Toc6938718" w:history="1">
        <w:r w:rsidR="00A13738" w:rsidRPr="00C00417">
          <w:rPr>
            <w:rStyle w:val="Hyperlink"/>
            <w:noProof/>
            <w:lang w:val="en-GB"/>
          </w:rPr>
          <w:t>B.</w:t>
        </w:r>
        <w:r w:rsidR="00A13738">
          <w:rPr>
            <w:rFonts w:eastAsiaTheme="minorEastAsia" w:cstheme="minorBidi"/>
            <w:noProof/>
            <w:sz w:val="22"/>
            <w:szCs w:val="22"/>
            <w:lang w:val="en-GB" w:eastAsia="en-GB"/>
          </w:rPr>
          <w:tab/>
        </w:r>
        <w:r w:rsidR="00A13738" w:rsidRPr="00C00417">
          <w:rPr>
            <w:rStyle w:val="Hyperlink"/>
            <w:noProof/>
            <w:lang w:val="en-GB"/>
          </w:rPr>
          <w:t>Licensees</w:t>
        </w:r>
        <w:r w:rsidR="00A13738">
          <w:rPr>
            <w:noProof/>
            <w:webHidden/>
          </w:rPr>
          <w:tab/>
        </w:r>
        <w:r w:rsidR="00A13738">
          <w:rPr>
            <w:noProof/>
            <w:webHidden/>
          </w:rPr>
          <w:fldChar w:fldCharType="begin"/>
        </w:r>
        <w:r w:rsidR="00A13738">
          <w:rPr>
            <w:noProof/>
            <w:webHidden/>
          </w:rPr>
          <w:instrText xml:space="preserve"> PAGEREF _Toc6938718 \h </w:instrText>
        </w:r>
        <w:r w:rsidR="00A13738">
          <w:rPr>
            <w:noProof/>
            <w:webHidden/>
          </w:rPr>
        </w:r>
        <w:r w:rsidR="00A13738">
          <w:rPr>
            <w:noProof/>
            <w:webHidden/>
          </w:rPr>
          <w:fldChar w:fldCharType="separate"/>
        </w:r>
        <w:r w:rsidR="00A13738">
          <w:rPr>
            <w:noProof/>
            <w:webHidden/>
          </w:rPr>
          <w:t>11</w:t>
        </w:r>
        <w:r w:rsidR="00A13738">
          <w:rPr>
            <w:noProof/>
            <w:webHidden/>
          </w:rPr>
          <w:fldChar w:fldCharType="end"/>
        </w:r>
      </w:hyperlink>
    </w:p>
    <w:p w14:paraId="35EC9CAE" w14:textId="5AE227D4" w:rsidR="00A13738" w:rsidRDefault="00F73D7C">
      <w:pPr>
        <w:pStyle w:val="TOC5"/>
        <w:tabs>
          <w:tab w:val="left" w:pos="1320"/>
          <w:tab w:val="right" w:leader="dot" w:pos="9350"/>
        </w:tabs>
        <w:rPr>
          <w:rFonts w:eastAsiaTheme="minorEastAsia" w:cstheme="minorBidi"/>
          <w:noProof/>
          <w:sz w:val="22"/>
          <w:szCs w:val="22"/>
          <w:lang w:val="en-GB" w:eastAsia="en-GB"/>
        </w:rPr>
      </w:pPr>
      <w:hyperlink w:anchor="_Toc6938719" w:history="1">
        <w:r w:rsidR="00A13738" w:rsidRPr="00C00417">
          <w:rPr>
            <w:rStyle w:val="Hyperlink"/>
            <w:noProof/>
            <w:lang w:val="en-GB"/>
          </w:rPr>
          <w:t>C.</w:t>
        </w:r>
        <w:r w:rsidR="00A13738">
          <w:rPr>
            <w:rFonts w:eastAsiaTheme="minorEastAsia" w:cstheme="minorBidi"/>
            <w:noProof/>
            <w:sz w:val="22"/>
            <w:szCs w:val="22"/>
            <w:lang w:val="en-GB" w:eastAsia="en-GB"/>
          </w:rPr>
          <w:tab/>
        </w:r>
        <w:r w:rsidR="00A13738" w:rsidRPr="00C00417">
          <w:rPr>
            <w:rStyle w:val="Hyperlink"/>
            <w:noProof/>
            <w:lang w:val="en-GB"/>
          </w:rPr>
          <w:t>Other eligible parties</w:t>
        </w:r>
        <w:r w:rsidR="00A13738">
          <w:rPr>
            <w:noProof/>
            <w:webHidden/>
          </w:rPr>
          <w:tab/>
        </w:r>
        <w:r w:rsidR="00A13738">
          <w:rPr>
            <w:noProof/>
            <w:webHidden/>
          </w:rPr>
          <w:fldChar w:fldCharType="begin"/>
        </w:r>
        <w:r w:rsidR="00A13738">
          <w:rPr>
            <w:noProof/>
            <w:webHidden/>
          </w:rPr>
          <w:instrText xml:space="preserve"> PAGEREF _Toc6938719 \h </w:instrText>
        </w:r>
        <w:r w:rsidR="00A13738">
          <w:rPr>
            <w:noProof/>
            <w:webHidden/>
          </w:rPr>
        </w:r>
        <w:r w:rsidR="00A13738">
          <w:rPr>
            <w:noProof/>
            <w:webHidden/>
          </w:rPr>
          <w:fldChar w:fldCharType="separate"/>
        </w:r>
        <w:r w:rsidR="00A13738">
          <w:rPr>
            <w:noProof/>
            <w:webHidden/>
          </w:rPr>
          <w:t>11</w:t>
        </w:r>
        <w:r w:rsidR="00A13738">
          <w:rPr>
            <w:noProof/>
            <w:webHidden/>
          </w:rPr>
          <w:fldChar w:fldCharType="end"/>
        </w:r>
      </w:hyperlink>
    </w:p>
    <w:p w14:paraId="51438139" w14:textId="0C69C2D3" w:rsidR="00A13738" w:rsidRDefault="00F73D7C">
      <w:pPr>
        <w:pStyle w:val="TOC4"/>
        <w:tabs>
          <w:tab w:val="left" w:pos="1100"/>
          <w:tab w:val="right" w:leader="dot" w:pos="9350"/>
        </w:tabs>
        <w:rPr>
          <w:rFonts w:eastAsiaTheme="minorEastAsia" w:cstheme="minorBidi"/>
          <w:noProof/>
          <w:sz w:val="22"/>
          <w:szCs w:val="22"/>
          <w:lang w:val="en-GB" w:eastAsia="en-GB"/>
        </w:rPr>
      </w:pPr>
      <w:hyperlink w:anchor="_Toc6938720" w:history="1">
        <w:r w:rsidR="00A13738" w:rsidRPr="00C00417">
          <w:rPr>
            <w:rStyle w:val="Hyperlink"/>
            <w:noProof/>
          </w:rPr>
          <w:t>II.</w:t>
        </w:r>
        <w:r w:rsidR="00A13738">
          <w:rPr>
            <w:rFonts w:eastAsiaTheme="minorEastAsia" w:cstheme="minorBidi"/>
            <w:noProof/>
            <w:sz w:val="22"/>
            <w:szCs w:val="22"/>
            <w:lang w:val="en-GB" w:eastAsia="en-GB"/>
          </w:rPr>
          <w:tab/>
        </w:r>
        <w:r w:rsidR="00A13738" w:rsidRPr="00C00417">
          <w:rPr>
            <w:rStyle w:val="Hyperlink"/>
            <w:noProof/>
          </w:rPr>
          <w:t>Targeted infringements and defences</w:t>
        </w:r>
        <w:r w:rsidR="00A13738">
          <w:rPr>
            <w:noProof/>
            <w:webHidden/>
          </w:rPr>
          <w:tab/>
        </w:r>
        <w:r w:rsidR="00A13738">
          <w:rPr>
            <w:noProof/>
            <w:webHidden/>
          </w:rPr>
          <w:fldChar w:fldCharType="begin"/>
        </w:r>
        <w:r w:rsidR="00A13738">
          <w:rPr>
            <w:noProof/>
            <w:webHidden/>
          </w:rPr>
          <w:instrText xml:space="preserve"> PAGEREF _Toc6938720 \h </w:instrText>
        </w:r>
        <w:r w:rsidR="00A13738">
          <w:rPr>
            <w:noProof/>
            <w:webHidden/>
          </w:rPr>
        </w:r>
        <w:r w:rsidR="00A13738">
          <w:rPr>
            <w:noProof/>
            <w:webHidden/>
          </w:rPr>
          <w:fldChar w:fldCharType="separate"/>
        </w:r>
        <w:r w:rsidR="00A13738">
          <w:rPr>
            <w:noProof/>
            <w:webHidden/>
          </w:rPr>
          <w:t>11</w:t>
        </w:r>
        <w:r w:rsidR="00A13738">
          <w:rPr>
            <w:noProof/>
            <w:webHidden/>
          </w:rPr>
          <w:fldChar w:fldCharType="end"/>
        </w:r>
      </w:hyperlink>
    </w:p>
    <w:p w14:paraId="25C14286" w14:textId="2761BEC2" w:rsidR="00A13738" w:rsidRDefault="00F73D7C">
      <w:pPr>
        <w:pStyle w:val="TOC5"/>
        <w:tabs>
          <w:tab w:val="left" w:pos="1320"/>
          <w:tab w:val="right" w:leader="dot" w:pos="9350"/>
        </w:tabs>
        <w:rPr>
          <w:rFonts w:eastAsiaTheme="minorEastAsia" w:cstheme="minorBidi"/>
          <w:noProof/>
          <w:sz w:val="22"/>
          <w:szCs w:val="22"/>
          <w:lang w:val="en-GB" w:eastAsia="en-GB"/>
        </w:rPr>
      </w:pPr>
      <w:hyperlink w:anchor="_Toc6938721" w:history="1">
        <w:r w:rsidR="00A13738" w:rsidRPr="00C00417">
          <w:rPr>
            <w:rStyle w:val="Hyperlink"/>
            <w:noProof/>
            <w:lang w:val="en-GB"/>
          </w:rPr>
          <w:t>A.</w:t>
        </w:r>
        <w:r w:rsidR="00A13738">
          <w:rPr>
            <w:rFonts w:eastAsiaTheme="minorEastAsia" w:cstheme="minorBidi"/>
            <w:noProof/>
            <w:sz w:val="22"/>
            <w:szCs w:val="22"/>
            <w:lang w:val="en-GB" w:eastAsia="en-GB"/>
          </w:rPr>
          <w:tab/>
        </w:r>
        <w:r w:rsidR="00A13738" w:rsidRPr="00C00417">
          <w:rPr>
            <w:rStyle w:val="Hyperlink"/>
            <w:noProof/>
            <w:lang w:val="en-GB"/>
          </w:rPr>
          <w:t>Primary infringers</w:t>
        </w:r>
        <w:r w:rsidR="00A13738">
          <w:rPr>
            <w:noProof/>
            <w:webHidden/>
          </w:rPr>
          <w:tab/>
        </w:r>
        <w:r w:rsidR="00A13738">
          <w:rPr>
            <w:noProof/>
            <w:webHidden/>
          </w:rPr>
          <w:fldChar w:fldCharType="begin"/>
        </w:r>
        <w:r w:rsidR="00A13738">
          <w:rPr>
            <w:noProof/>
            <w:webHidden/>
          </w:rPr>
          <w:instrText xml:space="preserve"> PAGEREF _Toc6938721 \h </w:instrText>
        </w:r>
        <w:r w:rsidR="00A13738">
          <w:rPr>
            <w:noProof/>
            <w:webHidden/>
          </w:rPr>
        </w:r>
        <w:r w:rsidR="00A13738">
          <w:rPr>
            <w:noProof/>
            <w:webHidden/>
          </w:rPr>
          <w:fldChar w:fldCharType="separate"/>
        </w:r>
        <w:r w:rsidR="00A13738">
          <w:rPr>
            <w:noProof/>
            <w:webHidden/>
          </w:rPr>
          <w:t>11</w:t>
        </w:r>
        <w:r w:rsidR="00A13738">
          <w:rPr>
            <w:noProof/>
            <w:webHidden/>
          </w:rPr>
          <w:fldChar w:fldCharType="end"/>
        </w:r>
      </w:hyperlink>
    </w:p>
    <w:p w14:paraId="0221C7DB" w14:textId="02BC02C5" w:rsidR="00A13738" w:rsidRDefault="00F73D7C">
      <w:pPr>
        <w:pStyle w:val="TOC5"/>
        <w:tabs>
          <w:tab w:val="left" w:pos="1320"/>
          <w:tab w:val="right" w:leader="dot" w:pos="9350"/>
        </w:tabs>
        <w:rPr>
          <w:rFonts w:eastAsiaTheme="minorEastAsia" w:cstheme="minorBidi"/>
          <w:noProof/>
          <w:sz w:val="22"/>
          <w:szCs w:val="22"/>
          <w:lang w:val="en-GB" w:eastAsia="en-GB"/>
        </w:rPr>
      </w:pPr>
      <w:hyperlink w:anchor="_Toc6938722" w:history="1">
        <w:r w:rsidR="00A13738" w:rsidRPr="00C00417">
          <w:rPr>
            <w:rStyle w:val="Hyperlink"/>
            <w:noProof/>
            <w:lang w:val="en-GB"/>
          </w:rPr>
          <w:t>B.</w:t>
        </w:r>
        <w:r w:rsidR="00A13738">
          <w:rPr>
            <w:rFonts w:eastAsiaTheme="minorEastAsia" w:cstheme="minorBidi"/>
            <w:noProof/>
            <w:sz w:val="22"/>
            <w:szCs w:val="22"/>
            <w:lang w:val="en-GB" w:eastAsia="en-GB"/>
          </w:rPr>
          <w:tab/>
        </w:r>
        <w:r w:rsidR="00A13738" w:rsidRPr="00C00417">
          <w:rPr>
            <w:rStyle w:val="Hyperlink"/>
            <w:noProof/>
            <w:lang w:val="en-GB"/>
          </w:rPr>
          <w:t>Intermediaries</w:t>
        </w:r>
        <w:r w:rsidR="00A13738">
          <w:rPr>
            <w:noProof/>
            <w:webHidden/>
          </w:rPr>
          <w:tab/>
        </w:r>
        <w:r w:rsidR="00A13738">
          <w:rPr>
            <w:noProof/>
            <w:webHidden/>
          </w:rPr>
          <w:fldChar w:fldCharType="begin"/>
        </w:r>
        <w:r w:rsidR="00A13738">
          <w:rPr>
            <w:noProof/>
            <w:webHidden/>
          </w:rPr>
          <w:instrText xml:space="preserve"> PAGEREF _Toc6938722 \h </w:instrText>
        </w:r>
        <w:r w:rsidR="00A13738">
          <w:rPr>
            <w:noProof/>
            <w:webHidden/>
          </w:rPr>
        </w:r>
        <w:r w:rsidR="00A13738">
          <w:rPr>
            <w:noProof/>
            <w:webHidden/>
          </w:rPr>
          <w:fldChar w:fldCharType="separate"/>
        </w:r>
        <w:r w:rsidR="00A13738">
          <w:rPr>
            <w:noProof/>
            <w:webHidden/>
          </w:rPr>
          <w:t>11</w:t>
        </w:r>
        <w:r w:rsidR="00A13738">
          <w:rPr>
            <w:noProof/>
            <w:webHidden/>
          </w:rPr>
          <w:fldChar w:fldCharType="end"/>
        </w:r>
      </w:hyperlink>
    </w:p>
    <w:p w14:paraId="64FCC05F" w14:textId="2EA56D18" w:rsidR="00A13738" w:rsidRDefault="00F73D7C">
      <w:pPr>
        <w:pStyle w:val="TOC5"/>
        <w:tabs>
          <w:tab w:val="left" w:pos="1320"/>
          <w:tab w:val="right" w:leader="dot" w:pos="9350"/>
        </w:tabs>
        <w:rPr>
          <w:rFonts w:eastAsiaTheme="minorEastAsia" w:cstheme="minorBidi"/>
          <w:noProof/>
          <w:sz w:val="22"/>
          <w:szCs w:val="22"/>
          <w:lang w:val="en-GB" w:eastAsia="en-GB"/>
        </w:rPr>
      </w:pPr>
      <w:hyperlink w:anchor="_Toc6938723" w:history="1">
        <w:r w:rsidR="00A13738" w:rsidRPr="00C00417">
          <w:rPr>
            <w:rStyle w:val="Hyperlink"/>
            <w:noProof/>
            <w:lang w:val="en-GB"/>
          </w:rPr>
          <w:t>C.</w:t>
        </w:r>
        <w:r w:rsidR="00A13738">
          <w:rPr>
            <w:rFonts w:eastAsiaTheme="minorEastAsia" w:cstheme="minorBidi"/>
            <w:noProof/>
            <w:sz w:val="22"/>
            <w:szCs w:val="22"/>
            <w:lang w:val="en-GB" w:eastAsia="en-GB"/>
          </w:rPr>
          <w:tab/>
        </w:r>
        <w:r w:rsidR="00A13738" w:rsidRPr="00C00417">
          <w:rPr>
            <w:rStyle w:val="Hyperlink"/>
            <w:noProof/>
            <w:lang w:val="en-GB"/>
          </w:rPr>
          <w:t>Liability threshold</w:t>
        </w:r>
        <w:r w:rsidR="00A13738">
          <w:rPr>
            <w:noProof/>
            <w:webHidden/>
          </w:rPr>
          <w:tab/>
        </w:r>
        <w:r w:rsidR="00A13738">
          <w:rPr>
            <w:noProof/>
            <w:webHidden/>
          </w:rPr>
          <w:fldChar w:fldCharType="begin"/>
        </w:r>
        <w:r w:rsidR="00A13738">
          <w:rPr>
            <w:noProof/>
            <w:webHidden/>
          </w:rPr>
          <w:instrText xml:space="preserve"> PAGEREF _Toc6938723 \h </w:instrText>
        </w:r>
        <w:r w:rsidR="00A13738">
          <w:rPr>
            <w:noProof/>
            <w:webHidden/>
          </w:rPr>
        </w:r>
        <w:r w:rsidR="00A13738">
          <w:rPr>
            <w:noProof/>
            <w:webHidden/>
          </w:rPr>
          <w:fldChar w:fldCharType="separate"/>
        </w:r>
        <w:r w:rsidR="00A13738">
          <w:rPr>
            <w:noProof/>
            <w:webHidden/>
          </w:rPr>
          <w:t>12</w:t>
        </w:r>
        <w:r w:rsidR="00A13738">
          <w:rPr>
            <w:noProof/>
            <w:webHidden/>
          </w:rPr>
          <w:fldChar w:fldCharType="end"/>
        </w:r>
      </w:hyperlink>
    </w:p>
    <w:p w14:paraId="4F6CF5F9" w14:textId="4A9ED0CD" w:rsidR="00A13738" w:rsidRDefault="00F73D7C">
      <w:pPr>
        <w:pStyle w:val="TOC5"/>
        <w:tabs>
          <w:tab w:val="left" w:pos="1320"/>
          <w:tab w:val="right" w:leader="dot" w:pos="9350"/>
        </w:tabs>
        <w:rPr>
          <w:rFonts w:eastAsiaTheme="minorEastAsia" w:cstheme="minorBidi"/>
          <w:noProof/>
          <w:sz w:val="22"/>
          <w:szCs w:val="22"/>
          <w:lang w:val="en-GB" w:eastAsia="en-GB"/>
        </w:rPr>
      </w:pPr>
      <w:hyperlink w:anchor="_Toc6938724" w:history="1">
        <w:r w:rsidR="00A13738" w:rsidRPr="00C00417">
          <w:rPr>
            <w:rStyle w:val="Hyperlink"/>
            <w:noProof/>
            <w:lang w:val="en-GB"/>
          </w:rPr>
          <w:t>D.</w:t>
        </w:r>
        <w:r w:rsidR="00A13738">
          <w:rPr>
            <w:rFonts w:eastAsiaTheme="minorEastAsia" w:cstheme="minorBidi"/>
            <w:noProof/>
            <w:sz w:val="22"/>
            <w:szCs w:val="22"/>
            <w:lang w:val="en-GB" w:eastAsia="en-GB"/>
          </w:rPr>
          <w:tab/>
        </w:r>
        <w:r w:rsidR="00A13738" w:rsidRPr="00C00417">
          <w:rPr>
            <w:rStyle w:val="Hyperlink"/>
            <w:noProof/>
            <w:lang w:val="en-GB"/>
          </w:rPr>
          <w:t>Available defences</w:t>
        </w:r>
        <w:r w:rsidR="00A13738">
          <w:rPr>
            <w:noProof/>
            <w:webHidden/>
          </w:rPr>
          <w:tab/>
        </w:r>
        <w:r w:rsidR="00A13738">
          <w:rPr>
            <w:noProof/>
            <w:webHidden/>
          </w:rPr>
          <w:fldChar w:fldCharType="begin"/>
        </w:r>
        <w:r w:rsidR="00A13738">
          <w:rPr>
            <w:noProof/>
            <w:webHidden/>
          </w:rPr>
          <w:instrText xml:space="preserve"> PAGEREF _Toc6938724 \h </w:instrText>
        </w:r>
        <w:r w:rsidR="00A13738">
          <w:rPr>
            <w:noProof/>
            <w:webHidden/>
          </w:rPr>
        </w:r>
        <w:r w:rsidR="00A13738">
          <w:rPr>
            <w:noProof/>
            <w:webHidden/>
          </w:rPr>
          <w:fldChar w:fldCharType="separate"/>
        </w:r>
        <w:r w:rsidR="00A13738">
          <w:rPr>
            <w:noProof/>
            <w:webHidden/>
          </w:rPr>
          <w:t>12</w:t>
        </w:r>
        <w:r w:rsidR="00A13738">
          <w:rPr>
            <w:noProof/>
            <w:webHidden/>
          </w:rPr>
          <w:fldChar w:fldCharType="end"/>
        </w:r>
      </w:hyperlink>
    </w:p>
    <w:p w14:paraId="22252CCC" w14:textId="0E22B2A7" w:rsidR="00A13738" w:rsidRDefault="00F73D7C">
      <w:pPr>
        <w:pStyle w:val="TOC4"/>
        <w:tabs>
          <w:tab w:val="left" w:pos="1100"/>
          <w:tab w:val="right" w:leader="dot" w:pos="9350"/>
        </w:tabs>
        <w:rPr>
          <w:rFonts w:eastAsiaTheme="minorEastAsia" w:cstheme="minorBidi"/>
          <w:noProof/>
          <w:sz w:val="22"/>
          <w:szCs w:val="22"/>
          <w:lang w:val="en-GB" w:eastAsia="en-GB"/>
        </w:rPr>
      </w:pPr>
      <w:hyperlink w:anchor="_Toc6938725" w:history="1">
        <w:r w:rsidR="00A13738" w:rsidRPr="00C00417">
          <w:rPr>
            <w:rStyle w:val="Hyperlink"/>
            <w:noProof/>
          </w:rPr>
          <w:t>III.</w:t>
        </w:r>
        <w:r w:rsidR="00A13738">
          <w:rPr>
            <w:rFonts w:eastAsiaTheme="minorEastAsia" w:cstheme="minorBidi"/>
            <w:noProof/>
            <w:sz w:val="22"/>
            <w:szCs w:val="22"/>
            <w:lang w:val="en-GB" w:eastAsia="en-GB"/>
          </w:rPr>
          <w:tab/>
        </w:r>
        <w:r w:rsidR="00A13738" w:rsidRPr="00C00417">
          <w:rPr>
            <w:rStyle w:val="Hyperlink"/>
            <w:noProof/>
          </w:rPr>
          <w:t>Evidence</w:t>
        </w:r>
        <w:r w:rsidR="00A13738">
          <w:rPr>
            <w:noProof/>
            <w:webHidden/>
          </w:rPr>
          <w:tab/>
        </w:r>
        <w:r w:rsidR="00A13738">
          <w:rPr>
            <w:noProof/>
            <w:webHidden/>
          </w:rPr>
          <w:fldChar w:fldCharType="begin"/>
        </w:r>
        <w:r w:rsidR="00A13738">
          <w:rPr>
            <w:noProof/>
            <w:webHidden/>
          </w:rPr>
          <w:instrText xml:space="preserve"> PAGEREF _Toc6938725 \h </w:instrText>
        </w:r>
        <w:r w:rsidR="00A13738">
          <w:rPr>
            <w:noProof/>
            <w:webHidden/>
          </w:rPr>
        </w:r>
        <w:r w:rsidR="00A13738">
          <w:rPr>
            <w:noProof/>
            <w:webHidden/>
          </w:rPr>
          <w:fldChar w:fldCharType="separate"/>
        </w:r>
        <w:r w:rsidR="00A13738">
          <w:rPr>
            <w:noProof/>
            <w:webHidden/>
          </w:rPr>
          <w:t>12</w:t>
        </w:r>
        <w:r w:rsidR="00A13738">
          <w:rPr>
            <w:noProof/>
            <w:webHidden/>
          </w:rPr>
          <w:fldChar w:fldCharType="end"/>
        </w:r>
      </w:hyperlink>
    </w:p>
    <w:p w14:paraId="073451B3" w14:textId="0E76190B" w:rsidR="00A13738" w:rsidRDefault="00F73D7C">
      <w:pPr>
        <w:pStyle w:val="TOC5"/>
        <w:tabs>
          <w:tab w:val="left" w:pos="1320"/>
          <w:tab w:val="right" w:leader="dot" w:pos="9350"/>
        </w:tabs>
        <w:rPr>
          <w:rFonts w:eastAsiaTheme="minorEastAsia" w:cstheme="minorBidi"/>
          <w:noProof/>
          <w:sz w:val="22"/>
          <w:szCs w:val="22"/>
          <w:lang w:val="en-GB" w:eastAsia="en-GB"/>
        </w:rPr>
      </w:pPr>
      <w:hyperlink w:anchor="_Toc6938726" w:history="1">
        <w:r w:rsidR="00A13738" w:rsidRPr="00C00417">
          <w:rPr>
            <w:rStyle w:val="Hyperlink"/>
            <w:noProof/>
            <w:lang w:val="en-GB"/>
          </w:rPr>
          <w:t>A.</w:t>
        </w:r>
        <w:r w:rsidR="00A13738">
          <w:rPr>
            <w:rFonts w:eastAsiaTheme="minorEastAsia" w:cstheme="minorBidi"/>
            <w:noProof/>
            <w:sz w:val="22"/>
            <w:szCs w:val="22"/>
            <w:lang w:val="en-GB" w:eastAsia="en-GB"/>
          </w:rPr>
          <w:tab/>
        </w:r>
        <w:r w:rsidR="00A13738" w:rsidRPr="00C00417">
          <w:rPr>
            <w:rStyle w:val="Hyperlink"/>
            <w:noProof/>
            <w:lang w:val="en-GB"/>
          </w:rPr>
          <w:t>Presumptions</w:t>
        </w:r>
        <w:r w:rsidR="00A13738">
          <w:rPr>
            <w:noProof/>
            <w:webHidden/>
          </w:rPr>
          <w:tab/>
        </w:r>
        <w:r w:rsidR="00A13738">
          <w:rPr>
            <w:noProof/>
            <w:webHidden/>
          </w:rPr>
          <w:fldChar w:fldCharType="begin"/>
        </w:r>
        <w:r w:rsidR="00A13738">
          <w:rPr>
            <w:noProof/>
            <w:webHidden/>
          </w:rPr>
          <w:instrText xml:space="preserve"> PAGEREF _Toc6938726 \h </w:instrText>
        </w:r>
        <w:r w:rsidR="00A13738">
          <w:rPr>
            <w:noProof/>
            <w:webHidden/>
          </w:rPr>
        </w:r>
        <w:r w:rsidR="00A13738">
          <w:rPr>
            <w:noProof/>
            <w:webHidden/>
          </w:rPr>
          <w:fldChar w:fldCharType="separate"/>
        </w:r>
        <w:r w:rsidR="00A13738">
          <w:rPr>
            <w:noProof/>
            <w:webHidden/>
          </w:rPr>
          <w:t>12</w:t>
        </w:r>
        <w:r w:rsidR="00A13738">
          <w:rPr>
            <w:noProof/>
            <w:webHidden/>
          </w:rPr>
          <w:fldChar w:fldCharType="end"/>
        </w:r>
      </w:hyperlink>
    </w:p>
    <w:p w14:paraId="7D2EED5B" w14:textId="453B3747" w:rsidR="00A13738" w:rsidRDefault="00F73D7C">
      <w:pPr>
        <w:pStyle w:val="TOC5"/>
        <w:tabs>
          <w:tab w:val="left" w:pos="1320"/>
          <w:tab w:val="right" w:leader="dot" w:pos="9350"/>
        </w:tabs>
        <w:rPr>
          <w:rFonts w:eastAsiaTheme="minorEastAsia" w:cstheme="minorBidi"/>
          <w:noProof/>
          <w:sz w:val="22"/>
          <w:szCs w:val="22"/>
          <w:lang w:val="en-GB" w:eastAsia="en-GB"/>
        </w:rPr>
      </w:pPr>
      <w:hyperlink w:anchor="_Toc6938727" w:history="1">
        <w:r w:rsidR="00A13738" w:rsidRPr="00C00417">
          <w:rPr>
            <w:rStyle w:val="Hyperlink"/>
            <w:noProof/>
            <w:lang w:val="en-GB"/>
          </w:rPr>
          <w:t>B.</w:t>
        </w:r>
        <w:r w:rsidR="00A13738">
          <w:rPr>
            <w:rFonts w:eastAsiaTheme="minorEastAsia" w:cstheme="minorBidi"/>
            <w:noProof/>
            <w:sz w:val="22"/>
            <w:szCs w:val="22"/>
            <w:lang w:val="en-GB" w:eastAsia="en-GB"/>
          </w:rPr>
          <w:tab/>
        </w:r>
        <w:r w:rsidR="00A13738" w:rsidRPr="00C00417">
          <w:rPr>
            <w:rStyle w:val="Hyperlink"/>
            <w:noProof/>
            <w:lang w:val="en-GB"/>
          </w:rPr>
          <w:t>Production and discovery</w:t>
        </w:r>
        <w:r w:rsidR="00A13738">
          <w:rPr>
            <w:noProof/>
            <w:webHidden/>
          </w:rPr>
          <w:tab/>
        </w:r>
        <w:r w:rsidR="00A13738">
          <w:rPr>
            <w:noProof/>
            <w:webHidden/>
          </w:rPr>
          <w:fldChar w:fldCharType="begin"/>
        </w:r>
        <w:r w:rsidR="00A13738">
          <w:rPr>
            <w:noProof/>
            <w:webHidden/>
          </w:rPr>
          <w:instrText xml:space="preserve"> PAGEREF _Toc6938727 \h </w:instrText>
        </w:r>
        <w:r w:rsidR="00A13738">
          <w:rPr>
            <w:noProof/>
            <w:webHidden/>
          </w:rPr>
        </w:r>
        <w:r w:rsidR="00A13738">
          <w:rPr>
            <w:noProof/>
            <w:webHidden/>
          </w:rPr>
          <w:fldChar w:fldCharType="separate"/>
        </w:r>
        <w:r w:rsidR="00A13738">
          <w:rPr>
            <w:noProof/>
            <w:webHidden/>
          </w:rPr>
          <w:t>12</w:t>
        </w:r>
        <w:r w:rsidR="00A13738">
          <w:rPr>
            <w:noProof/>
            <w:webHidden/>
          </w:rPr>
          <w:fldChar w:fldCharType="end"/>
        </w:r>
      </w:hyperlink>
    </w:p>
    <w:p w14:paraId="0C54B825" w14:textId="1C69FC74" w:rsidR="00A13738" w:rsidRDefault="00F73D7C">
      <w:pPr>
        <w:pStyle w:val="TOC5"/>
        <w:tabs>
          <w:tab w:val="left" w:pos="1320"/>
          <w:tab w:val="right" w:leader="dot" w:pos="9350"/>
        </w:tabs>
        <w:rPr>
          <w:rFonts w:eastAsiaTheme="minorEastAsia" w:cstheme="minorBidi"/>
          <w:noProof/>
          <w:sz w:val="22"/>
          <w:szCs w:val="22"/>
          <w:lang w:val="en-GB" w:eastAsia="en-GB"/>
        </w:rPr>
      </w:pPr>
      <w:hyperlink w:anchor="_Toc6938728" w:history="1">
        <w:r w:rsidR="00A13738" w:rsidRPr="00C00417">
          <w:rPr>
            <w:rStyle w:val="Hyperlink"/>
            <w:noProof/>
            <w:lang w:val="en-GB"/>
          </w:rPr>
          <w:t>C.</w:t>
        </w:r>
        <w:r w:rsidR="00A13738">
          <w:rPr>
            <w:rFonts w:eastAsiaTheme="minorEastAsia" w:cstheme="minorBidi"/>
            <w:noProof/>
            <w:sz w:val="22"/>
            <w:szCs w:val="22"/>
            <w:lang w:val="en-GB" w:eastAsia="en-GB"/>
          </w:rPr>
          <w:tab/>
        </w:r>
        <w:r w:rsidR="00A13738" w:rsidRPr="00C00417">
          <w:rPr>
            <w:rStyle w:val="Hyperlink"/>
            <w:noProof/>
            <w:lang w:val="en-GB"/>
          </w:rPr>
          <w:t>Opposing party’s obligation to cooperate and produce evidence</w:t>
        </w:r>
        <w:r w:rsidR="00A13738">
          <w:rPr>
            <w:noProof/>
            <w:webHidden/>
          </w:rPr>
          <w:tab/>
        </w:r>
        <w:r w:rsidR="00A13738">
          <w:rPr>
            <w:noProof/>
            <w:webHidden/>
          </w:rPr>
          <w:fldChar w:fldCharType="begin"/>
        </w:r>
        <w:r w:rsidR="00A13738">
          <w:rPr>
            <w:noProof/>
            <w:webHidden/>
          </w:rPr>
          <w:instrText xml:space="preserve"> PAGEREF _Toc6938728 \h </w:instrText>
        </w:r>
        <w:r w:rsidR="00A13738">
          <w:rPr>
            <w:noProof/>
            <w:webHidden/>
          </w:rPr>
        </w:r>
        <w:r w:rsidR="00A13738">
          <w:rPr>
            <w:noProof/>
            <w:webHidden/>
          </w:rPr>
          <w:fldChar w:fldCharType="separate"/>
        </w:r>
        <w:r w:rsidR="00A13738">
          <w:rPr>
            <w:noProof/>
            <w:webHidden/>
          </w:rPr>
          <w:t>12</w:t>
        </w:r>
        <w:r w:rsidR="00A13738">
          <w:rPr>
            <w:noProof/>
            <w:webHidden/>
          </w:rPr>
          <w:fldChar w:fldCharType="end"/>
        </w:r>
      </w:hyperlink>
    </w:p>
    <w:p w14:paraId="29290F20" w14:textId="7FA4A657" w:rsidR="00A13738" w:rsidRDefault="00F73D7C">
      <w:pPr>
        <w:pStyle w:val="TOC5"/>
        <w:tabs>
          <w:tab w:val="left" w:pos="1320"/>
          <w:tab w:val="right" w:leader="dot" w:pos="9350"/>
        </w:tabs>
        <w:rPr>
          <w:rFonts w:eastAsiaTheme="minorEastAsia" w:cstheme="minorBidi"/>
          <w:noProof/>
          <w:sz w:val="22"/>
          <w:szCs w:val="22"/>
          <w:lang w:val="en-GB" w:eastAsia="en-GB"/>
        </w:rPr>
      </w:pPr>
      <w:hyperlink w:anchor="_Toc6938729" w:history="1">
        <w:r w:rsidR="00A13738" w:rsidRPr="00C00417">
          <w:rPr>
            <w:rStyle w:val="Hyperlink"/>
            <w:noProof/>
            <w:lang w:val="en-GB"/>
          </w:rPr>
          <w:t>D.</w:t>
        </w:r>
        <w:r w:rsidR="00A13738">
          <w:rPr>
            <w:rFonts w:eastAsiaTheme="minorEastAsia" w:cstheme="minorBidi"/>
            <w:noProof/>
            <w:sz w:val="22"/>
            <w:szCs w:val="22"/>
            <w:lang w:val="en-GB" w:eastAsia="en-GB"/>
          </w:rPr>
          <w:tab/>
        </w:r>
        <w:r w:rsidR="00A13738" w:rsidRPr="00C00417">
          <w:rPr>
            <w:rStyle w:val="Hyperlink"/>
            <w:noProof/>
            <w:lang w:val="en-GB"/>
          </w:rPr>
          <w:t>Importance and value of experts</w:t>
        </w:r>
        <w:r w:rsidR="00A13738">
          <w:rPr>
            <w:noProof/>
            <w:webHidden/>
          </w:rPr>
          <w:tab/>
        </w:r>
        <w:r w:rsidR="00A13738">
          <w:rPr>
            <w:noProof/>
            <w:webHidden/>
          </w:rPr>
          <w:fldChar w:fldCharType="begin"/>
        </w:r>
        <w:r w:rsidR="00A13738">
          <w:rPr>
            <w:noProof/>
            <w:webHidden/>
          </w:rPr>
          <w:instrText xml:space="preserve"> PAGEREF _Toc6938729 \h </w:instrText>
        </w:r>
        <w:r w:rsidR="00A13738">
          <w:rPr>
            <w:noProof/>
            <w:webHidden/>
          </w:rPr>
        </w:r>
        <w:r w:rsidR="00A13738">
          <w:rPr>
            <w:noProof/>
            <w:webHidden/>
          </w:rPr>
          <w:fldChar w:fldCharType="separate"/>
        </w:r>
        <w:r w:rsidR="00A13738">
          <w:rPr>
            <w:noProof/>
            <w:webHidden/>
          </w:rPr>
          <w:t>12</w:t>
        </w:r>
        <w:r w:rsidR="00A13738">
          <w:rPr>
            <w:noProof/>
            <w:webHidden/>
          </w:rPr>
          <w:fldChar w:fldCharType="end"/>
        </w:r>
      </w:hyperlink>
    </w:p>
    <w:p w14:paraId="2736147F" w14:textId="2BA4CED9" w:rsidR="00A13738" w:rsidRDefault="00F73D7C">
      <w:pPr>
        <w:pStyle w:val="TOC5"/>
        <w:tabs>
          <w:tab w:val="left" w:pos="1320"/>
          <w:tab w:val="right" w:leader="dot" w:pos="9350"/>
        </w:tabs>
        <w:rPr>
          <w:rFonts w:eastAsiaTheme="minorEastAsia" w:cstheme="minorBidi"/>
          <w:noProof/>
          <w:sz w:val="22"/>
          <w:szCs w:val="22"/>
          <w:lang w:val="en-GB" w:eastAsia="en-GB"/>
        </w:rPr>
      </w:pPr>
      <w:hyperlink w:anchor="_Toc6938730" w:history="1">
        <w:r w:rsidR="00A13738" w:rsidRPr="00C00417">
          <w:rPr>
            <w:rStyle w:val="Hyperlink"/>
            <w:noProof/>
            <w:lang w:val="en-GB"/>
          </w:rPr>
          <w:t>E.</w:t>
        </w:r>
        <w:r w:rsidR="00A13738">
          <w:rPr>
            <w:rFonts w:eastAsiaTheme="minorEastAsia" w:cstheme="minorBidi"/>
            <w:noProof/>
            <w:sz w:val="22"/>
            <w:szCs w:val="22"/>
            <w:lang w:val="en-GB" w:eastAsia="en-GB"/>
          </w:rPr>
          <w:tab/>
        </w:r>
        <w:r w:rsidR="00A13738" w:rsidRPr="00C00417">
          <w:rPr>
            <w:rStyle w:val="Hyperlink"/>
            <w:noProof/>
            <w:lang w:val="en-GB"/>
          </w:rPr>
          <w:t>Witness evidence</w:t>
        </w:r>
        <w:r w:rsidR="00A13738">
          <w:rPr>
            <w:noProof/>
            <w:webHidden/>
          </w:rPr>
          <w:tab/>
        </w:r>
        <w:r w:rsidR="00A13738">
          <w:rPr>
            <w:noProof/>
            <w:webHidden/>
          </w:rPr>
          <w:fldChar w:fldCharType="begin"/>
        </w:r>
        <w:r w:rsidR="00A13738">
          <w:rPr>
            <w:noProof/>
            <w:webHidden/>
          </w:rPr>
          <w:instrText xml:space="preserve"> PAGEREF _Toc6938730 \h </w:instrText>
        </w:r>
        <w:r w:rsidR="00A13738">
          <w:rPr>
            <w:noProof/>
            <w:webHidden/>
          </w:rPr>
        </w:r>
        <w:r w:rsidR="00A13738">
          <w:rPr>
            <w:noProof/>
            <w:webHidden/>
          </w:rPr>
          <w:fldChar w:fldCharType="separate"/>
        </w:r>
        <w:r w:rsidR="00A13738">
          <w:rPr>
            <w:noProof/>
            <w:webHidden/>
          </w:rPr>
          <w:t>13</w:t>
        </w:r>
        <w:r w:rsidR="00A13738">
          <w:rPr>
            <w:noProof/>
            <w:webHidden/>
          </w:rPr>
          <w:fldChar w:fldCharType="end"/>
        </w:r>
      </w:hyperlink>
    </w:p>
    <w:p w14:paraId="60BD05C1" w14:textId="312D1DAB" w:rsidR="00A13738" w:rsidRDefault="00F73D7C">
      <w:pPr>
        <w:pStyle w:val="TOC4"/>
        <w:tabs>
          <w:tab w:val="left" w:pos="1100"/>
          <w:tab w:val="right" w:leader="dot" w:pos="9350"/>
        </w:tabs>
        <w:rPr>
          <w:rFonts w:eastAsiaTheme="minorEastAsia" w:cstheme="minorBidi"/>
          <w:noProof/>
          <w:sz w:val="22"/>
          <w:szCs w:val="22"/>
          <w:lang w:val="en-GB" w:eastAsia="en-GB"/>
        </w:rPr>
      </w:pPr>
      <w:hyperlink w:anchor="_Toc6938731" w:history="1">
        <w:r w:rsidR="00A13738" w:rsidRPr="00C00417">
          <w:rPr>
            <w:rStyle w:val="Hyperlink"/>
            <w:noProof/>
          </w:rPr>
          <w:t>IV.</w:t>
        </w:r>
        <w:r w:rsidR="00A13738">
          <w:rPr>
            <w:rFonts w:eastAsiaTheme="minorEastAsia" w:cstheme="minorBidi"/>
            <w:noProof/>
            <w:sz w:val="22"/>
            <w:szCs w:val="22"/>
            <w:lang w:val="en-GB" w:eastAsia="en-GB"/>
          </w:rPr>
          <w:tab/>
        </w:r>
        <w:r w:rsidR="00A13738" w:rsidRPr="00C00417">
          <w:rPr>
            <w:rStyle w:val="Hyperlink"/>
            <w:noProof/>
          </w:rPr>
          <w:t>Provisional measures for documenting and preserving evidence</w:t>
        </w:r>
        <w:r w:rsidR="00A13738">
          <w:rPr>
            <w:noProof/>
            <w:webHidden/>
          </w:rPr>
          <w:tab/>
        </w:r>
        <w:r w:rsidR="00A13738">
          <w:rPr>
            <w:noProof/>
            <w:webHidden/>
          </w:rPr>
          <w:fldChar w:fldCharType="begin"/>
        </w:r>
        <w:r w:rsidR="00A13738">
          <w:rPr>
            <w:noProof/>
            <w:webHidden/>
          </w:rPr>
          <w:instrText xml:space="preserve"> PAGEREF _Toc6938731 \h </w:instrText>
        </w:r>
        <w:r w:rsidR="00A13738">
          <w:rPr>
            <w:noProof/>
            <w:webHidden/>
          </w:rPr>
        </w:r>
        <w:r w:rsidR="00A13738">
          <w:rPr>
            <w:noProof/>
            <w:webHidden/>
          </w:rPr>
          <w:fldChar w:fldCharType="separate"/>
        </w:r>
        <w:r w:rsidR="00A13738">
          <w:rPr>
            <w:noProof/>
            <w:webHidden/>
          </w:rPr>
          <w:t>13</w:t>
        </w:r>
        <w:r w:rsidR="00A13738">
          <w:rPr>
            <w:noProof/>
            <w:webHidden/>
          </w:rPr>
          <w:fldChar w:fldCharType="end"/>
        </w:r>
      </w:hyperlink>
    </w:p>
    <w:p w14:paraId="4E92B11A" w14:textId="2B3354D3" w:rsidR="00A13738" w:rsidRDefault="00F73D7C">
      <w:pPr>
        <w:pStyle w:val="TOC5"/>
        <w:tabs>
          <w:tab w:val="left" w:pos="1320"/>
          <w:tab w:val="right" w:leader="dot" w:pos="9350"/>
        </w:tabs>
        <w:rPr>
          <w:rFonts w:eastAsiaTheme="minorEastAsia" w:cstheme="minorBidi"/>
          <w:noProof/>
          <w:sz w:val="22"/>
          <w:szCs w:val="22"/>
          <w:lang w:val="en-GB" w:eastAsia="en-GB"/>
        </w:rPr>
      </w:pPr>
      <w:hyperlink w:anchor="_Toc6938732" w:history="1">
        <w:r w:rsidR="00A13738" w:rsidRPr="00C00417">
          <w:rPr>
            <w:rStyle w:val="Hyperlink"/>
            <w:noProof/>
            <w:lang w:val="en-GB"/>
          </w:rPr>
          <w:t>A.</w:t>
        </w:r>
        <w:r w:rsidR="00A13738">
          <w:rPr>
            <w:rFonts w:eastAsiaTheme="minorEastAsia" w:cstheme="minorBidi"/>
            <w:noProof/>
            <w:sz w:val="22"/>
            <w:szCs w:val="22"/>
            <w:lang w:val="en-GB" w:eastAsia="en-GB"/>
          </w:rPr>
          <w:tab/>
        </w:r>
        <w:r w:rsidR="00A13738" w:rsidRPr="00C00417">
          <w:rPr>
            <w:rStyle w:val="Hyperlink"/>
            <w:noProof/>
            <w:lang w:val="en-GB"/>
          </w:rPr>
          <w:t>Detailed description</w:t>
        </w:r>
        <w:r w:rsidR="00A13738">
          <w:rPr>
            <w:noProof/>
            <w:webHidden/>
          </w:rPr>
          <w:tab/>
        </w:r>
        <w:r w:rsidR="00A13738">
          <w:rPr>
            <w:noProof/>
            <w:webHidden/>
          </w:rPr>
          <w:fldChar w:fldCharType="begin"/>
        </w:r>
        <w:r w:rsidR="00A13738">
          <w:rPr>
            <w:noProof/>
            <w:webHidden/>
          </w:rPr>
          <w:instrText xml:space="preserve"> PAGEREF _Toc6938732 \h </w:instrText>
        </w:r>
        <w:r w:rsidR="00A13738">
          <w:rPr>
            <w:noProof/>
            <w:webHidden/>
          </w:rPr>
        </w:r>
        <w:r w:rsidR="00A13738">
          <w:rPr>
            <w:noProof/>
            <w:webHidden/>
          </w:rPr>
          <w:fldChar w:fldCharType="separate"/>
        </w:r>
        <w:r w:rsidR="00A13738">
          <w:rPr>
            <w:noProof/>
            <w:webHidden/>
          </w:rPr>
          <w:t>13</w:t>
        </w:r>
        <w:r w:rsidR="00A13738">
          <w:rPr>
            <w:noProof/>
            <w:webHidden/>
          </w:rPr>
          <w:fldChar w:fldCharType="end"/>
        </w:r>
      </w:hyperlink>
    </w:p>
    <w:p w14:paraId="6CA1132D" w14:textId="2814DEEC" w:rsidR="00A13738" w:rsidRDefault="00F73D7C">
      <w:pPr>
        <w:pStyle w:val="TOC5"/>
        <w:tabs>
          <w:tab w:val="left" w:pos="1320"/>
          <w:tab w:val="right" w:leader="dot" w:pos="9350"/>
        </w:tabs>
        <w:rPr>
          <w:rFonts w:eastAsiaTheme="minorEastAsia" w:cstheme="minorBidi"/>
          <w:noProof/>
          <w:sz w:val="22"/>
          <w:szCs w:val="22"/>
          <w:lang w:val="en-GB" w:eastAsia="en-GB"/>
        </w:rPr>
      </w:pPr>
      <w:hyperlink w:anchor="_Toc6938733" w:history="1">
        <w:r w:rsidR="00A13738" w:rsidRPr="00C00417">
          <w:rPr>
            <w:rStyle w:val="Hyperlink"/>
            <w:noProof/>
            <w:lang w:val="en-GB"/>
          </w:rPr>
          <w:t>B.</w:t>
        </w:r>
        <w:r w:rsidR="00A13738">
          <w:rPr>
            <w:rFonts w:eastAsiaTheme="minorEastAsia" w:cstheme="minorBidi"/>
            <w:noProof/>
            <w:sz w:val="22"/>
            <w:szCs w:val="22"/>
            <w:lang w:val="en-GB" w:eastAsia="en-GB"/>
          </w:rPr>
          <w:tab/>
        </w:r>
        <w:r w:rsidR="00A13738" w:rsidRPr="00C00417">
          <w:rPr>
            <w:rStyle w:val="Hyperlink"/>
            <w:noProof/>
            <w:lang w:val="en-GB"/>
          </w:rPr>
          <w:t>Physical seizure</w:t>
        </w:r>
        <w:r w:rsidR="00A13738">
          <w:rPr>
            <w:noProof/>
            <w:webHidden/>
          </w:rPr>
          <w:tab/>
        </w:r>
        <w:r w:rsidR="00A13738">
          <w:rPr>
            <w:noProof/>
            <w:webHidden/>
          </w:rPr>
          <w:fldChar w:fldCharType="begin"/>
        </w:r>
        <w:r w:rsidR="00A13738">
          <w:rPr>
            <w:noProof/>
            <w:webHidden/>
          </w:rPr>
          <w:instrText xml:space="preserve"> PAGEREF _Toc6938733 \h </w:instrText>
        </w:r>
        <w:r w:rsidR="00A13738">
          <w:rPr>
            <w:noProof/>
            <w:webHidden/>
          </w:rPr>
        </w:r>
        <w:r w:rsidR="00A13738">
          <w:rPr>
            <w:noProof/>
            <w:webHidden/>
          </w:rPr>
          <w:fldChar w:fldCharType="separate"/>
        </w:r>
        <w:r w:rsidR="00A13738">
          <w:rPr>
            <w:noProof/>
            <w:webHidden/>
          </w:rPr>
          <w:t>13</w:t>
        </w:r>
        <w:r w:rsidR="00A13738">
          <w:rPr>
            <w:noProof/>
            <w:webHidden/>
          </w:rPr>
          <w:fldChar w:fldCharType="end"/>
        </w:r>
      </w:hyperlink>
    </w:p>
    <w:p w14:paraId="7A69924A" w14:textId="2CE5326B" w:rsidR="00A13738" w:rsidRDefault="00F73D7C">
      <w:pPr>
        <w:pStyle w:val="TOC5"/>
        <w:tabs>
          <w:tab w:val="left" w:pos="1320"/>
          <w:tab w:val="right" w:leader="dot" w:pos="9350"/>
        </w:tabs>
        <w:rPr>
          <w:rFonts w:eastAsiaTheme="minorEastAsia" w:cstheme="minorBidi"/>
          <w:noProof/>
          <w:sz w:val="22"/>
          <w:szCs w:val="22"/>
          <w:lang w:val="en-GB" w:eastAsia="en-GB"/>
        </w:rPr>
      </w:pPr>
      <w:hyperlink w:anchor="_Toc6938734" w:history="1">
        <w:r w:rsidR="00A13738" w:rsidRPr="00C00417">
          <w:rPr>
            <w:rStyle w:val="Hyperlink"/>
            <w:noProof/>
            <w:lang w:val="en-GB"/>
          </w:rPr>
          <w:t>C.</w:t>
        </w:r>
        <w:r w:rsidR="00A13738">
          <w:rPr>
            <w:rFonts w:eastAsiaTheme="minorEastAsia" w:cstheme="minorBidi"/>
            <w:noProof/>
            <w:sz w:val="22"/>
            <w:szCs w:val="22"/>
            <w:lang w:val="en-GB" w:eastAsia="en-GB"/>
          </w:rPr>
          <w:tab/>
        </w:r>
        <w:r w:rsidR="00A13738" w:rsidRPr="00C00417">
          <w:rPr>
            <w:rStyle w:val="Hyperlink"/>
            <w:noProof/>
            <w:lang w:val="en-GB"/>
          </w:rPr>
          <w:t>Safeguards and defences</w:t>
        </w:r>
        <w:r w:rsidR="00A13738">
          <w:rPr>
            <w:noProof/>
            <w:webHidden/>
          </w:rPr>
          <w:tab/>
        </w:r>
        <w:r w:rsidR="00A13738">
          <w:rPr>
            <w:noProof/>
            <w:webHidden/>
          </w:rPr>
          <w:fldChar w:fldCharType="begin"/>
        </w:r>
        <w:r w:rsidR="00A13738">
          <w:rPr>
            <w:noProof/>
            <w:webHidden/>
          </w:rPr>
          <w:instrText xml:space="preserve"> PAGEREF _Toc6938734 \h </w:instrText>
        </w:r>
        <w:r w:rsidR="00A13738">
          <w:rPr>
            <w:noProof/>
            <w:webHidden/>
          </w:rPr>
        </w:r>
        <w:r w:rsidR="00A13738">
          <w:rPr>
            <w:noProof/>
            <w:webHidden/>
          </w:rPr>
          <w:fldChar w:fldCharType="separate"/>
        </w:r>
        <w:r w:rsidR="00A13738">
          <w:rPr>
            <w:noProof/>
            <w:webHidden/>
          </w:rPr>
          <w:t>13</w:t>
        </w:r>
        <w:r w:rsidR="00A13738">
          <w:rPr>
            <w:noProof/>
            <w:webHidden/>
          </w:rPr>
          <w:fldChar w:fldCharType="end"/>
        </w:r>
      </w:hyperlink>
    </w:p>
    <w:p w14:paraId="3F1E2548" w14:textId="5D1ABBE8" w:rsidR="00A13738" w:rsidRDefault="00F73D7C">
      <w:pPr>
        <w:pStyle w:val="TOC5"/>
        <w:tabs>
          <w:tab w:val="left" w:pos="1320"/>
          <w:tab w:val="right" w:leader="dot" w:pos="9350"/>
        </w:tabs>
        <w:rPr>
          <w:rFonts w:eastAsiaTheme="minorEastAsia" w:cstheme="minorBidi"/>
          <w:noProof/>
          <w:sz w:val="22"/>
          <w:szCs w:val="22"/>
          <w:lang w:val="en-GB" w:eastAsia="en-GB"/>
        </w:rPr>
      </w:pPr>
      <w:hyperlink w:anchor="_Toc6938735" w:history="1">
        <w:r w:rsidR="00A13738" w:rsidRPr="00C00417">
          <w:rPr>
            <w:rStyle w:val="Hyperlink"/>
            <w:noProof/>
            <w:lang w:val="en-GB"/>
          </w:rPr>
          <w:t>D.</w:t>
        </w:r>
        <w:r w:rsidR="00A13738">
          <w:rPr>
            <w:rFonts w:eastAsiaTheme="minorEastAsia" w:cstheme="minorBidi"/>
            <w:noProof/>
            <w:sz w:val="22"/>
            <w:szCs w:val="22"/>
            <w:lang w:val="en-GB" w:eastAsia="en-GB"/>
          </w:rPr>
          <w:tab/>
        </w:r>
        <w:r w:rsidR="00A13738" w:rsidRPr="00C00417">
          <w:rPr>
            <w:rStyle w:val="Hyperlink"/>
            <w:noProof/>
            <w:lang w:val="en-GB"/>
          </w:rPr>
          <w:t>Schutzschrift</w:t>
        </w:r>
        <w:r w:rsidR="00A13738">
          <w:rPr>
            <w:noProof/>
            <w:webHidden/>
          </w:rPr>
          <w:tab/>
        </w:r>
        <w:r w:rsidR="00A13738">
          <w:rPr>
            <w:noProof/>
            <w:webHidden/>
          </w:rPr>
          <w:fldChar w:fldCharType="begin"/>
        </w:r>
        <w:r w:rsidR="00A13738">
          <w:rPr>
            <w:noProof/>
            <w:webHidden/>
          </w:rPr>
          <w:instrText xml:space="preserve"> PAGEREF _Toc6938735 \h </w:instrText>
        </w:r>
        <w:r w:rsidR="00A13738">
          <w:rPr>
            <w:noProof/>
            <w:webHidden/>
          </w:rPr>
        </w:r>
        <w:r w:rsidR="00A13738">
          <w:rPr>
            <w:noProof/>
            <w:webHidden/>
          </w:rPr>
          <w:fldChar w:fldCharType="separate"/>
        </w:r>
        <w:r w:rsidR="00A13738">
          <w:rPr>
            <w:noProof/>
            <w:webHidden/>
          </w:rPr>
          <w:t>14</w:t>
        </w:r>
        <w:r w:rsidR="00A13738">
          <w:rPr>
            <w:noProof/>
            <w:webHidden/>
          </w:rPr>
          <w:fldChar w:fldCharType="end"/>
        </w:r>
      </w:hyperlink>
    </w:p>
    <w:p w14:paraId="02891380" w14:textId="6F91A542" w:rsidR="00A13738" w:rsidRDefault="00F73D7C">
      <w:pPr>
        <w:pStyle w:val="TOC4"/>
        <w:tabs>
          <w:tab w:val="left" w:pos="1100"/>
          <w:tab w:val="right" w:leader="dot" w:pos="9350"/>
        </w:tabs>
        <w:rPr>
          <w:rFonts w:eastAsiaTheme="minorEastAsia" w:cstheme="minorBidi"/>
          <w:noProof/>
          <w:sz w:val="22"/>
          <w:szCs w:val="22"/>
          <w:lang w:val="en-GB" w:eastAsia="en-GB"/>
        </w:rPr>
      </w:pPr>
      <w:hyperlink w:anchor="_Toc6938736" w:history="1">
        <w:r w:rsidR="00A13738" w:rsidRPr="00C00417">
          <w:rPr>
            <w:rStyle w:val="Hyperlink"/>
            <w:noProof/>
          </w:rPr>
          <w:t>V.</w:t>
        </w:r>
        <w:r w:rsidR="00A13738">
          <w:rPr>
            <w:rFonts w:eastAsiaTheme="minorEastAsia" w:cstheme="minorBidi"/>
            <w:noProof/>
            <w:sz w:val="22"/>
            <w:szCs w:val="22"/>
            <w:lang w:val="en-GB" w:eastAsia="en-GB"/>
          </w:rPr>
          <w:tab/>
        </w:r>
        <w:r w:rsidR="00A13738" w:rsidRPr="00C00417">
          <w:rPr>
            <w:rStyle w:val="Hyperlink"/>
            <w:noProof/>
          </w:rPr>
          <w:t>Injunctions and other precautionary measures</w:t>
        </w:r>
        <w:r w:rsidR="00A13738">
          <w:rPr>
            <w:noProof/>
            <w:webHidden/>
          </w:rPr>
          <w:tab/>
        </w:r>
        <w:r w:rsidR="00A13738">
          <w:rPr>
            <w:noProof/>
            <w:webHidden/>
          </w:rPr>
          <w:fldChar w:fldCharType="begin"/>
        </w:r>
        <w:r w:rsidR="00A13738">
          <w:rPr>
            <w:noProof/>
            <w:webHidden/>
          </w:rPr>
          <w:instrText xml:space="preserve"> PAGEREF _Toc6938736 \h </w:instrText>
        </w:r>
        <w:r w:rsidR="00A13738">
          <w:rPr>
            <w:noProof/>
            <w:webHidden/>
          </w:rPr>
        </w:r>
        <w:r w:rsidR="00A13738">
          <w:rPr>
            <w:noProof/>
            <w:webHidden/>
          </w:rPr>
          <w:fldChar w:fldCharType="separate"/>
        </w:r>
        <w:r w:rsidR="00A13738">
          <w:rPr>
            <w:noProof/>
            <w:webHidden/>
          </w:rPr>
          <w:t>14</w:t>
        </w:r>
        <w:r w:rsidR="00A13738">
          <w:rPr>
            <w:noProof/>
            <w:webHidden/>
          </w:rPr>
          <w:fldChar w:fldCharType="end"/>
        </w:r>
      </w:hyperlink>
    </w:p>
    <w:p w14:paraId="5FBDCEE5" w14:textId="5BD43BBB" w:rsidR="00A13738" w:rsidRDefault="00F73D7C">
      <w:pPr>
        <w:pStyle w:val="TOC5"/>
        <w:tabs>
          <w:tab w:val="left" w:pos="1320"/>
          <w:tab w:val="right" w:leader="dot" w:pos="9350"/>
        </w:tabs>
        <w:rPr>
          <w:rFonts w:eastAsiaTheme="minorEastAsia" w:cstheme="minorBidi"/>
          <w:noProof/>
          <w:sz w:val="22"/>
          <w:szCs w:val="22"/>
          <w:lang w:val="en-GB" w:eastAsia="en-GB"/>
        </w:rPr>
      </w:pPr>
      <w:hyperlink w:anchor="_Toc6938737" w:history="1">
        <w:r w:rsidR="00A13738" w:rsidRPr="00C00417">
          <w:rPr>
            <w:rStyle w:val="Hyperlink"/>
            <w:noProof/>
            <w:lang w:val="en-GB"/>
          </w:rPr>
          <w:t>A.</w:t>
        </w:r>
        <w:r w:rsidR="00A13738">
          <w:rPr>
            <w:rFonts w:eastAsiaTheme="minorEastAsia" w:cstheme="minorBidi"/>
            <w:noProof/>
            <w:sz w:val="22"/>
            <w:szCs w:val="22"/>
            <w:lang w:val="en-GB" w:eastAsia="en-GB"/>
          </w:rPr>
          <w:tab/>
        </w:r>
        <w:r w:rsidR="00A13738" w:rsidRPr="00C00417">
          <w:rPr>
            <w:rStyle w:val="Hyperlink"/>
            <w:noProof/>
            <w:lang w:val="en-GB"/>
          </w:rPr>
          <w:t>Interlocutory injunction</w:t>
        </w:r>
        <w:r w:rsidR="00A13738">
          <w:rPr>
            <w:noProof/>
            <w:webHidden/>
          </w:rPr>
          <w:tab/>
        </w:r>
        <w:r w:rsidR="00A13738">
          <w:rPr>
            <w:noProof/>
            <w:webHidden/>
          </w:rPr>
          <w:fldChar w:fldCharType="begin"/>
        </w:r>
        <w:r w:rsidR="00A13738">
          <w:rPr>
            <w:noProof/>
            <w:webHidden/>
          </w:rPr>
          <w:instrText xml:space="preserve"> PAGEREF _Toc6938737 \h </w:instrText>
        </w:r>
        <w:r w:rsidR="00A13738">
          <w:rPr>
            <w:noProof/>
            <w:webHidden/>
          </w:rPr>
        </w:r>
        <w:r w:rsidR="00A13738">
          <w:rPr>
            <w:noProof/>
            <w:webHidden/>
          </w:rPr>
          <w:fldChar w:fldCharType="separate"/>
        </w:r>
        <w:r w:rsidR="00A13738">
          <w:rPr>
            <w:noProof/>
            <w:webHidden/>
          </w:rPr>
          <w:t>14</w:t>
        </w:r>
        <w:r w:rsidR="00A13738">
          <w:rPr>
            <w:noProof/>
            <w:webHidden/>
          </w:rPr>
          <w:fldChar w:fldCharType="end"/>
        </w:r>
      </w:hyperlink>
    </w:p>
    <w:p w14:paraId="0FB70648" w14:textId="1EEB4CFC" w:rsidR="00A13738" w:rsidRDefault="00F73D7C">
      <w:pPr>
        <w:pStyle w:val="TOC5"/>
        <w:tabs>
          <w:tab w:val="left" w:pos="1320"/>
          <w:tab w:val="right" w:leader="dot" w:pos="9350"/>
        </w:tabs>
        <w:rPr>
          <w:rFonts w:eastAsiaTheme="minorEastAsia" w:cstheme="minorBidi"/>
          <w:noProof/>
          <w:sz w:val="22"/>
          <w:szCs w:val="22"/>
          <w:lang w:val="en-GB" w:eastAsia="en-GB"/>
        </w:rPr>
      </w:pPr>
      <w:hyperlink w:anchor="_Toc6938738" w:history="1">
        <w:r w:rsidR="00A13738" w:rsidRPr="00C00417">
          <w:rPr>
            <w:rStyle w:val="Hyperlink"/>
            <w:noProof/>
            <w:lang w:val="en-GB"/>
          </w:rPr>
          <w:t>B.</w:t>
        </w:r>
        <w:r w:rsidR="00A13738">
          <w:rPr>
            <w:rFonts w:eastAsiaTheme="minorEastAsia" w:cstheme="minorBidi"/>
            <w:noProof/>
            <w:sz w:val="22"/>
            <w:szCs w:val="22"/>
            <w:lang w:val="en-GB" w:eastAsia="en-GB"/>
          </w:rPr>
          <w:tab/>
        </w:r>
        <w:r w:rsidR="00A13738" w:rsidRPr="00C00417">
          <w:rPr>
            <w:rStyle w:val="Hyperlink"/>
            <w:noProof/>
            <w:lang w:val="en-GB"/>
          </w:rPr>
          <w:t>Blocking injunctions against intermediaries</w:t>
        </w:r>
        <w:r w:rsidR="00A13738">
          <w:rPr>
            <w:noProof/>
            <w:webHidden/>
          </w:rPr>
          <w:tab/>
        </w:r>
        <w:r w:rsidR="00A13738">
          <w:rPr>
            <w:noProof/>
            <w:webHidden/>
          </w:rPr>
          <w:fldChar w:fldCharType="begin"/>
        </w:r>
        <w:r w:rsidR="00A13738">
          <w:rPr>
            <w:noProof/>
            <w:webHidden/>
          </w:rPr>
          <w:instrText xml:space="preserve"> PAGEREF _Toc6938738 \h </w:instrText>
        </w:r>
        <w:r w:rsidR="00A13738">
          <w:rPr>
            <w:noProof/>
            <w:webHidden/>
          </w:rPr>
        </w:r>
        <w:r w:rsidR="00A13738">
          <w:rPr>
            <w:noProof/>
            <w:webHidden/>
          </w:rPr>
          <w:fldChar w:fldCharType="separate"/>
        </w:r>
        <w:r w:rsidR="00A13738">
          <w:rPr>
            <w:noProof/>
            <w:webHidden/>
          </w:rPr>
          <w:t>14</w:t>
        </w:r>
        <w:r w:rsidR="00A13738">
          <w:rPr>
            <w:noProof/>
            <w:webHidden/>
          </w:rPr>
          <w:fldChar w:fldCharType="end"/>
        </w:r>
      </w:hyperlink>
    </w:p>
    <w:p w14:paraId="7B78AF86" w14:textId="56BAE09C" w:rsidR="00A13738" w:rsidRDefault="00F73D7C">
      <w:pPr>
        <w:pStyle w:val="TOC5"/>
        <w:tabs>
          <w:tab w:val="left" w:pos="1320"/>
          <w:tab w:val="right" w:leader="dot" w:pos="9350"/>
        </w:tabs>
        <w:rPr>
          <w:rFonts w:eastAsiaTheme="minorEastAsia" w:cstheme="minorBidi"/>
          <w:noProof/>
          <w:sz w:val="22"/>
          <w:szCs w:val="22"/>
          <w:lang w:val="en-GB" w:eastAsia="en-GB"/>
        </w:rPr>
      </w:pPr>
      <w:hyperlink w:anchor="_Toc6938739" w:history="1">
        <w:r w:rsidR="00A13738" w:rsidRPr="00C00417">
          <w:rPr>
            <w:rStyle w:val="Hyperlink"/>
            <w:noProof/>
            <w:lang w:val="en-GB"/>
          </w:rPr>
          <w:t>C.</w:t>
        </w:r>
        <w:r w:rsidR="00A13738">
          <w:rPr>
            <w:rFonts w:eastAsiaTheme="minorEastAsia" w:cstheme="minorBidi"/>
            <w:noProof/>
            <w:sz w:val="22"/>
            <w:szCs w:val="22"/>
            <w:lang w:val="en-GB" w:eastAsia="en-GB"/>
          </w:rPr>
          <w:tab/>
        </w:r>
        <w:r w:rsidR="00A13738" w:rsidRPr="00C00417">
          <w:rPr>
            <w:rStyle w:val="Hyperlink"/>
            <w:i/>
            <w:noProof/>
            <w:lang w:val="en-GB"/>
          </w:rPr>
          <w:t>Ex parte</w:t>
        </w:r>
        <w:r w:rsidR="00A13738" w:rsidRPr="00C00417">
          <w:rPr>
            <w:rStyle w:val="Hyperlink"/>
            <w:noProof/>
            <w:lang w:val="en-GB"/>
          </w:rPr>
          <w:t xml:space="preserve"> injunctions</w:t>
        </w:r>
        <w:r w:rsidR="00A13738">
          <w:rPr>
            <w:noProof/>
            <w:webHidden/>
          </w:rPr>
          <w:tab/>
        </w:r>
        <w:r w:rsidR="00A13738">
          <w:rPr>
            <w:noProof/>
            <w:webHidden/>
          </w:rPr>
          <w:fldChar w:fldCharType="begin"/>
        </w:r>
        <w:r w:rsidR="00A13738">
          <w:rPr>
            <w:noProof/>
            <w:webHidden/>
          </w:rPr>
          <w:instrText xml:space="preserve"> PAGEREF _Toc6938739 \h </w:instrText>
        </w:r>
        <w:r w:rsidR="00A13738">
          <w:rPr>
            <w:noProof/>
            <w:webHidden/>
          </w:rPr>
        </w:r>
        <w:r w:rsidR="00A13738">
          <w:rPr>
            <w:noProof/>
            <w:webHidden/>
          </w:rPr>
          <w:fldChar w:fldCharType="separate"/>
        </w:r>
        <w:r w:rsidR="00A13738">
          <w:rPr>
            <w:noProof/>
            <w:webHidden/>
          </w:rPr>
          <w:t>14</w:t>
        </w:r>
        <w:r w:rsidR="00A13738">
          <w:rPr>
            <w:noProof/>
            <w:webHidden/>
          </w:rPr>
          <w:fldChar w:fldCharType="end"/>
        </w:r>
      </w:hyperlink>
    </w:p>
    <w:p w14:paraId="5FF2B0CC" w14:textId="58431571" w:rsidR="00A13738" w:rsidRDefault="00F73D7C">
      <w:pPr>
        <w:pStyle w:val="TOC5"/>
        <w:tabs>
          <w:tab w:val="left" w:pos="1320"/>
          <w:tab w:val="right" w:leader="dot" w:pos="9350"/>
        </w:tabs>
        <w:rPr>
          <w:rFonts w:eastAsiaTheme="minorEastAsia" w:cstheme="minorBidi"/>
          <w:noProof/>
          <w:sz w:val="22"/>
          <w:szCs w:val="22"/>
          <w:lang w:val="en-GB" w:eastAsia="en-GB"/>
        </w:rPr>
      </w:pPr>
      <w:hyperlink w:anchor="_Toc6938740" w:history="1">
        <w:r w:rsidR="00A13738" w:rsidRPr="00C00417">
          <w:rPr>
            <w:rStyle w:val="Hyperlink"/>
            <w:noProof/>
            <w:lang w:val="en-GB"/>
          </w:rPr>
          <w:t>D.</w:t>
        </w:r>
        <w:r w:rsidR="00A13738">
          <w:rPr>
            <w:rFonts w:eastAsiaTheme="minorEastAsia" w:cstheme="minorBidi"/>
            <w:noProof/>
            <w:sz w:val="22"/>
            <w:szCs w:val="22"/>
            <w:lang w:val="en-GB" w:eastAsia="en-GB"/>
          </w:rPr>
          <w:tab/>
        </w:r>
        <w:r w:rsidR="00A13738" w:rsidRPr="00C00417">
          <w:rPr>
            <w:rStyle w:val="Hyperlink"/>
            <w:noProof/>
            <w:lang w:val="en-GB"/>
          </w:rPr>
          <w:t>Injunctions in proceedings on the merits</w:t>
        </w:r>
        <w:r w:rsidR="00A13738">
          <w:rPr>
            <w:noProof/>
            <w:webHidden/>
          </w:rPr>
          <w:tab/>
        </w:r>
        <w:r w:rsidR="00A13738">
          <w:rPr>
            <w:noProof/>
            <w:webHidden/>
          </w:rPr>
          <w:fldChar w:fldCharType="begin"/>
        </w:r>
        <w:r w:rsidR="00A13738">
          <w:rPr>
            <w:noProof/>
            <w:webHidden/>
          </w:rPr>
          <w:instrText xml:space="preserve"> PAGEREF _Toc6938740 \h </w:instrText>
        </w:r>
        <w:r w:rsidR="00A13738">
          <w:rPr>
            <w:noProof/>
            <w:webHidden/>
          </w:rPr>
        </w:r>
        <w:r w:rsidR="00A13738">
          <w:rPr>
            <w:noProof/>
            <w:webHidden/>
          </w:rPr>
          <w:fldChar w:fldCharType="separate"/>
        </w:r>
        <w:r w:rsidR="00A13738">
          <w:rPr>
            <w:noProof/>
            <w:webHidden/>
          </w:rPr>
          <w:t>14</w:t>
        </w:r>
        <w:r w:rsidR="00A13738">
          <w:rPr>
            <w:noProof/>
            <w:webHidden/>
          </w:rPr>
          <w:fldChar w:fldCharType="end"/>
        </w:r>
      </w:hyperlink>
    </w:p>
    <w:p w14:paraId="7C756B88" w14:textId="3F8A65A8" w:rsidR="00A13738" w:rsidRDefault="00F73D7C">
      <w:pPr>
        <w:pStyle w:val="TOC5"/>
        <w:tabs>
          <w:tab w:val="left" w:pos="1320"/>
          <w:tab w:val="right" w:leader="dot" w:pos="9350"/>
        </w:tabs>
        <w:rPr>
          <w:rFonts w:eastAsiaTheme="minorEastAsia" w:cstheme="minorBidi"/>
          <w:noProof/>
          <w:sz w:val="22"/>
          <w:szCs w:val="22"/>
          <w:lang w:val="en-GB" w:eastAsia="en-GB"/>
        </w:rPr>
      </w:pPr>
      <w:hyperlink w:anchor="_Toc6938741" w:history="1">
        <w:r w:rsidR="00A13738" w:rsidRPr="00C00417">
          <w:rPr>
            <w:rStyle w:val="Hyperlink"/>
            <w:noProof/>
            <w:lang w:val="en-GB"/>
          </w:rPr>
          <w:t>E.</w:t>
        </w:r>
        <w:r w:rsidR="00A13738">
          <w:rPr>
            <w:rFonts w:eastAsiaTheme="minorEastAsia" w:cstheme="minorBidi"/>
            <w:noProof/>
            <w:sz w:val="22"/>
            <w:szCs w:val="22"/>
            <w:lang w:val="en-GB" w:eastAsia="en-GB"/>
          </w:rPr>
          <w:tab/>
        </w:r>
        <w:r w:rsidR="00A13738" w:rsidRPr="00C00417">
          <w:rPr>
            <w:rStyle w:val="Hyperlink"/>
            <w:noProof/>
            <w:lang w:val="en-GB"/>
          </w:rPr>
          <w:t>Specific preliminary measures</w:t>
        </w:r>
        <w:r w:rsidR="00A13738">
          <w:rPr>
            <w:noProof/>
            <w:webHidden/>
          </w:rPr>
          <w:tab/>
        </w:r>
        <w:r w:rsidR="00A13738">
          <w:rPr>
            <w:noProof/>
            <w:webHidden/>
          </w:rPr>
          <w:fldChar w:fldCharType="begin"/>
        </w:r>
        <w:r w:rsidR="00A13738">
          <w:rPr>
            <w:noProof/>
            <w:webHidden/>
          </w:rPr>
          <w:instrText xml:space="preserve"> PAGEREF _Toc6938741 \h </w:instrText>
        </w:r>
        <w:r w:rsidR="00A13738">
          <w:rPr>
            <w:noProof/>
            <w:webHidden/>
          </w:rPr>
        </w:r>
        <w:r w:rsidR="00A13738">
          <w:rPr>
            <w:noProof/>
            <w:webHidden/>
          </w:rPr>
          <w:fldChar w:fldCharType="separate"/>
        </w:r>
        <w:r w:rsidR="00A13738">
          <w:rPr>
            <w:noProof/>
            <w:webHidden/>
          </w:rPr>
          <w:t>14</w:t>
        </w:r>
        <w:r w:rsidR="00A13738">
          <w:rPr>
            <w:noProof/>
            <w:webHidden/>
          </w:rPr>
          <w:fldChar w:fldCharType="end"/>
        </w:r>
      </w:hyperlink>
    </w:p>
    <w:p w14:paraId="3FAB300D" w14:textId="28F92540" w:rsidR="00A13738" w:rsidRDefault="00F73D7C">
      <w:pPr>
        <w:pStyle w:val="TOC5"/>
        <w:tabs>
          <w:tab w:val="left" w:pos="1320"/>
          <w:tab w:val="right" w:leader="dot" w:pos="9350"/>
        </w:tabs>
        <w:rPr>
          <w:rFonts w:eastAsiaTheme="minorEastAsia" w:cstheme="minorBidi"/>
          <w:noProof/>
          <w:sz w:val="22"/>
          <w:szCs w:val="22"/>
          <w:lang w:val="en-GB" w:eastAsia="en-GB"/>
        </w:rPr>
      </w:pPr>
      <w:hyperlink w:anchor="_Toc6938742" w:history="1">
        <w:r w:rsidR="00A13738" w:rsidRPr="00C00417">
          <w:rPr>
            <w:rStyle w:val="Hyperlink"/>
            <w:noProof/>
            <w:lang w:val="en-GB"/>
          </w:rPr>
          <w:t>a.</w:t>
        </w:r>
        <w:r w:rsidR="00A13738">
          <w:rPr>
            <w:rFonts w:eastAsiaTheme="minorEastAsia" w:cstheme="minorBidi"/>
            <w:noProof/>
            <w:sz w:val="22"/>
            <w:szCs w:val="22"/>
            <w:lang w:val="en-GB" w:eastAsia="en-GB"/>
          </w:rPr>
          <w:tab/>
        </w:r>
        <w:r w:rsidR="00A13738" w:rsidRPr="00C00417">
          <w:rPr>
            <w:rStyle w:val="Hyperlink"/>
            <w:noProof/>
            <w:lang w:val="en-GB"/>
          </w:rPr>
          <w:t>Recurring penalty payment</w:t>
        </w:r>
        <w:r w:rsidR="00A13738">
          <w:rPr>
            <w:noProof/>
            <w:webHidden/>
          </w:rPr>
          <w:tab/>
        </w:r>
        <w:r w:rsidR="00A13738">
          <w:rPr>
            <w:noProof/>
            <w:webHidden/>
          </w:rPr>
          <w:fldChar w:fldCharType="begin"/>
        </w:r>
        <w:r w:rsidR="00A13738">
          <w:rPr>
            <w:noProof/>
            <w:webHidden/>
          </w:rPr>
          <w:instrText xml:space="preserve"> PAGEREF _Toc6938742 \h </w:instrText>
        </w:r>
        <w:r w:rsidR="00A13738">
          <w:rPr>
            <w:noProof/>
            <w:webHidden/>
          </w:rPr>
        </w:r>
        <w:r w:rsidR="00A13738">
          <w:rPr>
            <w:noProof/>
            <w:webHidden/>
          </w:rPr>
          <w:fldChar w:fldCharType="separate"/>
        </w:r>
        <w:r w:rsidR="00A13738">
          <w:rPr>
            <w:noProof/>
            <w:webHidden/>
          </w:rPr>
          <w:t>15</w:t>
        </w:r>
        <w:r w:rsidR="00A13738">
          <w:rPr>
            <w:noProof/>
            <w:webHidden/>
          </w:rPr>
          <w:fldChar w:fldCharType="end"/>
        </w:r>
      </w:hyperlink>
    </w:p>
    <w:p w14:paraId="255F2F14" w14:textId="300DDFB5" w:rsidR="00A13738" w:rsidRDefault="00F73D7C">
      <w:pPr>
        <w:pStyle w:val="TOC5"/>
        <w:tabs>
          <w:tab w:val="left" w:pos="1320"/>
          <w:tab w:val="right" w:leader="dot" w:pos="9350"/>
        </w:tabs>
        <w:rPr>
          <w:rFonts w:eastAsiaTheme="minorEastAsia" w:cstheme="minorBidi"/>
          <w:noProof/>
          <w:sz w:val="22"/>
          <w:szCs w:val="22"/>
          <w:lang w:val="en-GB" w:eastAsia="en-GB"/>
        </w:rPr>
      </w:pPr>
      <w:hyperlink w:anchor="_Toc6938743" w:history="1">
        <w:r w:rsidR="00A13738" w:rsidRPr="00C00417">
          <w:rPr>
            <w:rStyle w:val="Hyperlink"/>
            <w:noProof/>
            <w:lang w:val="en-GB"/>
          </w:rPr>
          <w:t>b.</w:t>
        </w:r>
        <w:r w:rsidR="00A13738">
          <w:rPr>
            <w:rFonts w:eastAsiaTheme="minorEastAsia" w:cstheme="minorBidi"/>
            <w:noProof/>
            <w:sz w:val="22"/>
            <w:szCs w:val="22"/>
            <w:lang w:val="en-GB" w:eastAsia="en-GB"/>
          </w:rPr>
          <w:tab/>
        </w:r>
        <w:r w:rsidR="00A13738" w:rsidRPr="00C00417">
          <w:rPr>
            <w:rStyle w:val="Hyperlink"/>
            <w:noProof/>
            <w:lang w:val="en-GB"/>
          </w:rPr>
          <w:t>Lodging of guarantees</w:t>
        </w:r>
        <w:r w:rsidR="00A13738">
          <w:rPr>
            <w:noProof/>
            <w:webHidden/>
          </w:rPr>
          <w:tab/>
        </w:r>
        <w:r w:rsidR="00A13738">
          <w:rPr>
            <w:noProof/>
            <w:webHidden/>
          </w:rPr>
          <w:fldChar w:fldCharType="begin"/>
        </w:r>
        <w:r w:rsidR="00A13738">
          <w:rPr>
            <w:noProof/>
            <w:webHidden/>
          </w:rPr>
          <w:instrText xml:space="preserve"> PAGEREF _Toc6938743 \h </w:instrText>
        </w:r>
        <w:r w:rsidR="00A13738">
          <w:rPr>
            <w:noProof/>
            <w:webHidden/>
          </w:rPr>
        </w:r>
        <w:r w:rsidR="00A13738">
          <w:rPr>
            <w:noProof/>
            <w:webHidden/>
          </w:rPr>
          <w:fldChar w:fldCharType="separate"/>
        </w:r>
        <w:r w:rsidR="00A13738">
          <w:rPr>
            <w:noProof/>
            <w:webHidden/>
          </w:rPr>
          <w:t>15</w:t>
        </w:r>
        <w:r w:rsidR="00A13738">
          <w:rPr>
            <w:noProof/>
            <w:webHidden/>
          </w:rPr>
          <w:fldChar w:fldCharType="end"/>
        </w:r>
      </w:hyperlink>
    </w:p>
    <w:p w14:paraId="4F9DC943" w14:textId="4165C181" w:rsidR="00A13738" w:rsidRDefault="00F73D7C">
      <w:pPr>
        <w:pStyle w:val="TOC5"/>
        <w:tabs>
          <w:tab w:val="left" w:pos="1320"/>
          <w:tab w:val="right" w:leader="dot" w:pos="9350"/>
        </w:tabs>
        <w:rPr>
          <w:rFonts w:eastAsiaTheme="minorEastAsia" w:cstheme="minorBidi"/>
          <w:noProof/>
          <w:sz w:val="22"/>
          <w:szCs w:val="22"/>
          <w:lang w:val="en-GB" w:eastAsia="en-GB"/>
        </w:rPr>
      </w:pPr>
      <w:hyperlink w:anchor="_Toc6938744" w:history="1">
        <w:r w:rsidR="00A13738" w:rsidRPr="00C00417">
          <w:rPr>
            <w:rStyle w:val="Hyperlink"/>
            <w:noProof/>
            <w:lang w:val="en-GB"/>
          </w:rPr>
          <w:t>c.</w:t>
        </w:r>
        <w:r w:rsidR="00A13738">
          <w:rPr>
            <w:rFonts w:eastAsiaTheme="minorEastAsia" w:cstheme="minorBidi"/>
            <w:noProof/>
            <w:sz w:val="22"/>
            <w:szCs w:val="22"/>
            <w:lang w:val="en-GB" w:eastAsia="en-GB"/>
          </w:rPr>
          <w:tab/>
        </w:r>
        <w:r w:rsidR="00A13738" w:rsidRPr="00C00417">
          <w:rPr>
            <w:rStyle w:val="Hyperlink"/>
            <w:noProof/>
            <w:lang w:val="en-GB"/>
          </w:rPr>
          <w:t>Preventing  entry into the channels of commerce and seizure</w:t>
        </w:r>
        <w:r w:rsidR="00A13738">
          <w:rPr>
            <w:noProof/>
            <w:webHidden/>
          </w:rPr>
          <w:tab/>
        </w:r>
        <w:r w:rsidR="00A13738">
          <w:rPr>
            <w:noProof/>
            <w:webHidden/>
          </w:rPr>
          <w:fldChar w:fldCharType="begin"/>
        </w:r>
        <w:r w:rsidR="00A13738">
          <w:rPr>
            <w:noProof/>
            <w:webHidden/>
          </w:rPr>
          <w:instrText xml:space="preserve"> PAGEREF _Toc6938744 \h </w:instrText>
        </w:r>
        <w:r w:rsidR="00A13738">
          <w:rPr>
            <w:noProof/>
            <w:webHidden/>
          </w:rPr>
        </w:r>
        <w:r w:rsidR="00A13738">
          <w:rPr>
            <w:noProof/>
            <w:webHidden/>
          </w:rPr>
          <w:fldChar w:fldCharType="separate"/>
        </w:r>
        <w:r w:rsidR="00A13738">
          <w:rPr>
            <w:noProof/>
            <w:webHidden/>
          </w:rPr>
          <w:t>15</w:t>
        </w:r>
        <w:r w:rsidR="00A13738">
          <w:rPr>
            <w:noProof/>
            <w:webHidden/>
          </w:rPr>
          <w:fldChar w:fldCharType="end"/>
        </w:r>
      </w:hyperlink>
    </w:p>
    <w:p w14:paraId="733EF59D" w14:textId="38FBD9DE" w:rsidR="00A13738" w:rsidRDefault="00F73D7C">
      <w:pPr>
        <w:pStyle w:val="TOC5"/>
        <w:tabs>
          <w:tab w:val="left" w:pos="1320"/>
          <w:tab w:val="right" w:leader="dot" w:pos="9350"/>
        </w:tabs>
        <w:rPr>
          <w:rFonts w:eastAsiaTheme="minorEastAsia" w:cstheme="minorBidi"/>
          <w:noProof/>
          <w:sz w:val="22"/>
          <w:szCs w:val="22"/>
          <w:lang w:val="en-GB" w:eastAsia="en-GB"/>
        </w:rPr>
      </w:pPr>
      <w:hyperlink w:anchor="_Toc6938745" w:history="1">
        <w:r w:rsidR="00A13738" w:rsidRPr="00C00417">
          <w:rPr>
            <w:rStyle w:val="Hyperlink"/>
            <w:noProof/>
            <w:lang w:val="en-GB"/>
          </w:rPr>
          <w:t>d.</w:t>
        </w:r>
        <w:r w:rsidR="00A13738">
          <w:rPr>
            <w:rFonts w:eastAsiaTheme="minorEastAsia" w:cstheme="minorBidi"/>
            <w:noProof/>
            <w:sz w:val="22"/>
            <w:szCs w:val="22"/>
            <w:lang w:val="en-GB" w:eastAsia="en-GB"/>
          </w:rPr>
          <w:tab/>
        </w:r>
        <w:r w:rsidR="00A13738" w:rsidRPr="00C00417">
          <w:rPr>
            <w:rStyle w:val="Hyperlink"/>
            <w:noProof/>
            <w:lang w:val="en-GB"/>
          </w:rPr>
          <w:t>Blocking of bank accounts and other assets</w:t>
        </w:r>
        <w:r w:rsidR="00A13738">
          <w:rPr>
            <w:noProof/>
            <w:webHidden/>
          </w:rPr>
          <w:tab/>
        </w:r>
        <w:r w:rsidR="00A13738">
          <w:rPr>
            <w:noProof/>
            <w:webHidden/>
          </w:rPr>
          <w:fldChar w:fldCharType="begin"/>
        </w:r>
        <w:r w:rsidR="00A13738">
          <w:rPr>
            <w:noProof/>
            <w:webHidden/>
          </w:rPr>
          <w:instrText xml:space="preserve"> PAGEREF _Toc6938745 \h </w:instrText>
        </w:r>
        <w:r w:rsidR="00A13738">
          <w:rPr>
            <w:noProof/>
            <w:webHidden/>
          </w:rPr>
        </w:r>
        <w:r w:rsidR="00A13738">
          <w:rPr>
            <w:noProof/>
            <w:webHidden/>
          </w:rPr>
          <w:fldChar w:fldCharType="separate"/>
        </w:r>
        <w:r w:rsidR="00A13738">
          <w:rPr>
            <w:noProof/>
            <w:webHidden/>
          </w:rPr>
          <w:t>15</w:t>
        </w:r>
        <w:r w:rsidR="00A13738">
          <w:rPr>
            <w:noProof/>
            <w:webHidden/>
          </w:rPr>
          <w:fldChar w:fldCharType="end"/>
        </w:r>
      </w:hyperlink>
    </w:p>
    <w:p w14:paraId="516185EA" w14:textId="7686C859" w:rsidR="00A13738" w:rsidRDefault="00F73D7C">
      <w:pPr>
        <w:pStyle w:val="TOC5"/>
        <w:tabs>
          <w:tab w:val="left" w:pos="1320"/>
          <w:tab w:val="right" w:leader="dot" w:pos="9350"/>
        </w:tabs>
        <w:rPr>
          <w:rFonts w:eastAsiaTheme="minorEastAsia" w:cstheme="minorBidi"/>
          <w:noProof/>
          <w:sz w:val="22"/>
          <w:szCs w:val="22"/>
          <w:lang w:val="en-GB" w:eastAsia="en-GB"/>
        </w:rPr>
      </w:pPr>
      <w:hyperlink w:anchor="_Toc6938746" w:history="1">
        <w:r w:rsidR="00A13738" w:rsidRPr="00C00417">
          <w:rPr>
            <w:rStyle w:val="Hyperlink"/>
            <w:noProof/>
            <w:lang w:val="en-GB"/>
          </w:rPr>
          <w:t>F.</w:t>
        </w:r>
        <w:r w:rsidR="00A13738">
          <w:rPr>
            <w:rFonts w:eastAsiaTheme="minorEastAsia" w:cstheme="minorBidi"/>
            <w:noProof/>
            <w:sz w:val="22"/>
            <w:szCs w:val="22"/>
            <w:lang w:val="en-GB" w:eastAsia="en-GB"/>
          </w:rPr>
          <w:tab/>
        </w:r>
        <w:r w:rsidR="00A13738" w:rsidRPr="00C00417">
          <w:rPr>
            <w:rStyle w:val="Hyperlink"/>
            <w:noProof/>
            <w:lang w:val="en-GB"/>
          </w:rPr>
          <w:t>Safeguards and defences</w:t>
        </w:r>
        <w:r w:rsidR="00A13738">
          <w:rPr>
            <w:noProof/>
            <w:webHidden/>
          </w:rPr>
          <w:tab/>
        </w:r>
        <w:r w:rsidR="00A13738">
          <w:rPr>
            <w:noProof/>
            <w:webHidden/>
          </w:rPr>
          <w:fldChar w:fldCharType="begin"/>
        </w:r>
        <w:r w:rsidR="00A13738">
          <w:rPr>
            <w:noProof/>
            <w:webHidden/>
          </w:rPr>
          <w:instrText xml:space="preserve"> PAGEREF _Toc6938746 \h </w:instrText>
        </w:r>
        <w:r w:rsidR="00A13738">
          <w:rPr>
            <w:noProof/>
            <w:webHidden/>
          </w:rPr>
        </w:r>
        <w:r w:rsidR="00A13738">
          <w:rPr>
            <w:noProof/>
            <w:webHidden/>
          </w:rPr>
          <w:fldChar w:fldCharType="separate"/>
        </w:r>
        <w:r w:rsidR="00A13738">
          <w:rPr>
            <w:noProof/>
            <w:webHidden/>
          </w:rPr>
          <w:t>15</w:t>
        </w:r>
        <w:r w:rsidR="00A13738">
          <w:rPr>
            <w:noProof/>
            <w:webHidden/>
          </w:rPr>
          <w:fldChar w:fldCharType="end"/>
        </w:r>
      </w:hyperlink>
    </w:p>
    <w:p w14:paraId="255B41D8" w14:textId="75ABF5EE" w:rsidR="00A13738" w:rsidRDefault="00F73D7C">
      <w:pPr>
        <w:pStyle w:val="TOC4"/>
        <w:tabs>
          <w:tab w:val="left" w:pos="1100"/>
          <w:tab w:val="right" w:leader="dot" w:pos="9350"/>
        </w:tabs>
        <w:rPr>
          <w:rFonts w:eastAsiaTheme="minorEastAsia" w:cstheme="minorBidi"/>
          <w:noProof/>
          <w:sz w:val="22"/>
          <w:szCs w:val="22"/>
          <w:lang w:val="en-GB" w:eastAsia="en-GB"/>
        </w:rPr>
      </w:pPr>
      <w:hyperlink w:anchor="_Toc6938747" w:history="1">
        <w:r w:rsidR="00A13738" w:rsidRPr="00C00417">
          <w:rPr>
            <w:rStyle w:val="Hyperlink"/>
            <w:noProof/>
          </w:rPr>
          <w:t>VI.</w:t>
        </w:r>
        <w:r w:rsidR="00A13738">
          <w:rPr>
            <w:rFonts w:eastAsiaTheme="minorEastAsia" w:cstheme="minorBidi"/>
            <w:noProof/>
            <w:sz w:val="22"/>
            <w:szCs w:val="22"/>
            <w:lang w:val="en-GB" w:eastAsia="en-GB"/>
          </w:rPr>
          <w:tab/>
        </w:r>
        <w:r w:rsidR="00A13738" w:rsidRPr="00C00417">
          <w:rPr>
            <w:rStyle w:val="Hyperlink"/>
            <w:noProof/>
          </w:rPr>
          <w:t>Damages</w:t>
        </w:r>
        <w:r w:rsidR="00A13738">
          <w:rPr>
            <w:noProof/>
            <w:webHidden/>
          </w:rPr>
          <w:tab/>
        </w:r>
        <w:r w:rsidR="00A13738">
          <w:rPr>
            <w:noProof/>
            <w:webHidden/>
          </w:rPr>
          <w:fldChar w:fldCharType="begin"/>
        </w:r>
        <w:r w:rsidR="00A13738">
          <w:rPr>
            <w:noProof/>
            <w:webHidden/>
          </w:rPr>
          <w:instrText xml:space="preserve"> PAGEREF _Toc6938747 \h </w:instrText>
        </w:r>
        <w:r w:rsidR="00A13738">
          <w:rPr>
            <w:noProof/>
            <w:webHidden/>
          </w:rPr>
        </w:r>
        <w:r w:rsidR="00A13738">
          <w:rPr>
            <w:noProof/>
            <w:webHidden/>
          </w:rPr>
          <w:fldChar w:fldCharType="separate"/>
        </w:r>
        <w:r w:rsidR="00A13738">
          <w:rPr>
            <w:noProof/>
            <w:webHidden/>
          </w:rPr>
          <w:t>15</w:t>
        </w:r>
        <w:r w:rsidR="00A13738">
          <w:rPr>
            <w:noProof/>
            <w:webHidden/>
          </w:rPr>
          <w:fldChar w:fldCharType="end"/>
        </w:r>
      </w:hyperlink>
    </w:p>
    <w:p w14:paraId="38F9BB29" w14:textId="228CCC3B" w:rsidR="00A13738" w:rsidRDefault="00F73D7C">
      <w:pPr>
        <w:pStyle w:val="TOC4"/>
        <w:tabs>
          <w:tab w:val="left" w:pos="1320"/>
          <w:tab w:val="right" w:leader="dot" w:pos="9350"/>
        </w:tabs>
        <w:rPr>
          <w:rFonts w:eastAsiaTheme="minorEastAsia" w:cstheme="minorBidi"/>
          <w:noProof/>
          <w:sz w:val="22"/>
          <w:szCs w:val="22"/>
          <w:lang w:val="en-GB" w:eastAsia="en-GB"/>
        </w:rPr>
      </w:pPr>
      <w:hyperlink w:anchor="_Toc6938748" w:history="1">
        <w:r w:rsidR="00A13738" w:rsidRPr="00C00417">
          <w:rPr>
            <w:rStyle w:val="Hyperlink"/>
            <w:noProof/>
          </w:rPr>
          <w:t>VII.</w:t>
        </w:r>
        <w:r w:rsidR="00A13738">
          <w:rPr>
            <w:rFonts w:eastAsiaTheme="minorEastAsia" w:cstheme="minorBidi"/>
            <w:noProof/>
            <w:sz w:val="22"/>
            <w:szCs w:val="22"/>
            <w:lang w:val="en-GB" w:eastAsia="en-GB"/>
          </w:rPr>
          <w:tab/>
        </w:r>
        <w:r w:rsidR="00A13738" w:rsidRPr="00C00417">
          <w:rPr>
            <w:rStyle w:val="Hyperlink"/>
            <w:noProof/>
          </w:rPr>
          <w:t>Other remedies</w:t>
        </w:r>
        <w:r w:rsidR="00A13738">
          <w:rPr>
            <w:noProof/>
            <w:webHidden/>
          </w:rPr>
          <w:tab/>
        </w:r>
        <w:r w:rsidR="00A13738">
          <w:rPr>
            <w:noProof/>
            <w:webHidden/>
          </w:rPr>
          <w:fldChar w:fldCharType="begin"/>
        </w:r>
        <w:r w:rsidR="00A13738">
          <w:rPr>
            <w:noProof/>
            <w:webHidden/>
          </w:rPr>
          <w:instrText xml:space="preserve"> PAGEREF _Toc6938748 \h </w:instrText>
        </w:r>
        <w:r w:rsidR="00A13738">
          <w:rPr>
            <w:noProof/>
            <w:webHidden/>
          </w:rPr>
        </w:r>
        <w:r w:rsidR="00A13738">
          <w:rPr>
            <w:noProof/>
            <w:webHidden/>
          </w:rPr>
          <w:fldChar w:fldCharType="separate"/>
        </w:r>
        <w:r w:rsidR="00A13738">
          <w:rPr>
            <w:noProof/>
            <w:webHidden/>
          </w:rPr>
          <w:t>17</w:t>
        </w:r>
        <w:r w:rsidR="00A13738">
          <w:rPr>
            <w:noProof/>
            <w:webHidden/>
          </w:rPr>
          <w:fldChar w:fldCharType="end"/>
        </w:r>
      </w:hyperlink>
    </w:p>
    <w:p w14:paraId="5F8DD681" w14:textId="3AAE62A6" w:rsidR="00A13738" w:rsidRDefault="00F73D7C">
      <w:pPr>
        <w:pStyle w:val="TOC5"/>
        <w:tabs>
          <w:tab w:val="left" w:pos="1320"/>
          <w:tab w:val="right" w:leader="dot" w:pos="9350"/>
        </w:tabs>
        <w:rPr>
          <w:rFonts w:eastAsiaTheme="minorEastAsia" w:cstheme="minorBidi"/>
          <w:noProof/>
          <w:sz w:val="22"/>
          <w:szCs w:val="22"/>
          <w:lang w:val="en-GB" w:eastAsia="en-GB"/>
        </w:rPr>
      </w:pPr>
      <w:hyperlink w:anchor="_Toc6938749" w:history="1">
        <w:r w:rsidR="00A13738" w:rsidRPr="00C00417">
          <w:rPr>
            <w:rStyle w:val="Hyperlink"/>
            <w:noProof/>
            <w:lang w:val="en-GB"/>
          </w:rPr>
          <w:t>A.</w:t>
        </w:r>
        <w:r w:rsidR="00A13738">
          <w:rPr>
            <w:rFonts w:eastAsiaTheme="minorEastAsia" w:cstheme="minorBidi"/>
            <w:noProof/>
            <w:sz w:val="22"/>
            <w:szCs w:val="22"/>
            <w:lang w:val="en-GB" w:eastAsia="en-GB"/>
          </w:rPr>
          <w:tab/>
        </w:r>
        <w:r w:rsidR="00A13738" w:rsidRPr="00C00417">
          <w:rPr>
            <w:rStyle w:val="Hyperlink"/>
            <w:noProof/>
            <w:lang w:val="en-GB"/>
          </w:rPr>
          <w:t>Corrective measures</w:t>
        </w:r>
        <w:r w:rsidR="00A13738">
          <w:rPr>
            <w:noProof/>
            <w:webHidden/>
          </w:rPr>
          <w:tab/>
        </w:r>
        <w:r w:rsidR="00A13738">
          <w:rPr>
            <w:noProof/>
            <w:webHidden/>
          </w:rPr>
          <w:fldChar w:fldCharType="begin"/>
        </w:r>
        <w:r w:rsidR="00A13738">
          <w:rPr>
            <w:noProof/>
            <w:webHidden/>
          </w:rPr>
          <w:instrText xml:space="preserve"> PAGEREF _Toc6938749 \h </w:instrText>
        </w:r>
        <w:r w:rsidR="00A13738">
          <w:rPr>
            <w:noProof/>
            <w:webHidden/>
          </w:rPr>
        </w:r>
        <w:r w:rsidR="00A13738">
          <w:rPr>
            <w:noProof/>
            <w:webHidden/>
          </w:rPr>
          <w:fldChar w:fldCharType="separate"/>
        </w:r>
        <w:r w:rsidR="00A13738">
          <w:rPr>
            <w:noProof/>
            <w:webHidden/>
          </w:rPr>
          <w:t>17</w:t>
        </w:r>
        <w:r w:rsidR="00A13738">
          <w:rPr>
            <w:noProof/>
            <w:webHidden/>
          </w:rPr>
          <w:fldChar w:fldCharType="end"/>
        </w:r>
      </w:hyperlink>
    </w:p>
    <w:p w14:paraId="5F6AFF0F" w14:textId="02F6F7E3" w:rsidR="00A13738" w:rsidRDefault="00F73D7C">
      <w:pPr>
        <w:pStyle w:val="TOC5"/>
        <w:tabs>
          <w:tab w:val="left" w:pos="1320"/>
          <w:tab w:val="right" w:leader="dot" w:pos="9350"/>
        </w:tabs>
        <w:rPr>
          <w:rFonts w:eastAsiaTheme="minorEastAsia" w:cstheme="minorBidi"/>
          <w:noProof/>
          <w:sz w:val="22"/>
          <w:szCs w:val="22"/>
          <w:lang w:val="en-GB" w:eastAsia="en-GB"/>
        </w:rPr>
      </w:pPr>
      <w:hyperlink w:anchor="_Toc6938750" w:history="1">
        <w:r w:rsidR="00A13738" w:rsidRPr="00C00417">
          <w:rPr>
            <w:rStyle w:val="Hyperlink"/>
            <w:noProof/>
            <w:lang w:val="en-GB"/>
          </w:rPr>
          <w:t>B.</w:t>
        </w:r>
        <w:r w:rsidR="00A13738">
          <w:rPr>
            <w:rFonts w:eastAsiaTheme="minorEastAsia" w:cstheme="minorBidi"/>
            <w:noProof/>
            <w:sz w:val="22"/>
            <w:szCs w:val="22"/>
            <w:lang w:val="en-GB" w:eastAsia="en-GB"/>
          </w:rPr>
          <w:tab/>
        </w:r>
        <w:r w:rsidR="00A13738" w:rsidRPr="00C00417">
          <w:rPr>
            <w:rStyle w:val="Hyperlink"/>
            <w:noProof/>
            <w:lang w:val="en-GB"/>
          </w:rPr>
          <w:t>Recall, Removal from the channels of commerce and destruction</w:t>
        </w:r>
        <w:r w:rsidR="00A13738">
          <w:rPr>
            <w:noProof/>
            <w:webHidden/>
          </w:rPr>
          <w:tab/>
        </w:r>
        <w:r w:rsidR="00A13738">
          <w:rPr>
            <w:noProof/>
            <w:webHidden/>
          </w:rPr>
          <w:fldChar w:fldCharType="begin"/>
        </w:r>
        <w:r w:rsidR="00A13738">
          <w:rPr>
            <w:noProof/>
            <w:webHidden/>
          </w:rPr>
          <w:instrText xml:space="preserve"> PAGEREF _Toc6938750 \h </w:instrText>
        </w:r>
        <w:r w:rsidR="00A13738">
          <w:rPr>
            <w:noProof/>
            <w:webHidden/>
          </w:rPr>
        </w:r>
        <w:r w:rsidR="00A13738">
          <w:rPr>
            <w:noProof/>
            <w:webHidden/>
          </w:rPr>
          <w:fldChar w:fldCharType="separate"/>
        </w:r>
        <w:r w:rsidR="00A13738">
          <w:rPr>
            <w:noProof/>
            <w:webHidden/>
          </w:rPr>
          <w:t>17</w:t>
        </w:r>
        <w:r w:rsidR="00A13738">
          <w:rPr>
            <w:noProof/>
            <w:webHidden/>
          </w:rPr>
          <w:fldChar w:fldCharType="end"/>
        </w:r>
      </w:hyperlink>
    </w:p>
    <w:p w14:paraId="26C7C761" w14:textId="673FB6AE" w:rsidR="00A13738" w:rsidRDefault="00F73D7C">
      <w:pPr>
        <w:pStyle w:val="TOC5"/>
        <w:tabs>
          <w:tab w:val="left" w:pos="1320"/>
          <w:tab w:val="right" w:leader="dot" w:pos="9350"/>
        </w:tabs>
        <w:rPr>
          <w:rFonts w:eastAsiaTheme="minorEastAsia" w:cstheme="minorBidi"/>
          <w:noProof/>
          <w:sz w:val="22"/>
          <w:szCs w:val="22"/>
          <w:lang w:val="en-GB" w:eastAsia="en-GB"/>
        </w:rPr>
      </w:pPr>
      <w:hyperlink w:anchor="_Toc6938751" w:history="1">
        <w:r w:rsidR="00A13738" w:rsidRPr="00C00417">
          <w:rPr>
            <w:rStyle w:val="Hyperlink"/>
            <w:noProof/>
            <w:lang w:val="en-GB"/>
          </w:rPr>
          <w:t>C.</w:t>
        </w:r>
        <w:r w:rsidR="00A13738">
          <w:rPr>
            <w:rFonts w:eastAsiaTheme="minorEastAsia" w:cstheme="minorBidi"/>
            <w:noProof/>
            <w:sz w:val="22"/>
            <w:szCs w:val="22"/>
            <w:lang w:val="en-GB" w:eastAsia="en-GB"/>
          </w:rPr>
          <w:tab/>
        </w:r>
        <w:r w:rsidR="00A13738" w:rsidRPr="00C00417">
          <w:rPr>
            <w:rStyle w:val="Hyperlink"/>
            <w:noProof/>
            <w:lang w:val="en-GB"/>
          </w:rPr>
          <w:t>Declaratory judgments</w:t>
        </w:r>
        <w:r w:rsidR="00A13738">
          <w:rPr>
            <w:noProof/>
            <w:webHidden/>
          </w:rPr>
          <w:tab/>
        </w:r>
        <w:r w:rsidR="00A13738">
          <w:rPr>
            <w:noProof/>
            <w:webHidden/>
          </w:rPr>
          <w:fldChar w:fldCharType="begin"/>
        </w:r>
        <w:r w:rsidR="00A13738">
          <w:rPr>
            <w:noProof/>
            <w:webHidden/>
          </w:rPr>
          <w:instrText xml:space="preserve"> PAGEREF _Toc6938751 \h </w:instrText>
        </w:r>
        <w:r w:rsidR="00A13738">
          <w:rPr>
            <w:noProof/>
            <w:webHidden/>
          </w:rPr>
        </w:r>
        <w:r w:rsidR="00A13738">
          <w:rPr>
            <w:noProof/>
            <w:webHidden/>
          </w:rPr>
          <w:fldChar w:fldCharType="separate"/>
        </w:r>
        <w:r w:rsidR="00A13738">
          <w:rPr>
            <w:noProof/>
            <w:webHidden/>
          </w:rPr>
          <w:t>17</w:t>
        </w:r>
        <w:r w:rsidR="00A13738">
          <w:rPr>
            <w:noProof/>
            <w:webHidden/>
          </w:rPr>
          <w:fldChar w:fldCharType="end"/>
        </w:r>
      </w:hyperlink>
    </w:p>
    <w:p w14:paraId="5938A16A" w14:textId="2667F106" w:rsidR="00A13738" w:rsidRDefault="00F73D7C">
      <w:pPr>
        <w:pStyle w:val="TOC4"/>
        <w:tabs>
          <w:tab w:val="left" w:pos="1320"/>
          <w:tab w:val="right" w:leader="dot" w:pos="9350"/>
        </w:tabs>
        <w:rPr>
          <w:rFonts w:eastAsiaTheme="minorEastAsia" w:cstheme="minorBidi"/>
          <w:noProof/>
          <w:sz w:val="22"/>
          <w:szCs w:val="22"/>
          <w:lang w:val="en-GB" w:eastAsia="en-GB"/>
        </w:rPr>
      </w:pPr>
      <w:hyperlink w:anchor="_Toc6938752" w:history="1">
        <w:r w:rsidR="00A13738" w:rsidRPr="00C00417">
          <w:rPr>
            <w:rStyle w:val="Hyperlink"/>
            <w:noProof/>
          </w:rPr>
          <w:t>VIII.</w:t>
        </w:r>
        <w:r w:rsidR="00A13738">
          <w:rPr>
            <w:rFonts w:eastAsiaTheme="minorEastAsia" w:cstheme="minorBidi"/>
            <w:noProof/>
            <w:sz w:val="22"/>
            <w:szCs w:val="22"/>
            <w:lang w:val="en-GB" w:eastAsia="en-GB"/>
          </w:rPr>
          <w:tab/>
        </w:r>
        <w:r w:rsidR="00A13738" w:rsidRPr="00C00417">
          <w:rPr>
            <w:rStyle w:val="Hyperlink"/>
            <w:noProof/>
          </w:rPr>
          <w:t>Right of information</w:t>
        </w:r>
        <w:r w:rsidR="00A13738">
          <w:rPr>
            <w:noProof/>
            <w:webHidden/>
          </w:rPr>
          <w:tab/>
        </w:r>
        <w:r w:rsidR="00A13738">
          <w:rPr>
            <w:noProof/>
            <w:webHidden/>
          </w:rPr>
          <w:fldChar w:fldCharType="begin"/>
        </w:r>
        <w:r w:rsidR="00A13738">
          <w:rPr>
            <w:noProof/>
            <w:webHidden/>
          </w:rPr>
          <w:instrText xml:space="preserve"> PAGEREF _Toc6938752 \h </w:instrText>
        </w:r>
        <w:r w:rsidR="00A13738">
          <w:rPr>
            <w:noProof/>
            <w:webHidden/>
          </w:rPr>
        </w:r>
        <w:r w:rsidR="00A13738">
          <w:rPr>
            <w:noProof/>
            <w:webHidden/>
          </w:rPr>
          <w:fldChar w:fldCharType="separate"/>
        </w:r>
        <w:r w:rsidR="00A13738">
          <w:rPr>
            <w:noProof/>
            <w:webHidden/>
          </w:rPr>
          <w:t>17</w:t>
        </w:r>
        <w:r w:rsidR="00A13738">
          <w:rPr>
            <w:noProof/>
            <w:webHidden/>
          </w:rPr>
          <w:fldChar w:fldCharType="end"/>
        </w:r>
      </w:hyperlink>
    </w:p>
    <w:p w14:paraId="6C953CCB" w14:textId="758F32BB" w:rsidR="00A13738" w:rsidRDefault="00F73D7C">
      <w:pPr>
        <w:pStyle w:val="TOC5"/>
        <w:tabs>
          <w:tab w:val="left" w:pos="1320"/>
          <w:tab w:val="right" w:leader="dot" w:pos="9350"/>
        </w:tabs>
        <w:rPr>
          <w:rFonts w:eastAsiaTheme="minorEastAsia" w:cstheme="minorBidi"/>
          <w:noProof/>
          <w:sz w:val="22"/>
          <w:szCs w:val="22"/>
          <w:lang w:val="en-GB" w:eastAsia="en-GB"/>
        </w:rPr>
      </w:pPr>
      <w:hyperlink w:anchor="_Toc6938753" w:history="1">
        <w:r w:rsidR="00A13738" w:rsidRPr="00C00417">
          <w:rPr>
            <w:rStyle w:val="Hyperlink"/>
            <w:noProof/>
            <w:lang w:val="en-GB"/>
          </w:rPr>
          <w:t>C.</w:t>
        </w:r>
        <w:r w:rsidR="00A13738">
          <w:rPr>
            <w:rFonts w:eastAsiaTheme="minorEastAsia" w:cstheme="minorBidi"/>
            <w:noProof/>
            <w:sz w:val="22"/>
            <w:szCs w:val="22"/>
            <w:lang w:val="en-GB" w:eastAsia="en-GB"/>
          </w:rPr>
          <w:tab/>
        </w:r>
        <w:r w:rsidR="00A13738" w:rsidRPr="00C00417">
          <w:rPr>
            <w:rStyle w:val="Hyperlink"/>
            <w:noProof/>
            <w:lang w:val="en-GB"/>
          </w:rPr>
          <w:t>Confidential information and personal data</w:t>
        </w:r>
        <w:r w:rsidR="00A13738">
          <w:rPr>
            <w:noProof/>
            <w:webHidden/>
          </w:rPr>
          <w:tab/>
        </w:r>
        <w:r w:rsidR="00A13738">
          <w:rPr>
            <w:noProof/>
            <w:webHidden/>
          </w:rPr>
          <w:fldChar w:fldCharType="begin"/>
        </w:r>
        <w:r w:rsidR="00A13738">
          <w:rPr>
            <w:noProof/>
            <w:webHidden/>
          </w:rPr>
          <w:instrText xml:space="preserve"> PAGEREF _Toc6938753 \h </w:instrText>
        </w:r>
        <w:r w:rsidR="00A13738">
          <w:rPr>
            <w:noProof/>
            <w:webHidden/>
          </w:rPr>
        </w:r>
        <w:r w:rsidR="00A13738">
          <w:rPr>
            <w:noProof/>
            <w:webHidden/>
          </w:rPr>
          <w:fldChar w:fldCharType="separate"/>
        </w:r>
        <w:r w:rsidR="00A13738">
          <w:rPr>
            <w:noProof/>
            <w:webHidden/>
          </w:rPr>
          <w:t>18</w:t>
        </w:r>
        <w:r w:rsidR="00A13738">
          <w:rPr>
            <w:noProof/>
            <w:webHidden/>
          </w:rPr>
          <w:fldChar w:fldCharType="end"/>
        </w:r>
      </w:hyperlink>
    </w:p>
    <w:p w14:paraId="344A170E" w14:textId="0C836DE9" w:rsidR="00A13738" w:rsidRDefault="00F73D7C">
      <w:pPr>
        <w:pStyle w:val="TOC5"/>
        <w:tabs>
          <w:tab w:val="left" w:pos="1320"/>
          <w:tab w:val="right" w:leader="dot" w:pos="9350"/>
        </w:tabs>
        <w:rPr>
          <w:rFonts w:eastAsiaTheme="minorEastAsia" w:cstheme="minorBidi"/>
          <w:noProof/>
          <w:sz w:val="22"/>
          <w:szCs w:val="22"/>
          <w:lang w:val="en-GB" w:eastAsia="en-GB"/>
        </w:rPr>
      </w:pPr>
      <w:hyperlink w:anchor="_Toc6938754" w:history="1">
        <w:r w:rsidR="00A13738" w:rsidRPr="00C00417">
          <w:rPr>
            <w:rStyle w:val="Hyperlink"/>
            <w:noProof/>
            <w:lang w:val="en-GB"/>
          </w:rPr>
          <w:t>D.</w:t>
        </w:r>
        <w:r w:rsidR="00A13738">
          <w:rPr>
            <w:rFonts w:eastAsiaTheme="minorEastAsia" w:cstheme="minorBidi"/>
            <w:noProof/>
            <w:sz w:val="22"/>
            <w:szCs w:val="22"/>
            <w:lang w:val="en-GB" w:eastAsia="en-GB"/>
          </w:rPr>
          <w:tab/>
        </w:r>
        <w:r w:rsidR="00A13738" w:rsidRPr="00C00417">
          <w:rPr>
            <w:rStyle w:val="Hyperlink"/>
            <w:noProof/>
            <w:lang w:val="en-GB"/>
          </w:rPr>
          <w:t>Misuse of information</w:t>
        </w:r>
        <w:r w:rsidR="00A13738">
          <w:rPr>
            <w:noProof/>
            <w:webHidden/>
          </w:rPr>
          <w:tab/>
        </w:r>
        <w:r w:rsidR="00A13738">
          <w:rPr>
            <w:noProof/>
            <w:webHidden/>
          </w:rPr>
          <w:fldChar w:fldCharType="begin"/>
        </w:r>
        <w:r w:rsidR="00A13738">
          <w:rPr>
            <w:noProof/>
            <w:webHidden/>
          </w:rPr>
          <w:instrText xml:space="preserve"> PAGEREF _Toc6938754 \h </w:instrText>
        </w:r>
        <w:r w:rsidR="00A13738">
          <w:rPr>
            <w:noProof/>
            <w:webHidden/>
          </w:rPr>
        </w:r>
        <w:r w:rsidR="00A13738">
          <w:rPr>
            <w:noProof/>
            <w:webHidden/>
          </w:rPr>
          <w:fldChar w:fldCharType="separate"/>
        </w:r>
        <w:r w:rsidR="00A13738">
          <w:rPr>
            <w:noProof/>
            <w:webHidden/>
          </w:rPr>
          <w:t>18</w:t>
        </w:r>
        <w:r w:rsidR="00A13738">
          <w:rPr>
            <w:noProof/>
            <w:webHidden/>
          </w:rPr>
          <w:fldChar w:fldCharType="end"/>
        </w:r>
      </w:hyperlink>
    </w:p>
    <w:p w14:paraId="19634FBA" w14:textId="4C490155" w:rsidR="00A13738" w:rsidRDefault="00F73D7C">
      <w:pPr>
        <w:pStyle w:val="TOC4"/>
        <w:tabs>
          <w:tab w:val="left" w:pos="1100"/>
          <w:tab w:val="right" w:leader="dot" w:pos="9350"/>
        </w:tabs>
        <w:rPr>
          <w:rFonts w:eastAsiaTheme="minorEastAsia" w:cstheme="minorBidi"/>
          <w:noProof/>
          <w:sz w:val="22"/>
          <w:szCs w:val="22"/>
          <w:lang w:val="en-GB" w:eastAsia="en-GB"/>
        </w:rPr>
      </w:pPr>
      <w:hyperlink w:anchor="_Toc6938755" w:history="1">
        <w:r w:rsidR="00A13738" w:rsidRPr="00C00417">
          <w:rPr>
            <w:rStyle w:val="Hyperlink"/>
            <w:noProof/>
          </w:rPr>
          <w:t>IX.</w:t>
        </w:r>
        <w:r w:rsidR="00A13738">
          <w:rPr>
            <w:rFonts w:eastAsiaTheme="minorEastAsia" w:cstheme="minorBidi"/>
            <w:noProof/>
            <w:sz w:val="22"/>
            <w:szCs w:val="22"/>
            <w:lang w:val="en-GB" w:eastAsia="en-GB"/>
          </w:rPr>
          <w:tab/>
        </w:r>
        <w:r w:rsidR="00A13738" w:rsidRPr="00C00417">
          <w:rPr>
            <w:rStyle w:val="Hyperlink"/>
            <w:noProof/>
          </w:rPr>
          <w:t>Alternative measures</w:t>
        </w:r>
        <w:r w:rsidR="00A13738">
          <w:rPr>
            <w:noProof/>
            <w:webHidden/>
          </w:rPr>
          <w:tab/>
        </w:r>
        <w:r w:rsidR="00A13738">
          <w:rPr>
            <w:noProof/>
            <w:webHidden/>
          </w:rPr>
          <w:fldChar w:fldCharType="begin"/>
        </w:r>
        <w:r w:rsidR="00A13738">
          <w:rPr>
            <w:noProof/>
            <w:webHidden/>
          </w:rPr>
          <w:instrText xml:space="preserve"> PAGEREF _Toc6938755 \h </w:instrText>
        </w:r>
        <w:r w:rsidR="00A13738">
          <w:rPr>
            <w:noProof/>
            <w:webHidden/>
          </w:rPr>
        </w:r>
        <w:r w:rsidR="00A13738">
          <w:rPr>
            <w:noProof/>
            <w:webHidden/>
          </w:rPr>
          <w:fldChar w:fldCharType="separate"/>
        </w:r>
        <w:r w:rsidR="00A13738">
          <w:rPr>
            <w:noProof/>
            <w:webHidden/>
          </w:rPr>
          <w:t>18</w:t>
        </w:r>
        <w:r w:rsidR="00A13738">
          <w:rPr>
            <w:noProof/>
            <w:webHidden/>
          </w:rPr>
          <w:fldChar w:fldCharType="end"/>
        </w:r>
      </w:hyperlink>
    </w:p>
    <w:p w14:paraId="11F64BAB" w14:textId="42E24A4F" w:rsidR="00A13738" w:rsidRDefault="00F73D7C">
      <w:pPr>
        <w:pStyle w:val="TOC5"/>
        <w:tabs>
          <w:tab w:val="left" w:pos="1320"/>
          <w:tab w:val="right" w:leader="dot" w:pos="9350"/>
        </w:tabs>
        <w:rPr>
          <w:rFonts w:eastAsiaTheme="minorEastAsia" w:cstheme="minorBidi"/>
          <w:noProof/>
          <w:sz w:val="22"/>
          <w:szCs w:val="22"/>
          <w:lang w:val="en-GB" w:eastAsia="en-GB"/>
        </w:rPr>
      </w:pPr>
      <w:hyperlink w:anchor="_Toc6938756" w:history="1">
        <w:r w:rsidR="00A13738" w:rsidRPr="00C00417">
          <w:rPr>
            <w:rStyle w:val="Hyperlink"/>
            <w:noProof/>
            <w:lang w:val="en-GB"/>
          </w:rPr>
          <w:t>A.</w:t>
        </w:r>
        <w:r w:rsidR="00A13738">
          <w:rPr>
            <w:rFonts w:eastAsiaTheme="minorEastAsia" w:cstheme="minorBidi"/>
            <w:noProof/>
            <w:sz w:val="22"/>
            <w:szCs w:val="22"/>
            <w:lang w:val="en-GB" w:eastAsia="en-GB"/>
          </w:rPr>
          <w:tab/>
        </w:r>
        <w:r w:rsidR="00A13738" w:rsidRPr="00C00417">
          <w:rPr>
            <w:rStyle w:val="Hyperlink"/>
            <w:noProof/>
            <w:lang w:val="en-GB"/>
          </w:rPr>
          <w:t>Measures in cases of unintentional action and without negligence</w:t>
        </w:r>
        <w:r w:rsidR="00A13738">
          <w:rPr>
            <w:noProof/>
            <w:webHidden/>
          </w:rPr>
          <w:tab/>
        </w:r>
        <w:r w:rsidR="00A13738">
          <w:rPr>
            <w:noProof/>
            <w:webHidden/>
          </w:rPr>
          <w:fldChar w:fldCharType="begin"/>
        </w:r>
        <w:r w:rsidR="00A13738">
          <w:rPr>
            <w:noProof/>
            <w:webHidden/>
          </w:rPr>
          <w:instrText xml:space="preserve"> PAGEREF _Toc6938756 \h </w:instrText>
        </w:r>
        <w:r w:rsidR="00A13738">
          <w:rPr>
            <w:noProof/>
            <w:webHidden/>
          </w:rPr>
        </w:r>
        <w:r w:rsidR="00A13738">
          <w:rPr>
            <w:noProof/>
            <w:webHidden/>
          </w:rPr>
          <w:fldChar w:fldCharType="separate"/>
        </w:r>
        <w:r w:rsidR="00A13738">
          <w:rPr>
            <w:noProof/>
            <w:webHidden/>
          </w:rPr>
          <w:t>18</w:t>
        </w:r>
        <w:r w:rsidR="00A13738">
          <w:rPr>
            <w:noProof/>
            <w:webHidden/>
          </w:rPr>
          <w:fldChar w:fldCharType="end"/>
        </w:r>
      </w:hyperlink>
    </w:p>
    <w:p w14:paraId="30C1A255" w14:textId="03A6DCC6" w:rsidR="00A13738" w:rsidRDefault="00F73D7C">
      <w:pPr>
        <w:pStyle w:val="TOC5"/>
        <w:tabs>
          <w:tab w:val="left" w:pos="1320"/>
          <w:tab w:val="right" w:leader="dot" w:pos="9350"/>
        </w:tabs>
        <w:rPr>
          <w:rFonts w:eastAsiaTheme="minorEastAsia" w:cstheme="minorBidi"/>
          <w:noProof/>
          <w:sz w:val="22"/>
          <w:szCs w:val="22"/>
          <w:lang w:val="en-GB" w:eastAsia="en-GB"/>
        </w:rPr>
      </w:pPr>
      <w:hyperlink w:anchor="_Toc6938757" w:history="1">
        <w:r w:rsidR="00A13738" w:rsidRPr="00C00417">
          <w:rPr>
            <w:rStyle w:val="Hyperlink"/>
            <w:noProof/>
            <w:lang w:val="en-GB"/>
          </w:rPr>
          <w:t>B.</w:t>
        </w:r>
        <w:r w:rsidR="00A13738">
          <w:rPr>
            <w:rFonts w:eastAsiaTheme="minorEastAsia" w:cstheme="minorBidi"/>
            <w:noProof/>
            <w:sz w:val="22"/>
            <w:szCs w:val="22"/>
            <w:lang w:val="en-GB" w:eastAsia="en-GB"/>
          </w:rPr>
          <w:tab/>
        </w:r>
        <w:r w:rsidR="00A13738" w:rsidRPr="00C00417">
          <w:rPr>
            <w:rStyle w:val="Hyperlink"/>
            <w:noProof/>
            <w:lang w:val="en-GB"/>
          </w:rPr>
          <w:t>Publicity measures</w:t>
        </w:r>
        <w:r w:rsidR="00A13738">
          <w:rPr>
            <w:noProof/>
            <w:webHidden/>
          </w:rPr>
          <w:tab/>
        </w:r>
        <w:r w:rsidR="00A13738">
          <w:rPr>
            <w:noProof/>
            <w:webHidden/>
          </w:rPr>
          <w:fldChar w:fldCharType="begin"/>
        </w:r>
        <w:r w:rsidR="00A13738">
          <w:rPr>
            <w:noProof/>
            <w:webHidden/>
          </w:rPr>
          <w:instrText xml:space="preserve"> PAGEREF _Toc6938757 \h </w:instrText>
        </w:r>
        <w:r w:rsidR="00A13738">
          <w:rPr>
            <w:noProof/>
            <w:webHidden/>
          </w:rPr>
        </w:r>
        <w:r w:rsidR="00A13738">
          <w:rPr>
            <w:noProof/>
            <w:webHidden/>
          </w:rPr>
          <w:fldChar w:fldCharType="separate"/>
        </w:r>
        <w:r w:rsidR="00A13738">
          <w:rPr>
            <w:noProof/>
            <w:webHidden/>
          </w:rPr>
          <w:t>18</w:t>
        </w:r>
        <w:r w:rsidR="00A13738">
          <w:rPr>
            <w:noProof/>
            <w:webHidden/>
          </w:rPr>
          <w:fldChar w:fldCharType="end"/>
        </w:r>
      </w:hyperlink>
    </w:p>
    <w:p w14:paraId="0F7D6E19" w14:textId="42B1C7DB" w:rsidR="00A13738" w:rsidRDefault="00F73D7C">
      <w:pPr>
        <w:pStyle w:val="TOC5"/>
        <w:tabs>
          <w:tab w:val="left" w:pos="1320"/>
          <w:tab w:val="right" w:leader="dot" w:pos="9350"/>
        </w:tabs>
        <w:rPr>
          <w:rFonts w:eastAsiaTheme="minorEastAsia" w:cstheme="minorBidi"/>
          <w:noProof/>
          <w:sz w:val="22"/>
          <w:szCs w:val="22"/>
          <w:lang w:val="en-GB" w:eastAsia="en-GB"/>
        </w:rPr>
      </w:pPr>
      <w:hyperlink w:anchor="_Toc6938758" w:history="1">
        <w:r w:rsidR="00A13738" w:rsidRPr="00C00417">
          <w:rPr>
            <w:rStyle w:val="Hyperlink"/>
            <w:noProof/>
            <w:lang w:val="en-GB"/>
          </w:rPr>
          <w:t>C.</w:t>
        </w:r>
        <w:r w:rsidR="00A13738">
          <w:rPr>
            <w:rFonts w:eastAsiaTheme="minorEastAsia" w:cstheme="minorBidi"/>
            <w:noProof/>
            <w:sz w:val="22"/>
            <w:szCs w:val="22"/>
            <w:lang w:val="en-GB" w:eastAsia="en-GB"/>
          </w:rPr>
          <w:tab/>
        </w:r>
        <w:r w:rsidR="00A13738" w:rsidRPr="00C00417">
          <w:rPr>
            <w:rStyle w:val="Hyperlink"/>
            <w:noProof/>
            <w:lang w:val="en-GB"/>
          </w:rPr>
          <w:t>Other alternative measures</w:t>
        </w:r>
        <w:r w:rsidR="00A13738">
          <w:rPr>
            <w:noProof/>
            <w:webHidden/>
          </w:rPr>
          <w:tab/>
        </w:r>
        <w:r w:rsidR="00A13738">
          <w:rPr>
            <w:noProof/>
            <w:webHidden/>
          </w:rPr>
          <w:fldChar w:fldCharType="begin"/>
        </w:r>
        <w:r w:rsidR="00A13738">
          <w:rPr>
            <w:noProof/>
            <w:webHidden/>
          </w:rPr>
          <w:instrText xml:space="preserve"> PAGEREF _Toc6938758 \h </w:instrText>
        </w:r>
        <w:r w:rsidR="00A13738">
          <w:rPr>
            <w:noProof/>
            <w:webHidden/>
          </w:rPr>
        </w:r>
        <w:r w:rsidR="00A13738">
          <w:rPr>
            <w:noProof/>
            <w:webHidden/>
          </w:rPr>
          <w:fldChar w:fldCharType="separate"/>
        </w:r>
        <w:r w:rsidR="00A13738">
          <w:rPr>
            <w:noProof/>
            <w:webHidden/>
          </w:rPr>
          <w:t>18</w:t>
        </w:r>
        <w:r w:rsidR="00A13738">
          <w:rPr>
            <w:noProof/>
            <w:webHidden/>
          </w:rPr>
          <w:fldChar w:fldCharType="end"/>
        </w:r>
      </w:hyperlink>
    </w:p>
    <w:p w14:paraId="59F5790A" w14:textId="6DBA1FC3" w:rsidR="00A13738" w:rsidRDefault="00F73D7C">
      <w:pPr>
        <w:pStyle w:val="TOC4"/>
        <w:tabs>
          <w:tab w:val="left" w:pos="1100"/>
          <w:tab w:val="right" w:leader="dot" w:pos="9350"/>
        </w:tabs>
        <w:rPr>
          <w:rFonts w:eastAsiaTheme="minorEastAsia" w:cstheme="minorBidi"/>
          <w:noProof/>
          <w:sz w:val="22"/>
          <w:szCs w:val="22"/>
          <w:lang w:val="en-GB" w:eastAsia="en-GB"/>
        </w:rPr>
      </w:pPr>
      <w:hyperlink w:anchor="_Toc6938759" w:history="1">
        <w:r w:rsidR="00A13738" w:rsidRPr="00C00417">
          <w:rPr>
            <w:rStyle w:val="Hyperlink"/>
            <w:noProof/>
          </w:rPr>
          <w:t>X.</w:t>
        </w:r>
        <w:r w:rsidR="00A13738">
          <w:rPr>
            <w:rFonts w:eastAsiaTheme="minorEastAsia" w:cstheme="minorBidi"/>
            <w:noProof/>
            <w:sz w:val="22"/>
            <w:szCs w:val="22"/>
            <w:lang w:val="en-GB" w:eastAsia="en-GB"/>
          </w:rPr>
          <w:tab/>
        </w:r>
        <w:r w:rsidR="00A13738" w:rsidRPr="00C00417">
          <w:rPr>
            <w:rStyle w:val="Hyperlink"/>
            <w:noProof/>
          </w:rPr>
          <w:t>Abuse and indemnification of the Defendant</w:t>
        </w:r>
        <w:r w:rsidR="00A13738">
          <w:rPr>
            <w:noProof/>
            <w:webHidden/>
          </w:rPr>
          <w:tab/>
        </w:r>
        <w:r w:rsidR="00A13738">
          <w:rPr>
            <w:noProof/>
            <w:webHidden/>
          </w:rPr>
          <w:fldChar w:fldCharType="begin"/>
        </w:r>
        <w:r w:rsidR="00A13738">
          <w:rPr>
            <w:noProof/>
            <w:webHidden/>
          </w:rPr>
          <w:instrText xml:space="preserve"> PAGEREF _Toc6938759 \h </w:instrText>
        </w:r>
        <w:r w:rsidR="00A13738">
          <w:rPr>
            <w:noProof/>
            <w:webHidden/>
          </w:rPr>
        </w:r>
        <w:r w:rsidR="00A13738">
          <w:rPr>
            <w:noProof/>
            <w:webHidden/>
          </w:rPr>
          <w:fldChar w:fldCharType="separate"/>
        </w:r>
        <w:r w:rsidR="00A13738">
          <w:rPr>
            <w:noProof/>
            <w:webHidden/>
          </w:rPr>
          <w:t>18</w:t>
        </w:r>
        <w:r w:rsidR="00A13738">
          <w:rPr>
            <w:noProof/>
            <w:webHidden/>
          </w:rPr>
          <w:fldChar w:fldCharType="end"/>
        </w:r>
      </w:hyperlink>
    </w:p>
    <w:p w14:paraId="39316B2C" w14:textId="1481F981" w:rsidR="00A13738" w:rsidRDefault="00F73D7C">
      <w:pPr>
        <w:pStyle w:val="TOC4"/>
        <w:tabs>
          <w:tab w:val="left" w:pos="1100"/>
          <w:tab w:val="right" w:leader="dot" w:pos="9350"/>
        </w:tabs>
        <w:rPr>
          <w:rFonts w:eastAsiaTheme="minorEastAsia" w:cstheme="minorBidi"/>
          <w:noProof/>
          <w:sz w:val="22"/>
          <w:szCs w:val="22"/>
          <w:lang w:val="en-GB" w:eastAsia="en-GB"/>
        </w:rPr>
      </w:pPr>
      <w:hyperlink w:anchor="_Toc6938760" w:history="1">
        <w:r w:rsidR="00A13738" w:rsidRPr="00C00417">
          <w:rPr>
            <w:rStyle w:val="Hyperlink"/>
            <w:noProof/>
          </w:rPr>
          <w:t>XI.</w:t>
        </w:r>
        <w:r w:rsidR="00A13738">
          <w:rPr>
            <w:rFonts w:eastAsiaTheme="minorEastAsia" w:cstheme="minorBidi"/>
            <w:noProof/>
            <w:sz w:val="22"/>
            <w:szCs w:val="22"/>
            <w:lang w:val="en-GB" w:eastAsia="en-GB"/>
          </w:rPr>
          <w:tab/>
        </w:r>
        <w:r w:rsidR="00A13738" w:rsidRPr="00C00417">
          <w:rPr>
            <w:rStyle w:val="Hyperlink"/>
            <w:noProof/>
          </w:rPr>
          <w:t>Administrative procedures</w:t>
        </w:r>
        <w:r w:rsidR="00A13738">
          <w:rPr>
            <w:noProof/>
            <w:webHidden/>
          </w:rPr>
          <w:tab/>
        </w:r>
        <w:r w:rsidR="00A13738">
          <w:rPr>
            <w:noProof/>
            <w:webHidden/>
          </w:rPr>
          <w:fldChar w:fldCharType="begin"/>
        </w:r>
        <w:r w:rsidR="00A13738">
          <w:rPr>
            <w:noProof/>
            <w:webHidden/>
          </w:rPr>
          <w:instrText xml:space="preserve"> PAGEREF _Toc6938760 \h </w:instrText>
        </w:r>
        <w:r w:rsidR="00A13738">
          <w:rPr>
            <w:noProof/>
            <w:webHidden/>
          </w:rPr>
        </w:r>
        <w:r w:rsidR="00A13738">
          <w:rPr>
            <w:noProof/>
            <w:webHidden/>
          </w:rPr>
          <w:fldChar w:fldCharType="separate"/>
        </w:r>
        <w:r w:rsidR="00A13738">
          <w:rPr>
            <w:noProof/>
            <w:webHidden/>
          </w:rPr>
          <w:t>19</w:t>
        </w:r>
        <w:r w:rsidR="00A13738">
          <w:rPr>
            <w:noProof/>
            <w:webHidden/>
          </w:rPr>
          <w:fldChar w:fldCharType="end"/>
        </w:r>
      </w:hyperlink>
    </w:p>
    <w:p w14:paraId="37E93819" w14:textId="1A5311A7" w:rsidR="00A13738" w:rsidRDefault="00F73D7C">
      <w:pPr>
        <w:pStyle w:val="TOC4"/>
        <w:tabs>
          <w:tab w:val="left" w:pos="1320"/>
          <w:tab w:val="right" w:leader="dot" w:pos="9350"/>
        </w:tabs>
        <w:rPr>
          <w:rFonts w:eastAsiaTheme="minorEastAsia" w:cstheme="minorBidi"/>
          <w:noProof/>
          <w:sz w:val="22"/>
          <w:szCs w:val="22"/>
          <w:lang w:val="en-GB" w:eastAsia="en-GB"/>
        </w:rPr>
      </w:pPr>
      <w:hyperlink w:anchor="_Toc6938761" w:history="1">
        <w:r w:rsidR="00A13738" w:rsidRPr="00C00417">
          <w:rPr>
            <w:rStyle w:val="Hyperlink"/>
            <w:noProof/>
          </w:rPr>
          <w:t>XII.</w:t>
        </w:r>
        <w:r w:rsidR="00A13738">
          <w:rPr>
            <w:rFonts w:eastAsiaTheme="minorEastAsia" w:cstheme="minorBidi"/>
            <w:noProof/>
            <w:sz w:val="22"/>
            <w:szCs w:val="22"/>
            <w:lang w:val="en-GB" w:eastAsia="en-GB"/>
          </w:rPr>
          <w:tab/>
        </w:r>
        <w:r w:rsidR="00A13738" w:rsidRPr="00C00417">
          <w:rPr>
            <w:rStyle w:val="Hyperlink"/>
            <w:noProof/>
          </w:rPr>
          <w:t>Industry self-regulation</w:t>
        </w:r>
        <w:r w:rsidR="00A13738">
          <w:rPr>
            <w:noProof/>
            <w:webHidden/>
          </w:rPr>
          <w:tab/>
        </w:r>
        <w:r w:rsidR="00A13738">
          <w:rPr>
            <w:noProof/>
            <w:webHidden/>
          </w:rPr>
          <w:fldChar w:fldCharType="begin"/>
        </w:r>
        <w:r w:rsidR="00A13738">
          <w:rPr>
            <w:noProof/>
            <w:webHidden/>
          </w:rPr>
          <w:instrText xml:space="preserve"> PAGEREF _Toc6938761 \h </w:instrText>
        </w:r>
        <w:r w:rsidR="00A13738">
          <w:rPr>
            <w:noProof/>
            <w:webHidden/>
          </w:rPr>
        </w:r>
        <w:r w:rsidR="00A13738">
          <w:rPr>
            <w:noProof/>
            <w:webHidden/>
          </w:rPr>
          <w:fldChar w:fldCharType="separate"/>
        </w:r>
        <w:r w:rsidR="00A13738">
          <w:rPr>
            <w:noProof/>
            <w:webHidden/>
          </w:rPr>
          <w:t>19</w:t>
        </w:r>
        <w:r w:rsidR="00A13738">
          <w:rPr>
            <w:noProof/>
            <w:webHidden/>
          </w:rPr>
          <w:fldChar w:fldCharType="end"/>
        </w:r>
      </w:hyperlink>
    </w:p>
    <w:p w14:paraId="0919EB01" w14:textId="0D00BBB9" w:rsidR="00A13738" w:rsidRDefault="00F73D7C">
      <w:pPr>
        <w:pStyle w:val="TOC3"/>
        <w:tabs>
          <w:tab w:val="right" w:leader="dot" w:pos="9350"/>
        </w:tabs>
        <w:rPr>
          <w:rFonts w:eastAsiaTheme="minorEastAsia" w:cstheme="minorBidi"/>
          <w:i w:val="0"/>
          <w:iCs w:val="0"/>
          <w:noProof/>
          <w:sz w:val="22"/>
          <w:szCs w:val="22"/>
          <w:lang w:val="en-GB" w:eastAsia="en-GB"/>
        </w:rPr>
      </w:pPr>
      <w:hyperlink w:anchor="_Toc6938762" w:history="1">
        <w:r w:rsidR="00A13738" w:rsidRPr="00C00417">
          <w:rPr>
            <w:rStyle w:val="Hyperlink"/>
            <w:noProof/>
            <w:lang w:val="en-GB"/>
          </w:rPr>
          <w:t>4. Criminal IP Procedures</w:t>
        </w:r>
        <w:r w:rsidR="00A13738">
          <w:rPr>
            <w:noProof/>
            <w:webHidden/>
          </w:rPr>
          <w:tab/>
        </w:r>
        <w:r w:rsidR="00A13738">
          <w:rPr>
            <w:noProof/>
            <w:webHidden/>
          </w:rPr>
          <w:fldChar w:fldCharType="begin"/>
        </w:r>
        <w:r w:rsidR="00A13738">
          <w:rPr>
            <w:noProof/>
            <w:webHidden/>
          </w:rPr>
          <w:instrText xml:space="preserve"> PAGEREF _Toc6938762 \h </w:instrText>
        </w:r>
        <w:r w:rsidR="00A13738">
          <w:rPr>
            <w:noProof/>
            <w:webHidden/>
          </w:rPr>
        </w:r>
        <w:r w:rsidR="00A13738">
          <w:rPr>
            <w:noProof/>
            <w:webHidden/>
          </w:rPr>
          <w:fldChar w:fldCharType="separate"/>
        </w:r>
        <w:r w:rsidR="00A13738">
          <w:rPr>
            <w:noProof/>
            <w:webHidden/>
          </w:rPr>
          <w:t>20</w:t>
        </w:r>
        <w:r w:rsidR="00A13738">
          <w:rPr>
            <w:noProof/>
            <w:webHidden/>
          </w:rPr>
          <w:fldChar w:fldCharType="end"/>
        </w:r>
      </w:hyperlink>
    </w:p>
    <w:p w14:paraId="425949A0" w14:textId="2AFCD711" w:rsidR="00A13738" w:rsidRDefault="00F73D7C">
      <w:pPr>
        <w:pStyle w:val="TOC4"/>
        <w:tabs>
          <w:tab w:val="left" w:pos="1100"/>
          <w:tab w:val="right" w:leader="dot" w:pos="9350"/>
        </w:tabs>
        <w:rPr>
          <w:rFonts w:eastAsiaTheme="minorEastAsia" w:cstheme="minorBidi"/>
          <w:noProof/>
          <w:sz w:val="22"/>
          <w:szCs w:val="22"/>
          <w:lang w:val="en-GB" w:eastAsia="en-GB"/>
        </w:rPr>
      </w:pPr>
      <w:hyperlink w:anchor="_Toc6938763" w:history="1">
        <w:r w:rsidR="00A13738" w:rsidRPr="00C00417">
          <w:rPr>
            <w:rStyle w:val="Hyperlink"/>
            <w:noProof/>
          </w:rPr>
          <w:t>I.</w:t>
        </w:r>
        <w:r w:rsidR="00A13738">
          <w:rPr>
            <w:rFonts w:eastAsiaTheme="minorEastAsia" w:cstheme="minorBidi"/>
            <w:noProof/>
            <w:sz w:val="22"/>
            <w:szCs w:val="22"/>
            <w:lang w:val="en-GB" w:eastAsia="en-GB"/>
          </w:rPr>
          <w:tab/>
        </w:r>
        <w:r w:rsidR="00A13738" w:rsidRPr="00C00417">
          <w:rPr>
            <w:rStyle w:val="Hyperlink"/>
            <w:noProof/>
          </w:rPr>
          <w:t>Criminal IP infringements</w:t>
        </w:r>
        <w:r w:rsidR="00A13738">
          <w:rPr>
            <w:noProof/>
            <w:webHidden/>
          </w:rPr>
          <w:tab/>
        </w:r>
        <w:r w:rsidR="00A13738">
          <w:rPr>
            <w:noProof/>
            <w:webHidden/>
          </w:rPr>
          <w:fldChar w:fldCharType="begin"/>
        </w:r>
        <w:r w:rsidR="00A13738">
          <w:rPr>
            <w:noProof/>
            <w:webHidden/>
          </w:rPr>
          <w:instrText xml:space="preserve"> PAGEREF _Toc6938763 \h </w:instrText>
        </w:r>
        <w:r w:rsidR="00A13738">
          <w:rPr>
            <w:noProof/>
            <w:webHidden/>
          </w:rPr>
        </w:r>
        <w:r w:rsidR="00A13738">
          <w:rPr>
            <w:noProof/>
            <w:webHidden/>
          </w:rPr>
          <w:fldChar w:fldCharType="separate"/>
        </w:r>
        <w:r w:rsidR="00A13738">
          <w:rPr>
            <w:noProof/>
            <w:webHidden/>
          </w:rPr>
          <w:t>20</w:t>
        </w:r>
        <w:r w:rsidR="00A13738">
          <w:rPr>
            <w:noProof/>
            <w:webHidden/>
          </w:rPr>
          <w:fldChar w:fldCharType="end"/>
        </w:r>
      </w:hyperlink>
    </w:p>
    <w:p w14:paraId="766A44CE" w14:textId="3EA89F71" w:rsidR="00A13738" w:rsidRDefault="00F73D7C">
      <w:pPr>
        <w:pStyle w:val="TOC4"/>
        <w:tabs>
          <w:tab w:val="left" w:pos="1100"/>
          <w:tab w:val="right" w:leader="dot" w:pos="9350"/>
        </w:tabs>
        <w:rPr>
          <w:rFonts w:eastAsiaTheme="minorEastAsia" w:cstheme="minorBidi"/>
          <w:noProof/>
          <w:sz w:val="22"/>
          <w:szCs w:val="22"/>
          <w:lang w:val="en-GB" w:eastAsia="en-GB"/>
        </w:rPr>
      </w:pPr>
      <w:hyperlink w:anchor="_Toc6938764" w:history="1">
        <w:r w:rsidR="00A13738" w:rsidRPr="00C00417">
          <w:rPr>
            <w:rStyle w:val="Hyperlink"/>
            <w:noProof/>
          </w:rPr>
          <w:t>II.</w:t>
        </w:r>
        <w:r w:rsidR="00A13738">
          <w:rPr>
            <w:rFonts w:eastAsiaTheme="minorEastAsia" w:cstheme="minorBidi"/>
            <w:noProof/>
            <w:sz w:val="22"/>
            <w:szCs w:val="22"/>
            <w:lang w:val="en-GB" w:eastAsia="en-GB"/>
          </w:rPr>
          <w:tab/>
        </w:r>
        <w:r w:rsidR="00A13738" w:rsidRPr="00C00417">
          <w:rPr>
            <w:rStyle w:val="Hyperlink"/>
            <w:noProof/>
          </w:rPr>
          <w:t>Criminal investigations</w:t>
        </w:r>
        <w:r w:rsidR="00A13738">
          <w:rPr>
            <w:noProof/>
            <w:webHidden/>
          </w:rPr>
          <w:tab/>
        </w:r>
        <w:r w:rsidR="00A13738">
          <w:rPr>
            <w:noProof/>
            <w:webHidden/>
          </w:rPr>
          <w:fldChar w:fldCharType="begin"/>
        </w:r>
        <w:r w:rsidR="00A13738">
          <w:rPr>
            <w:noProof/>
            <w:webHidden/>
          </w:rPr>
          <w:instrText xml:space="preserve"> PAGEREF _Toc6938764 \h </w:instrText>
        </w:r>
        <w:r w:rsidR="00A13738">
          <w:rPr>
            <w:noProof/>
            <w:webHidden/>
          </w:rPr>
        </w:r>
        <w:r w:rsidR="00A13738">
          <w:rPr>
            <w:noProof/>
            <w:webHidden/>
          </w:rPr>
          <w:fldChar w:fldCharType="separate"/>
        </w:r>
        <w:r w:rsidR="00A13738">
          <w:rPr>
            <w:noProof/>
            <w:webHidden/>
          </w:rPr>
          <w:t>20</w:t>
        </w:r>
        <w:r w:rsidR="00A13738">
          <w:rPr>
            <w:noProof/>
            <w:webHidden/>
          </w:rPr>
          <w:fldChar w:fldCharType="end"/>
        </w:r>
      </w:hyperlink>
    </w:p>
    <w:p w14:paraId="65DE9030" w14:textId="35EC70B2" w:rsidR="00A13738" w:rsidRDefault="00F73D7C">
      <w:pPr>
        <w:pStyle w:val="TOC4"/>
        <w:tabs>
          <w:tab w:val="left" w:pos="1100"/>
          <w:tab w:val="right" w:leader="dot" w:pos="9350"/>
        </w:tabs>
        <w:rPr>
          <w:rFonts w:eastAsiaTheme="minorEastAsia" w:cstheme="minorBidi"/>
          <w:noProof/>
          <w:sz w:val="22"/>
          <w:szCs w:val="22"/>
          <w:lang w:val="en-GB" w:eastAsia="en-GB"/>
        </w:rPr>
      </w:pPr>
      <w:hyperlink w:anchor="_Toc6938765" w:history="1">
        <w:r w:rsidR="00A13738" w:rsidRPr="00C00417">
          <w:rPr>
            <w:rStyle w:val="Hyperlink"/>
            <w:noProof/>
          </w:rPr>
          <w:t>III.</w:t>
        </w:r>
        <w:r w:rsidR="00A13738">
          <w:rPr>
            <w:rFonts w:eastAsiaTheme="minorEastAsia" w:cstheme="minorBidi"/>
            <w:noProof/>
            <w:sz w:val="22"/>
            <w:szCs w:val="22"/>
            <w:lang w:val="en-GB" w:eastAsia="en-GB"/>
          </w:rPr>
          <w:tab/>
        </w:r>
        <w:r w:rsidR="00A13738" w:rsidRPr="00C00417">
          <w:rPr>
            <w:rStyle w:val="Hyperlink"/>
            <w:noProof/>
          </w:rPr>
          <w:t>Penalties</w:t>
        </w:r>
        <w:r w:rsidR="00A13738">
          <w:rPr>
            <w:noProof/>
            <w:webHidden/>
          </w:rPr>
          <w:tab/>
        </w:r>
        <w:r w:rsidR="00A13738">
          <w:rPr>
            <w:noProof/>
            <w:webHidden/>
          </w:rPr>
          <w:fldChar w:fldCharType="begin"/>
        </w:r>
        <w:r w:rsidR="00A13738">
          <w:rPr>
            <w:noProof/>
            <w:webHidden/>
          </w:rPr>
          <w:instrText xml:space="preserve"> PAGEREF _Toc6938765 \h </w:instrText>
        </w:r>
        <w:r w:rsidR="00A13738">
          <w:rPr>
            <w:noProof/>
            <w:webHidden/>
          </w:rPr>
        </w:r>
        <w:r w:rsidR="00A13738">
          <w:rPr>
            <w:noProof/>
            <w:webHidden/>
          </w:rPr>
          <w:fldChar w:fldCharType="separate"/>
        </w:r>
        <w:r w:rsidR="00A13738">
          <w:rPr>
            <w:noProof/>
            <w:webHidden/>
          </w:rPr>
          <w:t>20</w:t>
        </w:r>
        <w:r w:rsidR="00A13738">
          <w:rPr>
            <w:noProof/>
            <w:webHidden/>
          </w:rPr>
          <w:fldChar w:fldCharType="end"/>
        </w:r>
      </w:hyperlink>
    </w:p>
    <w:p w14:paraId="264E7D4C" w14:textId="326E2E6A" w:rsidR="00A13738" w:rsidRDefault="00F73D7C">
      <w:pPr>
        <w:pStyle w:val="TOC4"/>
        <w:tabs>
          <w:tab w:val="left" w:pos="1100"/>
          <w:tab w:val="right" w:leader="dot" w:pos="9350"/>
        </w:tabs>
        <w:rPr>
          <w:rFonts w:eastAsiaTheme="minorEastAsia" w:cstheme="minorBidi"/>
          <w:noProof/>
          <w:sz w:val="22"/>
          <w:szCs w:val="22"/>
          <w:lang w:val="en-GB" w:eastAsia="en-GB"/>
        </w:rPr>
      </w:pPr>
      <w:hyperlink w:anchor="_Toc6938766" w:history="1">
        <w:r w:rsidR="00A13738" w:rsidRPr="00C00417">
          <w:rPr>
            <w:rStyle w:val="Hyperlink"/>
            <w:noProof/>
          </w:rPr>
          <w:t>IV.</w:t>
        </w:r>
        <w:r w:rsidR="00A13738">
          <w:rPr>
            <w:rFonts w:eastAsiaTheme="minorEastAsia" w:cstheme="minorBidi"/>
            <w:noProof/>
            <w:sz w:val="22"/>
            <w:szCs w:val="22"/>
            <w:lang w:val="en-GB" w:eastAsia="en-GB"/>
          </w:rPr>
          <w:tab/>
        </w:r>
        <w:r w:rsidR="00A13738" w:rsidRPr="00C00417">
          <w:rPr>
            <w:rStyle w:val="Hyperlink"/>
            <w:noProof/>
          </w:rPr>
          <w:t>Intervention and compensation of the civil party</w:t>
        </w:r>
        <w:r w:rsidR="00A13738">
          <w:rPr>
            <w:noProof/>
            <w:webHidden/>
          </w:rPr>
          <w:tab/>
        </w:r>
        <w:r w:rsidR="00A13738">
          <w:rPr>
            <w:noProof/>
            <w:webHidden/>
          </w:rPr>
          <w:fldChar w:fldCharType="begin"/>
        </w:r>
        <w:r w:rsidR="00A13738">
          <w:rPr>
            <w:noProof/>
            <w:webHidden/>
          </w:rPr>
          <w:instrText xml:space="preserve"> PAGEREF _Toc6938766 \h </w:instrText>
        </w:r>
        <w:r w:rsidR="00A13738">
          <w:rPr>
            <w:noProof/>
            <w:webHidden/>
          </w:rPr>
        </w:r>
        <w:r w:rsidR="00A13738">
          <w:rPr>
            <w:noProof/>
            <w:webHidden/>
          </w:rPr>
          <w:fldChar w:fldCharType="separate"/>
        </w:r>
        <w:r w:rsidR="00A13738">
          <w:rPr>
            <w:noProof/>
            <w:webHidden/>
          </w:rPr>
          <w:t>20</w:t>
        </w:r>
        <w:r w:rsidR="00A13738">
          <w:rPr>
            <w:noProof/>
            <w:webHidden/>
          </w:rPr>
          <w:fldChar w:fldCharType="end"/>
        </w:r>
      </w:hyperlink>
    </w:p>
    <w:p w14:paraId="2C2989C1" w14:textId="441D6035" w:rsidR="00A13738" w:rsidRDefault="00F73D7C">
      <w:pPr>
        <w:pStyle w:val="TOC4"/>
        <w:tabs>
          <w:tab w:val="left" w:pos="1100"/>
          <w:tab w:val="right" w:leader="dot" w:pos="9350"/>
        </w:tabs>
        <w:rPr>
          <w:rFonts w:eastAsiaTheme="minorEastAsia" w:cstheme="minorBidi"/>
          <w:noProof/>
          <w:sz w:val="22"/>
          <w:szCs w:val="22"/>
          <w:lang w:val="en-GB" w:eastAsia="en-GB"/>
        </w:rPr>
      </w:pPr>
      <w:hyperlink w:anchor="_Toc6938767" w:history="1">
        <w:r w:rsidR="00A13738" w:rsidRPr="00C00417">
          <w:rPr>
            <w:rStyle w:val="Hyperlink"/>
            <w:noProof/>
          </w:rPr>
          <w:t>V.</w:t>
        </w:r>
        <w:r w:rsidR="00A13738">
          <w:rPr>
            <w:rFonts w:eastAsiaTheme="minorEastAsia" w:cstheme="minorBidi"/>
            <w:noProof/>
            <w:sz w:val="22"/>
            <w:szCs w:val="22"/>
            <w:lang w:val="en-GB" w:eastAsia="en-GB"/>
          </w:rPr>
          <w:tab/>
        </w:r>
        <w:r w:rsidR="00A13738" w:rsidRPr="00C00417">
          <w:rPr>
            <w:rStyle w:val="Hyperlink"/>
            <w:noProof/>
          </w:rPr>
          <w:t>Initiative of IP right holder</w:t>
        </w:r>
        <w:r w:rsidR="00A13738">
          <w:rPr>
            <w:noProof/>
            <w:webHidden/>
          </w:rPr>
          <w:tab/>
        </w:r>
        <w:r w:rsidR="00A13738">
          <w:rPr>
            <w:noProof/>
            <w:webHidden/>
          </w:rPr>
          <w:fldChar w:fldCharType="begin"/>
        </w:r>
        <w:r w:rsidR="00A13738">
          <w:rPr>
            <w:noProof/>
            <w:webHidden/>
          </w:rPr>
          <w:instrText xml:space="preserve"> PAGEREF _Toc6938767 \h </w:instrText>
        </w:r>
        <w:r w:rsidR="00A13738">
          <w:rPr>
            <w:noProof/>
            <w:webHidden/>
          </w:rPr>
        </w:r>
        <w:r w:rsidR="00A13738">
          <w:rPr>
            <w:noProof/>
            <w:webHidden/>
          </w:rPr>
          <w:fldChar w:fldCharType="separate"/>
        </w:r>
        <w:r w:rsidR="00A13738">
          <w:rPr>
            <w:noProof/>
            <w:webHidden/>
          </w:rPr>
          <w:t>20</w:t>
        </w:r>
        <w:r w:rsidR="00A13738">
          <w:rPr>
            <w:noProof/>
            <w:webHidden/>
          </w:rPr>
          <w:fldChar w:fldCharType="end"/>
        </w:r>
      </w:hyperlink>
    </w:p>
    <w:p w14:paraId="50966CFB" w14:textId="711F16F5" w:rsidR="00A13738" w:rsidRDefault="00F73D7C">
      <w:pPr>
        <w:pStyle w:val="TOC3"/>
        <w:tabs>
          <w:tab w:val="right" w:leader="dot" w:pos="9350"/>
        </w:tabs>
        <w:rPr>
          <w:rFonts w:eastAsiaTheme="minorEastAsia" w:cstheme="minorBidi"/>
          <w:i w:val="0"/>
          <w:iCs w:val="0"/>
          <w:noProof/>
          <w:sz w:val="22"/>
          <w:szCs w:val="22"/>
          <w:lang w:val="en-GB" w:eastAsia="en-GB"/>
        </w:rPr>
      </w:pPr>
      <w:hyperlink w:anchor="_Toc6938768" w:history="1">
        <w:r w:rsidR="00A13738" w:rsidRPr="00C00417">
          <w:rPr>
            <w:rStyle w:val="Hyperlink"/>
            <w:noProof/>
            <w:lang w:val="en-GB"/>
          </w:rPr>
          <w:t>5. IP Enforcement through Arbitration and ADR</w:t>
        </w:r>
        <w:r w:rsidR="00A13738">
          <w:rPr>
            <w:noProof/>
            <w:webHidden/>
          </w:rPr>
          <w:tab/>
        </w:r>
        <w:r w:rsidR="00A13738">
          <w:rPr>
            <w:noProof/>
            <w:webHidden/>
          </w:rPr>
          <w:fldChar w:fldCharType="begin"/>
        </w:r>
        <w:r w:rsidR="00A13738">
          <w:rPr>
            <w:noProof/>
            <w:webHidden/>
          </w:rPr>
          <w:instrText xml:space="preserve"> PAGEREF _Toc6938768 \h </w:instrText>
        </w:r>
        <w:r w:rsidR="00A13738">
          <w:rPr>
            <w:noProof/>
            <w:webHidden/>
          </w:rPr>
        </w:r>
        <w:r w:rsidR="00A13738">
          <w:rPr>
            <w:noProof/>
            <w:webHidden/>
          </w:rPr>
          <w:fldChar w:fldCharType="separate"/>
        </w:r>
        <w:r w:rsidR="00A13738">
          <w:rPr>
            <w:noProof/>
            <w:webHidden/>
          </w:rPr>
          <w:t>21</w:t>
        </w:r>
        <w:r w:rsidR="00A13738">
          <w:rPr>
            <w:noProof/>
            <w:webHidden/>
          </w:rPr>
          <w:fldChar w:fldCharType="end"/>
        </w:r>
      </w:hyperlink>
    </w:p>
    <w:p w14:paraId="35DFB80B" w14:textId="109E627E" w:rsidR="00A13738" w:rsidRDefault="00F73D7C">
      <w:pPr>
        <w:pStyle w:val="TOC4"/>
        <w:tabs>
          <w:tab w:val="left" w:pos="1100"/>
          <w:tab w:val="right" w:leader="dot" w:pos="9350"/>
        </w:tabs>
        <w:rPr>
          <w:rFonts w:eastAsiaTheme="minorEastAsia" w:cstheme="minorBidi"/>
          <w:noProof/>
          <w:sz w:val="22"/>
          <w:szCs w:val="22"/>
          <w:lang w:val="en-GB" w:eastAsia="en-GB"/>
        </w:rPr>
      </w:pPr>
      <w:hyperlink w:anchor="_Toc6938769" w:history="1">
        <w:r w:rsidR="00A13738" w:rsidRPr="00C00417">
          <w:rPr>
            <w:rStyle w:val="Hyperlink"/>
            <w:noProof/>
          </w:rPr>
          <w:t>I.</w:t>
        </w:r>
        <w:r w:rsidR="00A13738">
          <w:rPr>
            <w:rFonts w:eastAsiaTheme="minorEastAsia" w:cstheme="minorBidi"/>
            <w:noProof/>
            <w:sz w:val="22"/>
            <w:szCs w:val="22"/>
            <w:lang w:val="en-GB" w:eastAsia="en-GB"/>
          </w:rPr>
          <w:tab/>
        </w:r>
        <w:r w:rsidR="00A13738" w:rsidRPr="00C00417">
          <w:rPr>
            <w:rStyle w:val="Hyperlink"/>
            <w:noProof/>
          </w:rPr>
          <w:t>General</w:t>
        </w:r>
        <w:r w:rsidR="00A13738">
          <w:rPr>
            <w:noProof/>
            <w:webHidden/>
          </w:rPr>
          <w:tab/>
        </w:r>
        <w:r w:rsidR="00A13738">
          <w:rPr>
            <w:noProof/>
            <w:webHidden/>
          </w:rPr>
          <w:fldChar w:fldCharType="begin"/>
        </w:r>
        <w:r w:rsidR="00A13738">
          <w:rPr>
            <w:noProof/>
            <w:webHidden/>
          </w:rPr>
          <w:instrText xml:space="preserve"> PAGEREF _Toc6938769 \h </w:instrText>
        </w:r>
        <w:r w:rsidR="00A13738">
          <w:rPr>
            <w:noProof/>
            <w:webHidden/>
          </w:rPr>
        </w:r>
        <w:r w:rsidR="00A13738">
          <w:rPr>
            <w:noProof/>
            <w:webHidden/>
          </w:rPr>
          <w:fldChar w:fldCharType="separate"/>
        </w:r>
        <w:r w:rsidR="00A13738">
          <w:rPr>
            <w:noProof/>
            <w:webHidden/>
          </w:rPr>
          <w:t>21</w:t>
        </w:r>
        <w:r w:rsidR="00A13738">
          <w:rPr>
            <w:noProof/>
            <w:webHidden/>
          </w:rPr>
          <w:fldChar w:fldCharType="end"/>
        </w:r>
      </w:hyperlink>
    </w:p>
    <w:p w14:paraId="62A4562F" w14:textId="19E448B6" w:rsidR="00A13738" w:rsidRDefault="00F73D7C">
      <w:pPr>
        <w:pStyle w:val="TOC4"/>
        <w:tabs>
          <w:tab w:val="left" w:pos="1100"/>
          <w:tab w:val="right" w:leader="dot" w:pos="9350"/>
        </w:tabs>
        <w:rPr>
          <w:rFonts w:eastAsiaTheme="minorEastAsia" w:cstheme="minorBidi"/>
          <w:noProof/>
          <w:sz w:val="22"/>
          <w:szCs w:val="22"/>
          <w:lang w:val="en-GB" w:eastAsia="en-GB"/>
        </w:rPr>
      </w:pPr>
      <w:hyperlink w:anchor="_Toc6938770" w:history="1">
        <w:r w:rsidR="00A13738" w:rsidRPr="00C00417">
          <w:rPr>
            <w:rStyle w:val="Hyperlink"/>
            <w:noProof/>
          </w:rPr>
          <w:t>II.</w:t>
        </w:r>
        <w:r w:rsidR="00A13738">
          <w:rPr>
            <w:rFonts w:eastAsiaTheme="minorEastAsia" w:cstheme="minorBidi"/>
            <w:noProof/>
            <w:sz w:val="22"/>
            <w:szCs w:val="22"/>
            <w:lang w:val="en-GB" w:eastAsia="en-GB"/>
          </w:rPr>
          <w:tab/>
        </w:r>
        <w:r w:rsidR="00A13738" w:rsidRPr="00C00417">
          <w:rPr>
            <w:rStyle w:val="Hyperlink"/>
            <w:noProof/>
          </w:rPr>
          <w:t>Arbitrability</w:t>
        </w:r>
        <w:r w:rsidR="00A13738">
          <w:rPr>
            <w:noProof/>
            <w:webHidden/>
          </w:rPr>
          <w:tab/>
        </w:r>
        <w:r w:rsidR="00A13738">
          <w:rPr>
            <w:noProof/>
            <w:webHidden/>
          </w:rPr>
          <w:fldChar w:fldCharType="begin"/>
        </w:r>
        <w:r w:rsidR="00A13738">
          <w:rPr>
            <w:noProof/>
            <w:webHidden/>
          </w:rPr>
          <w:instrText xml:space="preserve"> PAGEREF _Toc6938770 \h </w:instrText>
        </w:r>
        <w:r w:rsidR="00A13738">
          <w:rPr>
            <w:noProof/>
            <w:webHidden/>
          </w:rPr>
        </w:r>
        <w:r w:rsidR="00A13738">
          <w:rPr>
            <w:noProof/>
            <w:webHidden/>
          </w:rPr>
          <w:fldChar w:fldCharType="separate"/>
        </w:r>
        <w:r w:rsidR="00A13738">
          <w:rPr>
            <w:noProof/>
            <w:webHidden/>
          </w:rPr>
          <w:t>21</w:t>
        </w:r>
        <w:r w:rsidR="00A13738">
          <w:rPr>
            <w:noProof/>
            <w:webHidden/>
          </w:rPr>
          <w:fldChar w:fldCharType="end"/>
        </w:r>
      </w:hyperlink>
    </w:p>
    <w:p w14:paraId="558B4142" w14:textId="393C59F1" w:rsidR="00A13738" w:rsidRDefault="00F73D7C">
      <w:pPr>
        <w:pStyle w:val="TOC4"/>
        <w:tabs>
          <w:tab w:val="left" w:pos="1100"/>
          <w:tab w:val="right" w:leader="dot" w:pos="9350"/>
        </w:tabs>
        <w:rPr>
          <w:rFonts w:eastAsiaTheme="minorEastAsia" w:cstheme="minorBidi"/>
          <w:noProof/>
          <w:sz w:val="22"/>
          <w:szCs w:val="22"/>
          <w:lang w:val="en-GB" w:eastAsia="en-GB"/>
        </w:rPr>
      </w:pPr>
      <w:hyperlink w:anchor="_Toc6938771" w:history="1">
        <w:r w:rsidR="00A13738" w:rsidRPr="00C00417">
          <w:rPr>
            <w:rStyle w:val="Hyperlink"/>
            <w:noProof/>
          </w:rPr>
          <w:t>III.</w:t>
        </w:r>
        <w:r w:rsidR="00A13738">
          <w:rPr>
            <w:rFonts w:eastAsiaTheme="minorEastAsia" w:cstheme="minorBidi"/>
            <w:noProof/>
            <w:sz w:val="22"/>
            <w:szCs w:val="22"/>
            <w:lang w:val="en-GB" w:eastAsia="en-GB"/>
          </w:rPr>
          <w:tab/>
        </w:r>
        <w:r w:rsidR="00A13738" w:rsidRPr="00C00417">
          <w:rPr>
            <w:rStyle w:val="Hyperlink"/>
            <w:noProof/>
          </w:rPr>
          <w:t>Possible measures and remedies in arbitration and ADR</w:t>
        </w:r>
        <w:r w:rsidR="00A13738">
          <w:rPr>
            <w:noProof/>
            <w:webHidden/>
          </w:rPr>
          <w:tab/>
        </w:r>
        <w:r w:rsidR="00A13738">
          <w:rPr>
            <w:noProof/>
            <w:webHidden/>
          </w:rPr>
          <w:fldChar w:fldCharType="begin"/>
        </w:r>
        <w:r w:rsidR="00A13738">
          <w:rPr>
            <w:noProof/>
            <w:webHidden/>
          </w:rPr>
          <w:instrText xml:space="preserve"> PAGEREF _Toc6938771 \h </w:instrText>
        </w:r>
        <w:r w:rsidR="00A13738">
          <w:rPr>
            <w:noProof/>
            <w:webHidden/>
          </w:rPr>
        </w:r>
        <w:r w:rsidR="00A13738">
          <w:rPr>
            <w:noProof/>
            <w:webHidden/>
          </w:rPr>
          <w:fldChar w:fldCharType="separate"/>
        </w:r>
        <w:r w:rsidR="00A13738">
          <w:rPr>
            <w:noProof/>
            <w:webHidden/>
          </w:rPr>
          <w:t>21</w:t>
        </w:r>
        <w:r w:rsidR="00A13738">
          <w:rPr>
            <w:noProof/>
            <w:webHidden/>
          </w:rPr>
          <w:fldChar w:fldCharType="end"/>
        </w:r>
      </w:hyperlink>
    </w:p>
    <w:p w14:paraId="5A53684D" w14:textId="1D6CC432" w:rsidR="00A13738" w:rsidRDefault="00F73D7C">
      <w:pPr>
        <w:pStyle w:val="TOC4"/>
        <w:tabs>
          <w:tab w:val="left" w:pos="1100"/>
          <w:tab w:val="right" w:leader="dot" w:pos="9350"/>
        </w:tabs>
        <w:rPr>
          <w:rFonts w:eastAsiaTheme="minorEastAsia" w:cstheme="minorBidi"/>
          <w:noProof/>
          <w:sz w:val="22"/>
          <w:szCs w:val="22"/>
          <w:lang w:val="en-GB" w:eastAsia="en-GB"/>
        </w:rPr>
      </w:pPr>
      <w:hyperlink w:anchor="_Toc6938772" w:history="1">
        <w:r w:rsidR="00A13738" w:rsidRPr="00C00417">
          <w:rPr>
            <w:rStyle w:val="Hyperlink"/>
            <w:noProof/>
          </w:rPr>
          <w:t>IV.</w:t>
        </w:r>
        <w:r w:rsidR="00A13738">
          <w:rPr>
            <w:rFonts w:eastAsiaTheme="minorEastAsia" w:cstheme="minorBidi"/>
            <w:noProof/>
            <w:sz w:val="22"/>
            <w:szCs w:val="22"/>
            <w:lang w:val="en-GB" w:eastAsia="en-GB"/>
          </w:rPr>
          <w:tab/>
        </w:r>
        <w:r w:rsidR="00A13738" w:rsidRPr="00C00417">
          <w:rPr>
            <w:rStyle w:val="Hyperlink"/>
            <w:noProof/>
          </w:rPr>
          <w:t>Enforceability</w:t>
        </w:r>
        <w:r w:rsidR="00A13738">
          <w:rPr>
            <w:noProof/>
            <w:webHidden/>
          </w:rPr>
          <w:tab/>
        </w:r>
        <w:r w:rsidR="00A13738">
          <w:rPr>
            <w:noProof/>
            <w:webHidden/>
          </w:rPr>
          <w:fldChar w:fldCharType="begin"/>
        </w:r>
        <w:r w:rsidR="00A13738">
          <w:rPr>
            <w:noProof/>
            <w:webHidden/>
          </w:rPr>
          <w:instrText xml:space="preserve"> PAGEREF _Toc6938772 \h </w:instrText>
        </w:r>
        <w:r w:rsidR="00A13738">
          <w:rPr>
            <w:noProof/>
            <w:webHidden/>
          </w:rPr>
        </w:r>
        <w:r w:rsidR="00A13738">
          <w:rPr>
            <w:noProof/>
            <w:webHidden/>
          </w:rPr>
          <w:fldChar w:fldCharType="separate"/>
        </w:r>
        <w:r w:rsidR="00A13738">
          <w:rPr>
            <w:noProof/>
            <w:webHidden/>
          </w:rPr>
          <w:t>21</w:t>
        </w:r>
        <w:r w:rsidR="00A13738">
          <w:rPr>
            <w:noProof/>
            <w:webHidden/>
          </w:rPr>
          <w:fldChar w:fldCharType="end"/>
        </w:r>
      </w:hyperlink>
    </w:p>
    <w:p w14:paraId="4CD53E52" w14:textId="260E8B22" w:rsidR="00A13738" w:rsidRDefault="00F73D7C">
      <w:pPr>
        <w:pStyle w:val="TOC3"/>
        <w:tabs>
          <w:tab w:val="right" w:leader="dot" w:pos="9350"/>
        </w:tabs>
        <w:rPr>
          <w:rFonts w:eastAsiaTheme="minorEastAsia" w:cstheme="minorBidi"/>
          <w:i w:val="0"/>
          <w:iCs w:val="0"/>
          <w:noProof/>
          <w:sz w:val="22"/>
          <w:szCs w:val="22"/>
          <w:lang w:val="en-GB" w:eastAsia="en-GB"/>
        </w:rPr>
      </w:pPr>
      <w:hyperlink w:anchor="_Toc6938773" w:history="1">
        <w:r w:rsidR="00A13738" w:rsidRPr="00C00417">
          <w:rPr>
            <w:rStyle w:val="Hyperlink"/>
            <w:noProof/>
            <w:lang w:val="en-GB"/>
          </w:rPr>
          <w:t>6. Customs and Border Measures</w:t>
        </w:r>
        <w:r w:rsidR="00A13738">
          <w:rPr>
            <w:noProof/>
            <w:webHidden/>
          </w:rPr>
          <w:tab/>
        </w:r>
        <w:r w:rsidR="00A13738">
          <w:rPr>
            <w:noProof/>
            <w:webHidden/>
          </w:rPr>
          <w:fldChar w:fldCharType="begin"/>
        </w:r>
        <w:r w:rsidR="00A13738">
          <w:rPr>
            <w:noProof/>
            <w:webHidden/>
          </w:rPr>
          <w:instrText xml:space="preserve"> PAGEREF _Toc6938773 \h </w:instrText>
        </w:r>
        <w:r w:rsidR="00A13738">
          <w:rPr>
            <w:noProof/>
            <w:webHidden/>
          </w:rPr>
        </w:r>
        <w:r w:rsidR="00A13738">
          <w:rPr>
            <w:noProof/>
            <w:webHidden/>
          </w:rPr>
          <w:fldChar w:fldCharType="separate"/>
        </w:r>
        <w:r w:rsidR="00A13738">
          <w:rPr>
            <w:noProof/>
            <w:webHidden/>
          </w:rPr>
          <w:t>22</w:t>
        </w:r>
        <w:r w:rsidR="00A13738">
          <w:rPr>
            <w:noProof/>
            <w:webHidden/>
          </w:rPr>
          <w:fldChar w:fldCharType="end"/>
        </w:r>
      </w:hyperlink>
    </w:p>
    <w:p w14:paraId="2BC49C4B" w14:textId="7C7895D9" w:rsidR="00A13738" w:rsidRDefault="00F73D7C">
      <w:pPr>
        <w:pStyle w:val="TOC4"/>
        <w:tabs>
          <w:tab w:val="left" w:pos="1100"/>
          <w:tab w:val="right" w:leader="dot" w:pos="9350"/>
        </w:tabs>
        <w:rPr>
          <w:rFonts w:eastAsiaTheme="minorEastAsia" w:cstheme="minorBidi"/>
          <w:noProof/>
          <w:sz w:val="22"/>
          <w:szCs w:val="22"/>
          <w:lang w:val="en-GB" w:eastAsia="en-GB"/>
        </w:rPr>
      </w:pPr>
      <w:hyperlink w:anchor="_Toc6938774" w:history="1">
        <w:r w:rsidR="00A13738" w:rsidRPr="00C00417">
          <w:rPr>
            <w:rStyle w:val="Hyperlink"/>
            <w:noProof/>
          </w:rPr>
          <w:t>I.</w:t>
        </w:r>
        <w:r w:rsidR="00A13738">
          <w:rPr>
            <w:rFonts w:eastAsiaTheme="minorEastAsia" w:cstheme="minorBidi"/>
            <w:noProof/>
            <w:sz w:val="22"/>
            <w:szCs w:val="22"/>
            <w:lang w:val="en-GB" w:eastAsia="en-GB"/>
          </w:rPr>
          <w:tab/>
        </w:r>
        <w:r w:rsidR="00A13738" w:rsidRPr="00C00417">
          <w:rPr>
            <w:rStyle w:val="Hyperlink"/>
            <w:noProof/>
          </w:rPr>
          <w:t>Suspension of release or detention by Customs Authorities</w:t>
        </w:r>
        <w:r w:rsidR="00A13738">
          <w:rPr>
            <w:noProof/>
            <w:webHidden/>
          </w:rPr>
          <w:tab/>
        </w:r>
        <w:r w:rsidR="00A13738">
          <w:rPr>
            <w:noProof/>
            <w:webHidden/>
          </w:rPr>
          <w:fldChar w:fldCharType="begin"/>
        </w:r>
        <w:r w:rsidR="00A13738">
          <w:rPr>
            <w:noProof/>
            <w:webHidden/>
          </w:rPr>
          <w:instrText xml:space="preserve"> PAGEREF _Toc6938774 \h </w:instrText>
        </w:r>
        <w:r w:rsidR="00A13738">
          <w:rPr>
            <w:noProof/>
            <w:webHidden/>
          </w:rPr>
        </w:r>
        <w:r w:rsidR="00A13738">
          <w:rPr>
            <w:noProof/>
            <w:webHidden/>
          </w:rPr>
          <w:fldChar w:fldCharType="separate"/>
        </w:r>
        <w:r w:rsidR="00A13738">
          <w:rPr>
            <w:noProof/>
            <w:webHidden/>
          </w:rPr>
          <w:t>22</w:t>
        </w:r>
        <w:r w:rsidR="00A13738">
          <w:rPr>
            <w:noProof/>
            <w:webHidden/>
          </w:rPr>
          <w:fldChar w:fldCharType="end"/>
        </w:r>
      </w:hyperlink>
    </w:p>
    <w:p w14:paraId="30ACAE2E" w14:textId="625649B2" w:rsidR="00A13738" w:rsidRDefault="00F73D7C">
      <w:pPr>
        <w:pStyle w:val="TOC4"/>
        <w:tabs>
          <w:tab w:val="left" w:pos="1100"/>
          <w:tab w:val="right" w:leader="dot" w:pos="9350"/>
        </w:tabs>
        <w:rPr>
          <w:rFonts w:eastAsiaTheme="minorEastAsia" w:cstheme="minorBidi"/>
          <w:noProof/>
          <w:sz w:val="22"/>
          <w:szCs w:val="22"/>
          <w:lang w:val="en-GB" w:eastAsia="en-GB"/>
        </w:rPr>
      </w:pPr>
      <w:hyperlink w:anchor="_Toc6938775" w:history="1">
        <w:r w:rsidR="00A13738" w:rsidRPr="00C00417">
          <w:rPr>
            <w:rStyle w:val="Hyperlink"/>
            <w:noProof/>
          </w:rPr>
          <w:t>II.</w:t>
        </w:r>
        <w:r w:rsidR="00A13738">
          <w:rPr>
            <w:rFonts w:eastAsiaTheme="minorEastAsia" w:cstheme="minorBidi"/>
            <w:noProof/>
            <w:sz w:val="22"/>
            <w:szCs w:val="22"/>
            <w:lang w:val="en-GB" w:eastAsia="en-GB"/>
          </w:rPr>
          <w:tab/>
        </w:r>
        <w:r w:rsidR="00A13738" w:rsidRPr="00C00417">
          <w:rPr>
            <w:rStyle w:val="Hyperlink"/>
            <w:noProof/>
          </w:rPr>
          <w:t>Application of border measures</w:t>
        </w:r>
        <w:r w:rsidR="00A13738">
          <w:rPr>
            <w:noProof/>
            <w:webHidden/>
          </w:rPr>
          <w:tab/>
        </w:r>
        <w:r w:rsidR="00A13738">
          <w:rPr>
            <w:noProof/>
            <w:webHidden/>
          </w:rPr>
          <w:fldChar w:fldCharType="begin"/>
        </w:r>
        <w:r w:rsidR="00A13738">
          <w:rPr>
            <w:noProof/>
            <w:webHidden/>
          </w:rPr>
          <w:instrText xml:space="preserve"> PAGEREF _Toc6938775 \h </w:instrText>
        </w:r>
        <w:r w:rsidR="00A13738">
          <w:rPr>
            <w:noProof/>
            <w:webHidden/>
          </w:rPr>
        </w:r>
        <w:r w:rsidR="00A13738">
          <w:rPr>
            <w:noProof/>
            <w:webHidden/>
          </w:rPr>
          <w:fldChar w:fldCharType="separate"/>
        </w:r>
        <w:r w:rsidR="00A13738">
          <w:rPr>
            <w:noProof/>
            <w:webHidden/>
          </w:rPr>
          <w:t>22</w:t>
        </w:r>
        <w:r w:rsidR="00A13738">
          <w:rPr>
            <w:noProof/>
            <w:webHidden/>
          </w:rPr>
          <w:fldChar w:fldCharType="end"/>
        </w:r>
      </w:hyperlink>
    </w:p>
    <w:p w14:paraId="6BA2F8BE" w14:textId="666AF937" w:rsidR="00A13738" w:rsidRDefault="00F73D7C">
      <w:pPr>
        <w:pStyle w:val="TOC4"/>
        <w:tabs>
          <w:tab w:val="left" w:pos="1100"/>
          <w:tab w:val="right" w:leader="dot" w:pos="9350"/>
        </w:tabs>
        <w:rPr>
          <w:rFonts w:eastAsiaTheme="minorEastAsia" w:cstheme="minorBidi"/>
          <w:noProof/>
          <w:sz w:val="22"/>
          <w:szCs w:val="22"/>
          <w:lang w:val="en-GB" w:eastAsia="en-GB"/>
        </w:rPr>
      </w:pPr>
      <w:hyperlink w:anchor="_Toc6938776" w:history="1">
        <w:r w:rsidR="00A13738" w:rsidRPr="00C00417">
          <w:rPr>
            <w:rStyle w:val="Hyperlink"/>
            <w:noProof/>
          </w:rPr>
          <w:t>III.</w:t>
        </w:r>
        <w:r w:rsidR="00A13738">
          <w:rPr>
            <w:rFonts w:eastAsiaTheme="minorEastAsia" w:cstheme="minorBidi"/>
            <w:noProof/>
            <w:sz w:val="22"/>
            <w:szCs w:val="22"/>
            <w:lang w:val="en-GB" w:eastAsia="en-GB"/>
          </w:rPr>
          <w:tab/>
        </w:r>
        <w:r w:rsidR="00A13738" w:rsidRPr="00C00417">
          <w:rPr>
            <w:rStyle w:val="Hyperlink"/>
            <w:noProof/>
          </w:rPr>
          <w:t>Security or Equivalent Assurance</w:t>
        </w:r>
        <w:r w:rsidR="00A13738">
          <w:rPr>
            <w:noProof/>
            <w:webHidden/>
          </w:rPr>
          <w:tab/>
        </w:r>
        <w:r w:rsidR="00A13738">
          <w:rPr>
            <w:noProof/>
            <w:webHidden/>
          </w:rPr>
          <w:fldChar w:fldCharType="begin"/>
        </w:r>
        <w:r w:rsidR="00A13738">
          <w:rPr>
            <w:noProof/>
            <w:webHidden/>
          </w:rPr>
          <w:instrText xml:space="preserve"> PAGEREF _Toc6938776 \h </w:instrText>
        </w:r>
        <w:r w:rsidR="00A13738">
          <w:rPr>
            <w:noProof/>
            <w:webHidden/>
          </w:rPr>
        </w:r>
        <w:r w:rsidR="00A13738">
          <w:rPr>
            <w:noProof/>
            <w:webHidden/>
          </w:rPr>
          <w:fldChar w:fldCharType="separate"/>
        </w:r>
        <w:r w:rsidR="00A13738">
          <w:rPr>
            <w:noProof/>
            <w:webHidden/>
          </w:rPr>
          <w:t>22</w:t>
        </w:r>
        <w:r w:rsidR="00A13738">
          <w:rPr>
            <w:noProof/>
            <w:webHidden/>
          </w:rPr>
          <w:fldChar w:fldCharType="end"/>
        </w:r>
      </w:hyperlink>
    </w:p>
    <w:p w14:paraId="662D8FA6" w14:textId="27D82879" w:rsidR="00A13738" w:rsidRDefault="00F73D7C">
      <w:pPr>
        <w:pStyle w:val="TOC4"/>
        <w:tabs>
          <w:tab w:val="left" w:pos="1100"/>
          <w:tab w:val="right" w:leader="dot" w:pos="9350"/>
        </w:tabs>
        <w:rPr>
          <w:rFonts w:eastAsiaTheme="minorEastAsia" w:cstheme="minorBidi"/>
          <w:noProof/>
          <w:sz w:val="22"/>
          <w:szCs w:val="22"/>
          <w:lang w:val="en-GB" w:eastAsia="en-GB"/>
        </w:rPr>
      </w:pPr>
      <w:hyperlink w:anchor="_Toc6938777" w:history="1">
        <w:r w:rsidR="00A13738" w:rsidRPr="00C00417">
          <w:rPr>
            <w:rStyle w:val="Hyperlink"/>
            <w:noProof/>
          </w:rPr>
          <w:t>IV.</w:t>
        </w:r>
        <w:r w:rsidR="00A13738">
          <w:rPr>
            <w:rFonts w:eastAsiaTheme="minorEastAsia" w:cstheme="minorBidi"/>
            <w:noProof/>
            <w:sz w:val="22"/>
            <w:szCs w:val="22"/>
            <w:lang w:val="en-GB" w:eastAsia="en-GB"/>
          </w:rPr>
          <w:tab/>
        </w:r>
        <w:r w:rsidR="00A13738" w:rsidRPr="00C00417">
          <w:rPr>
            <w:rStyle w:val="Hyperlink"/>
            <w:noProof/>
          </w:rPr>
          <w:t>Notice of suspension or detention</w:t>
        </w:r>
        <w:r w:rsidR="00A13738">
          <w:rPr>
            <w:noProof/>
            <w:webHidden/>
          </w:rPr>
          <w:tab/>
        </w:r>
        <w:r w:rsidR="00A13738">
          <w:rPr>
            <w:noProof/>
            <w:webHidden/>
          </w:rPr>
          <w:fldChar w:fldCharType="begin"/>
        </w:r>
        <w:r w:rsidR="00A13738">
          <w:rPr>
            <w:noProof/>
            <w:webHidden/>
          </w:rPr>
          <w:instrText xml:space="preserve"> PAGEREF _Toc6938777 \h </w:instrText>
        </w:r>
        <w:r w:rsidR="00A13738">
          <w:rPr>
            <w:noProof/>
            <w:webHidden/>
          </w:rPr>
        </w:r>
        <w:r w:rsidR="00A13738">
          <w:rPr>
            <w:noProof/>
            <w:webHidden/>
          </w:rPr>
          <w:fldChar w:fldCharType="separate"/>
        </w:r>
        <w:r w:rsidR="00A13738">
          <w:rPr>
            <w:noProof/>
            <w:webHidden/>
          </w:rPr>
          <w:t>22</w:t>
        </w:r>
        <w:r w:rsidR="00A13738">
          <w:rPr>
            <w:noProof/>
            <w:webHidden/>
          </w:rPr>
          <w:fldChar w:fldCharType="end"/>
        </w:r>
      </w:hyperlink>
    </w:p>
    <w:p w14:paraId="7CECD29B" w14:textId="0EB9A205" w:rsidR="00A13738" w:rsidRDefault="00F73D7C">
      <w:pPr>
        <w:pStyle w:val="TOC4"/>
        <w:tabs>
          <w:tab w:val="left" w:pos="1100"/>
          <w:tab w:val="right" w:leader="dot" w:pos="9350"/>
        </w:tabs>
        <w:rPr>
          <w:rFonts w:eastAsiaTheme="minorEastAsia" w:cstheme="minorBidi"/>
          <w:noProof/>
          <w:sz w:val="22"/>
          <w:szCs w:val="22"/>
          <w:lang w:val="en-GB" w:eastAsia="en-GB"/>
        </w:rPr>
      </w:pPr>
      <w:hyperlink w:anchor="_Toc6938778" w:history="1">
        <w:r w:rsidR="00A13738" w:rsidRPr="00C00417">
          <w:rPr>
            <w:rStyle w:val="Hyperlink"/>
            <w:noProof/>
          </w:rPr>
          <w:t>V.</w:t>
        </w:r>
        <w:r w:rsidR="00A13738">
          <w:rPr>
            <w:rFonts w:eastAsiaTheme="minorEastAsia" w:cstheme="minorBidi"/>
            <w:noProof/>
            <w:sz w:val="22"/>
            <w:szCs w:val="22"/>
            <w:lang w:val="en-GB" w:eastAsia="en-GB"/>
          </w:rPr>
          <w:tab/>
        </w:r>
        <w:r w:rsidR="00A13738" w:rsidRPr="00C00417">
          <w:rPr>
            <w:rStyle w:val="Hyperlink"/>
            <w:noProof/>
          </w:rPr>
          <w:t>Duration of suspension or detention</w:t>
        </w:r>
        <w:r w:rsidR="00A13738">
          <w:rPr>
            <w:noProof/>
            <w:webHidden/>
          </w:rPr>
          <w:tab/>
        </w:r>
        <w:r w:rsidR="00A13738">
          <w:rPr>
            <w:noProof/>
            <w:webHidden/>
          </w:rPr>
          <w:fldChar w:fldCharType="begin"/>
        </w:r>
        <w:r w:rsidR="00A13738">
          <w:rPr>
            <w:noProof/>
            <w:webHidden/>
          </w:rPr>
          <w:instrText xml:space="preserve"> PAGEREF _Toc6938778 \h </w:instrText>
        </w:r>
        <w:r w:rsidR="00A13738">
          <w:rPr>
            <w:noProof/>
            <w:webHidden/>
          </w:rPr>
        </w:r>
        <w:r w:rsidR="00A13738">
          <w:rPr>
            <w:noProof/>
            <w:webHidden/>
          </w:rPr>
          <w:fldChar w:fldCharType="separate"/>
        </w:r>
        <w:r w:rsidR="00A13738">
          <w:rPr>
            <w:noProof/>
            <w:webHidden/>
          </w:rPr>
          <w:t>22</w:t>
        </w:r>
        <w:r w:rsidR="00A13738">
          <w:rPr>
            <w:noProof/>
            <w:webHidden/>
          </w:rPr>
          <w:fldChar w:fldCharType="end"/>
        </w:r>
      </w:hyperlink>
    </w:p>
    <w:p w14:paraId="24587574" w14:textId="0632CA2B" w:rsidR="00A13738" w:rsidRDefault="00F73D7C">
      <w:pPr>
        <w:pStyle w:val="TOC4"/>
        <w:tabs>
          <w:tab w:val="left" w:pos="1100"/>
          <w:tab w:val="right" w:leader="dot" w:pos="9350"/>
        </w:tabs>
        <w:rPr>
          <w:rFonts w:eastAsiaTheme="minorEastAsia" w:cstheme="minorBidi"/>
          <w:noProof/>
          <w:sz w:val="22"/>
          <w:szCs w:val="22"/>
          <w:lang w:val="en-GB" w:eastAsia="en-GB"/>
        </w:rPr>
      </w:pPr>
      <w:hyperlink w:anchor="_Toc6938779" w:history="1">
        <w:r w:rsidR="00A13738" w:rsidRPr="00C00417">
          <w:rPr>
            <w:rStyle w:val="Hyperlink"/>
            <w:noProof/>
          </w:rPr>
          <w:t>VI.</w:t>
        </w:r>
        <w:r w:rsidR="00A13738">
          <w:rPr>
            <w:rFonts w:eastAsiaTheme="minorEastAsia" w:cstheme="minorBidi"/>
            <w:noProof/>
            <w:sz w:val="22"/>
            <w:szCs w:val="22"/>
            <w:lang w:val="en-GB" w:eastAsia="en-GB"/>
          </w:rPr>
          <w:tab/>
        </w:r>
        <w:r w:rsidR="00A13738" w:rsidRPr="00C00417">
          <w:rPr>
            <w:rStyle w:val="Hyperlink"/>
            <w:noProof/>
          </w:rPr>
          <w:t>Indemnification of the importer and of the owner of the goods</w:t>
        </w:r>
        <w:r w:rsidR="00A13738">
          <w:rPr>
            <w:noProof/>
            <w:webHidden/>
          </w:rPr>
          <w:tab/>
        </w:r>
        <w:r w:rsidR="00A13738">
          <w:rPr>
            <w:noProof/>
            <w:webHidden/>
          </w:rPr>
          <w:fldChar w:fldCharType="begin"/>
        </w:r>
        <w:r w:rsidR="00A13738">
          <w:rPr>
            <w:noProof/>
            <w:webHidden/>
          </w:rPr>
          <w:instrText xml:space="preserve"> PAGEREF _Toc6938779 \h </w:instrText>
        </w:r>
        <w:r w:rsidR="00A13738">
          <w:rPr>
            <w:noProof/>
            <w:webHidden/>
          </w:rPr>
        </w:r>
        <w:r w:rsidR="00A13738">
          <w:rPr>
            <w:noProof/>
            <w:webHidden/>
          </w:rPr>
          <w:fldChar w:fldCharType="separate"/>
        </w:r>
        <w:r w:rsidR="00A13738">
          <w:rPr>
            <w:noProof/>
            <w:webHidden/>
          </w:rPr>
          <w:t>23</w:t>
        </w:r>
        <w:r w:rsidR="00A13738">
          <w:rPr>
            <w:noProof/>
            <w:webHidden/>
          </w:rPr>
          <w:fldChar w:fldCharType="end"/>
        </w:r>
      </w:hyperlink>
    </w:p>
    <w:p w14:paraId="709EA167" w14:textId="73A4B552" w:rsidR="00A13738" w:rsidRDefault="00F73D7C">
      <w:pPr>
        <w:pStyle w:val="TOC4"/>
        <w:tabs>
          <w:tab w:val="left" w:pos="1320"/>
          <w:tab w:val="right" w:leader="dot" w:pos="9350"/>
        </w:tabs>
        <w:rPr>
          <w:rFonts w:eastAsiaTheme="minorEastAsia" w:cstheme="minorBidi"/>
          <w:noProof/>
          <w:sz w:val="22"/>
          <w:szCs w:val="22"/>
          <w:lang w:val="en-GB" w:eastAsia="en-GB"/>
        </w:rPr>
      </w:pPr>
      <w:hyperlink w:anchor="_Toc6938780" w:history="1">
        <w:r w:rsidR="00A13738" w:rsidRPr="00C00417">
          <w:rPr>
            <w:rStyle w:val="Hyperlink"/>
            <w:noProof/>
          </w:rPr>
          <w:t>VII.</w:t>
        </w:r>
        <w:r w:rsidR="00A13738">
          <w:rPr>
            <w:rFonts w:eastAsiaTheme="minorEastAsia" w:cstheme="minorBidi"/>
            <w:noProof/>
            <w:sz w:val="22"/>
            <w:szCs w:val="22"/>
            <w:lang w:val="en-GB" w:eastAsia="en-GB"/>
          </w:rPr>
          <w:tab/>
        </w:r>
        <w:r w:rsidR="00A13738" w:rsidRPr="00C00417">
          <w:rPr>
            <w:rStyle w:val="Hyperlink"/>
            <w:noProof/>
          </w:rPr>
          <w:t>Right of inspection and information</w:t>
        </w:r>
        <w:r w:rsidR="00A13738">
          <w:rPr>
            <w:noProof/>
            <w:webHidden/>
          </w:rPr>
          <w:tab/>
        </w:r>
        <w:r w:rsidR="00A13738">
          <w:rPr>
            <w:noProof/>
            <w:webHidden/>
          </w:rPr>
          <w:fldChar w:fldCharType="begin"/>
        </w:r>
        <w:r w:rsidR="00A13738">
          <w:rPr>
            <w:noProof/>
            <w:webHidden/>
          </w:rPr>
          <w:instrText xml:space="preserve"> PAGEREF _Toc6938780 \h </w:instrText>
        </w:r>
        <w:r w:rsidR="00A13738">
          <w:rPr>
            <w:noProof/>
            <w:webHidden/>
          </w:rPr>
        </w:r>
        <w:r w:rsidR="00A13738">
          <w:rPr>
            <w:noProof/>
            <w:webHidden/>
          </w:rPr>
          <w:fldChar w:fldCharType="separate"/>
        </w:r>
        <w:r w:rsidR="00A13738">
          <w:rPr>
            <w:noProof/>
            <w:webHidden/>
          </w:rPr>
          <w:t>23</w:t>
        </w:r>
        <w:r w:rsidR="00A13738">
          <w:rPr>
            <w:noProof/>
            <w:webHidden/>
          </w:rPr>
          <w:fldChar w:fldCharType="end"/>
        </w:r>
      </w:hyperlink>
    </w:p>
    <w:p w14:paraId="10A2EA73" w14:textId="480AEEBC" w:rsidR="00A13738" w:rsidRDefault="00F73D7C">
      <w:pPr>
        <w:pStyle w:val="TOC4"/>
        <w:tabs>
          <w:tab w:val="left" w:pos="1320"/>
          <w:tab w:val="right" w:leader="dot" w:pos="9350"/>
        </w:tabs>
        <w:rPr>
          <w:rFonts w:eastAsiaTheme="minorEastAsia" w:cstheme="minorBidi"/>
          <w:noProof/>
          <w:sz w:val="22"/>
          <w:szCs w:val="22"/>
          <w:lang w:val="en-GB" w:eastAsia="en-GB"/>
        </w:rPr>
      </w:pPr>
      <w:hyperlink w:anchor="_Toc6938781" w:history="1">
        <w:r w:rsidR="00A13738" w:rsidRPr="00C00417">
          <w:rPr>
            <w:rStyle w:val="Hyperlink"/>
            <w:noProof/>
          </w:rPr>
          <w:t>VIII.</w:t>
        </w:r>
        <w:r w:rsidR="00A13738">
          <w:rPr>
            <w:rFonts w:eastAsiaTheme="minorEastAsia" w:cstheme="minorBidi"/>
            <w:noProof/>
            <w:sz w:val="22"/>
            <w:szCs w:val="22"/>
            <w:lang w:val="en-GB" w:eastAsia="en-GB"/>
          </w:rPr>
          <w:tab/>
        </w:r>
        <w:r w:rsidR="00A13738" w:rsidRPr="00C00417">
          <w:rPr>
            <w:rStyle w:val="Hyperlink"/>
            <w:noProof/>
          </w:rPr>
          <w:t>Data Protection</w:t>
        </w:r>
        <w:r w:rsidR="00A13738">
          <w:rPr>
            <w:noProof/>
            <w:webHidden/>
          </w:rPr>
          <w:tab/>
        </w:r>
        <w:r w:rsidR="00A13738">
          <w:rPr>
            <w:noProof/>
            <w:webHidden/>
          </w:rPr>
          <w:fldChar w:fldCharType="begin"/>
        </w:r>
        <w:r w:rsidR="00A13738">
          <w:rPr>
            <w:noProof/>
            <w:webHidden/>
          </w:rPr>
          <w:instrText xml:space="preserve"> PAGEREF _Toc6938781 \h </w:instrText>
        </w:r>
        <w:r w:rsidR="00A13738">
          <w:rPr>
            <w:noProof/>
            <w:webHidden/>
          </w:rPr>
        </w:r>
        <w:r w:rsidR="00A13738">
          <w:rPr>
            <w:noProof/>
            <w:webHidden/>
          </w:rPr>
          <w:fldChar w:fldCharType="separate"/>
        </w:r>
        <w:r w:rsidR="00A13738">
          <w:rPr>
            <w:noProof/>
            <w:webHidden/>
          </w:rPr>
          <w:t>23</w:t>
        </w:r>
        <w:r w:rsidR="00A13738">
          <w:rPr>
            <w:noProof/>
            <w:webHidden/>
          </w:rPr>
          <w:fldChar w:fldCharType="end"/>
        </w:r>
      </w:hyperlink>
    </w:p>
    <w:p w14:paraId="55090555" w14:textId="0475B08F" w:rsidR="00A13738" w:rsidRDefault="00F73D7C">
      <w:pPr>
        <w:pStyle w:val="TOC4"/>
        <w:tabs>
          <w:tab w:val="left" w:pos="1100"/>
          <w:tab w:val="right" w:leader="dot" w:pos="9350"/>
        </w:tabs>
        <w:rPr>
          <w:rFonts w:eastAsiaTheme="minorEastAsia" w:cstheme="minorBidi"/>
          <w:noProof/>
          <w:sz w:val="22"/>
          <w:szCs w:val="22"/>
          <w:lang w:val="en-GB" w:eastAsia="en-GB"/>
        </w:rPr>
      </w:pPr>
      <w:hyperlink w:anchor="_Toc6938782" w:history="1">
        <w:r w:rsidR="00A13738" w:rsidRPr="00C00417">
          <w:rPr>
            <w:rStyle w:val="Hyperlink"/>
            <w:noProof/>
          </w:rPr>
          <w:t>IX.</w:t>
        </w:r>
        <w:r w:rsidR="00A13738">
          <w:rPr>
            <w:rFonts w:eastAsiaTheme="minorEastAsia" w:cstheme="minorBidi"/>
            <w:noProof/>
            <w:sz w:val="22"/>
            <w:szCs w:val="22"/>
            <w:lang w:val="en-GB" w:eastAsia="en-GB"/>
          </w:rPr>
          <w:tab/>
        </w:r>
        <w:r w:rsidR="00A13738" w:rsidRPr="00C00417">
          <w:rPr>
            <w:rStyle w:val="Hyperlink"/>
            <w:noProof/>
          </w:rPr>
          <w:t>Ex officio action</w:t>
        </w:r>
        <w:r w:rsidR="00A13738">
          <w:rPr>
            <w:noProof/>
            <w:webHidden/>
          </w:rPr>
          <w:tab/>
        </w:r>
        <w:r w:rsidR="00A13738">
          <w:rPr>
            <w:noProof/>
            <w:webHidden/>
          </w:rPr>
          <w:fldChar w:fldCharType="begin"/>
        </w:r>
        <w:r w:rsidR="00A13738">
          <w:rPr>
            <w:noProof/>
            <w:webHidden/>
          </w:rPr>
          <w:instrText xml:space="preserve"> PAGEREF _Toc6938782 \h </w:instrText>
        </w:r>
        <w:r w:rsidR="00A13738">
          <w:rPr>
            <w:noProof/>
            <w:webHidden/>
          </w:rPr>
        </w:r>
        <w:r w:rsidR="00A13738">
          <w:rPr>
            <w:noProof/>
            <w:webHidden/>
          </w:rPr>
          <w:fldChar w:fldCharType="separate"/>
        </w:r>
        <w:r w:rsidR="00A13738">
          <w:rPr>
            <w:noProof/>
            <w:webHidden/>
          </w:rPr>
          <w:t>23</w:t>
        </w:r>
        <w:r w:rsidR="00A13738">
          <w:rPr>
            <w:noProof/>
            <w:webHidden/>
          </w:rPr>
          <w:fldChar w:fldCharType="end"/>
        </w:r>
      </w:hyperlink>
    </w:p>
    <w:p w14:paraId="561E79A0" w14:textId="73DBD918" w:rsidR="00A13738" w:rsidRDefault="00F73D7C">
      <w:pPr>
        <w:pStyle w:val="TOC4"/>
        <w:tabs>
          <w:tab w:val="left" w:pos="1100"/>
          <w:tab w:val="right" w:leader="dot" w:pos="9350"/>
        </w:tabs>
        <w:rPr>
          <w:rFonts w:eastAsiaTheme="minorEastAsia" w:cstheme="minorBidi"/>
          <w:noProof/>
          <w:sz w:val="22"/>
          <w:szCs w:val="22"/>
          <w:lang w:val="en-GB" w:eastAsia="en-GB"/>
        </w:rPr>
      </w:pPr>
      <w:hyperlink w:anchor="_Toc6938783" w:history="1">
        <w:r w:rsidR="00A13738" w:rsidRPr="00C00417">
          <w:rPr>
            <w:rStyle w:val="Hyperlink"/>
            <w:noProof/>
          </w:rPr>
          <w:t>X.</w:t>
        </w:r>
        <w:r w:rsidR="00A13738">
          <w:rPr>
            <w:rFonts w:eastAsiaTheme="minorEastAsia" w:cstheme="minorBidi"/>
            <w:noProof/>
            <w:sz w:val="22"/>
            <w:szCs w:val="22"/>
            <w:lang w:val="en-GB" w:eastAsia="en-GB"/>
          </w:rPr>
          <w:tab/>
        </w:r>
        <w:r w:rsidR="00A13738" w:rsidRPr="00C00417">
          <w:rPr>
            <w:rStyle w:val="Hyperlink"/>
            <w:noProof/>
          </w:rPr>
          <w:t>Destruction or disposal of goods</w:t>
        </w:r>
        <w:r w:rsidR="00A13738">
          <w:rPr>
            <w:noProof/>
            <w:webHidden/>
          </w:rPr>
          <w:tab/>
        </w:r>
        <w:r w:rsidR="00A13738">
          <w:rPr>
            <w:noProof/>
            <w:webHidden/>
          </w:rPr>
          <w:fldChar w:fldCharType="begin"/>
        </w:r>
        <w:r w:rsidR="00A13738">
          <w:rPr>
            <w:noProof/>
            <w:webHidden/>
          </w:rPr>
          <w:instrText xml:space="preserve"> PAGEREF _Toc6938783 \h </w:instrText>
        </w:r>
        <w:r w:rsidR="00A13738">
          <w:rPr>
            <w:noProof/>
            <w:webHidden/>
          </w:rPr>
        </w:r>
        <w:r w:rsidR="00A13738">
          <w:rPr>
            <w:noProof/>
            <w:webHidden/>
          </w:rPr>
          <w:fldChar w:fldCharType="separate"/>
        </w:r>
        <w:r w:rsidR="00A13738">
          <w:rPr>
            <w:noProof/>
            <w:webHidden/>
          </w:rPr>
          <w:t>23</w:t>
        </w:r>
        <w:r w:rsidR="00A13738">
          <w:rPr>
            <w:noProof/>
            <w:webHidden/>
          </w:rPr>
          <w:fldChar w:fldCharType="end"/>
        </w:r>
      </w:hyperlink>
    </w:p>
    <w:p w14:paraId="6A2CD09B" w14:textId="19F3B29B" w:rsidR="00A13738" w:rsidRDefault="00F73D7C">
      <w:pPr>
        <w:pStyle w:val="TOC4"/>
        <w:tabs>
          <w:tab w:val="left" w:pos="1100"/>
          <w:tab w:val="right" w:leader="dot" w:pos="9350"/>
        </w:tabs>
        <w:rPr>
          <w:rFonts w:eastAsiaTheme="minorEastAsia" w:cstheme="minorBidi"/>
          <w:noProof/>
          <w:sz w:val="22"/>
          <w:szCs w:val="22"/>
          <w:lang w:val="en-GB" w:eastAsia="en-GB"/>
        </w:rPr>
      </w:pPr>
      <w:hyperlink w:anchor="_Toc6938784" w:history="1">
        <w:r w:rsidR="00A13738" w:rsidRPr="00C00417">
          <w:rPr>
            <w:rStyle w:val="Hyperlink"/>
            <w:noProof/>
          </w:rPr>
          <w:t>XI.</w:t>
        </w:r>
        <w:r w:rsidR="00A13738">
          <w:rPr>
            <w:rFonts w:eastAsiaTheme="minorEastAsia" w:cstheme="minorBidi"/>
            <w:noProof/>
            <w:sz w:val="22"/>
            <w:szCs w:val="22"/>
            <w:lang w:val="en-GB" w:eastAsia="en-GB"/>
          </w:rPr>
          <w:tab/>
        </w:r>
        <w:r w:rsidR="00A13738" w:rsidRPr="00C00417">
          <w:rPr>
            <w:rStyle w:val="Hyperlink"/>
            <w:i/>
            <w:noProof/>
          </w:rPr>
          <w:t>De minimis</w:t>
        </w:r>
        <w:r w:rsidR="00A13738" w:rsidRPr="00C00417">
          <w:rPr>
            <w:rStyle w:val="Hyperlink"/>
            <w:noProof/>
          </w:rPr>
          <w:t xml:space="preserve"> imports and other exceptions</w:t>
        </w:r>
        <w:r w:rsidR="00A13738">
          <w:rPr>
            <w:noProof/>
            <w:webHidden/>
          </w:rPr>
          <w:tab/>
        </w:r>
        <w:r w:rsidR="00A13738">
          <w:rPr>
            <w:noProof/>
            <w:webHidden/>
          </w:rPr>
          <w:fldChar w:fldCharType="begin"/>
        </w:r>
        <w:r w:rsidR="00A13738">
          <w:rPr>
            <w:noProof/>
            <w:webHidden/>
          </w:rPr>
          <w:instrText xml:space="preserve"> PAGEREF _Toc6938784 \h </w:instrText>
        </w:r>
        <w:r w:rsidR="00A13738">
          <w:rPr>
            <w:noProof/>
            <w:webHidden/>
          </w:rPr>
        </w:r>
        <w:r w:rsidR="00A13738">
          <w:rPr>
            <w:noProof/>
            <w:webHidden/>
          </w:rPr>
          <w:fldChar w:fldCharType="separate"/>
        </w:r>
        <w:r w:rsidR="00A13738">
          <w:rPr>
            <w:noProof/>
            <w:webHidden/>
          </w:rPr>
          <w:t>23</w:t>
        </w:r>
        <w:r w:rsidR="00A13738">
          <w:rPr>
            <w:noProof/>
            <w:webHidden/>
          </w:rPr>
          <w:fldChar w:fldCharType="end"/>
        </w:r>
      </w:hyperlink>
    </w:p>
    <w:p w14:paraId="13896FF8" w14:textId="68802C19" w:rsidR="00A137A1" w:rsidRPr="00F9483B" w:rsidRDefault="009815F4">
      <w:pPr>
        <w:jc w:val="left"/>
        <w:rPr>
          <w:lang w:val="en-GB"/>
        </w:rPr>
      </w:pPr>
      <w:r w:rsidRPr="00F9483B">
        <w:rPr>
          <w:rFonts w:asciiTheme="minorHAnsi" w:hAnsiTheme="minorHAnsi"/>
          <w:smallCaps/>
          <w:sz w:val="20"/>
          <w:szCs w:val="20"/>
          <w:lang w:val="en-GB"/>
        </w:rPr>
        <w:fldChar w:fldCharType="end"/>
      </w:r>
      <w:r w:rsidR="00A137A1" w:rsidRPr="00F9483B">
        <w:rPr>
          <w:lang w:val="en-GB"/>
        </w:rPr>
        <w:br w:type="page"/>
      </w:r>
    </w:p>
    <w:p w14:paraId="2AFE09D1" w14:textId="79E87D3A" w:rsidR="00317ED0" w:rsidRPr="00F9483B" w:rsidRDefault="00C32AE7" w:rsidP="00C32AE7">
      <w:pPr>
        <w:pStyle w:val="Heading2"/>
        <w:rPr>
          <w:lang w:val="en-GB"/>
        </w:rPr>
      </w:pPr>
      <w:bookmarkStart w:id="42" w:name="_Toc6938704"/>
      <w:r w:rsidRPr="00F9483B">
        <w:rPr>
          <w:lang w:val="en-GB"/>
        </w:rPr>
        <w:lastRenderedPageBreak/>
        <w:t xml:space="preserve">COUNTRY: </w:t>
      </w:r>
      <w:r w:rsidR="00731162" w:rsidRPr="00F9483B">
        <w:rPr>
          <w:lang w:val="en-GB"/>
        </w:rPr>
        <w:t>[</w:t>
      </w:r>
      <w:r w:rsidR="00731162" w:rsidRPr="00F9483B">
        <w:rPr>
          <w:highlight w:val="yellow"/>
          <w:lang w:val="en-GB"/>
        </w:rPr>
        <w:t>INSERT</w:t>
      </w:r>
      <w:r w:rsidR="00731162" w:rsidRPr="00F9483B">
        <w:rPr>
          <w:lang w:val="en-GB"/>
        </w:rPr>
        <w:t>]</w:t>
      </w:r>
      <w:bookmarkEnd w:id="42"/>
    </w:p>
    <w:p w14:paraId="267F49E3" w14:textId="507A40B3" w:rsidR="00A97022" w:rsidRPr="00F9483B" w:rsidRDefault="00247DED" w:rsidP="00A97022">
      <w:pPr>
        <w:pStyle w:val="BodyText"/>
        <w:rPr>
          <w:sz w:val="22"/>
          <w:lang w:val="en-GB"/>
        </w:rPr>
      </w:pPr>
      <w:r w:rsidRPr="00F9483B">
        <w:rPr>
          <w:sz w:val="22"/>
          <w:lang w:val="en-GB"/>
        </w:rPr>
        <w:t xml:space="preserve">This chapter was written </w:t>
      </w:r>
      <w:r w:rsidR="00230996" w:rsidRPr="00F9483B">
        <w:rPr>
          <w:sz w:val="22"/>
          <w:lang w:val="en-GB"/>
        </w:rPr>
        <w:t>subject to</w:t>
      </w:r>
      <w:r w:rsidRPr="00F9483B">
        <w:rPr>
          <w:sz w:val="22"/>
          <w:lang w:val="en-GB"/>
        </w:rPr>
        <w:t xml:space="preserve"> the law </w:t>
      </w:r>
      <w:r w:rsidR="00D6084E" w:rsidRPr="00F9483B">
        <w:rPr>
          <w:sz w:val="22"/>
          <w:lang w:val="en-GB"/>
        </w:rPr>
        <w:t xml:space="preserve">stated </w:t>
      </w:r>
      <w:r w:rsidRPr="00F9483B">
        <w:rPr>
          <w:sz w:val="22"/>
          <w:lang w:val="en-GB"/>
        </w:rPr>
        <w:t>as of [</w:t>
      </w:r>
      <w:r w:rsidRPr="00F9483B">
        <w:rPr>
          <w:sz w:val="22"/>
          <w:highlight w:val="yellow"/>
          <w:lang w:val="en-GB"/>
        </w:rPr>
        <w:t>DATE</w:t>
      </w:r>
      <w:r w:rsidRPr="00F9483B">
        <w:rPr>
          <w:sz w:val="22"/>
          <w:lang w:val="en-GB"/>
        </w:rPr>
        <w:t>].</w:t>
      </w:r>
    </w:p>
    <w:p w14:paraId="6ECB6F0A" w14:textId="4B5F5AFF" w:rsidR="00317ED0" w:rsidRPr="00F9483B" w:rsidRDefault="00C80E1A" w:rsidP="001A461E">
      <w:pPr>
        <w:pStyle w:val="Heading3"/>
        <w:rPr>
          <w:sz w:val="28"/>
          <w:lang w:val="en-GB"/>
        </w:rPr>
      </w:pPr>
      <w:bookmarkStart w:id="43" w:name="_Toc6938705"/>
      <w:r w:rsidRPr="00F9483B">
        <w:rPr>
          <w:sz w:val="28"/>
          <w:lang w:val="en-GB"/>
        </w:rPr>
        <w:t>1</w:t>
      </w:r>
      <w:r w:rsidR="006B0B85" w:rsidRPr="00F9483B">
        <w:rPr>
          <w:sz w:val="28"/>
          <w:lang w:val="en-GB"/>
        </w:rPr>
        <w:t xml:space="preserve">. </w:t>
      </w:r>
      <w:r w:rsidR="00317ED0" w:rsidRPr="00F9483B">
        <w:rPr>
          <w:sz w:val="28"/>
          <w:lang w:val="en-GB"/>
        </w:rPr>
        <w:t>Introduction</w:t>
      </w:r>
      <w:bookmarkEnd w:id="43"/>
    </w:p>
    <w:p w14:paraId="652D28C9" w14:textId="4336DFCC" w:rsidR="00216DA8" w:rsidRPr="00F9483B" w:rsidRDefault="00577BF5" w:rsidP="00577BF5">
      <w:pPr>
        <w:pStyle w:val="BodyText"/>
        <w:rPr>
          <w:i/>
          <w:sz w:val="22"/>
          <w:lang w:val="en-GB"/>
        </w:rPr>
      </w:pPr>
      <w:r w:rsidRPr="00F9483B">
        <w:rPr>
          <w:i/>
          <w:sz w:val="22"/>
          <w:lang w:val="en-GB"/>
        </w:rPr>
        <w:t>[Brief introduction/overview on the particularities of your country regarding IP</w:t>
      </w:r>
      <w:r w:rsidR="006E42CD" w:rsidRPr="00F9483B">
        <w:rPr>
          <w:i/>
          <w:sz w:val="22"/>
          <w:lang w:val="en-GB"/>
        </w:rPr>
        <w:t xml:space="preserve"> Rights</w:t>
      </w:r>
      <w:r w:rsidR="005B365D" w:rsidRPr="00F9483B">
        <w:rPr>
          <w:i/>
          <w:sz w:val="22"/>
          <w:lang w:val="en-GB"/>
        </w:rPr>
        <w:t xml:space="preserve"> and </w:t>
      </w:r>
      <w:r w:rsidRPr="00F9483B">
        <w:rPr>
          <w:i/>
          <w:sz w:val="22"/>
          <w:lang w:val="en-GB"/>
        </w:rPr>
        <w:t>IP Enforcement</w:t>
      </w:r>
      <w:r w:rsidR="003D7048" w:rsidRPr="00F9483B">
        <w:rPr>
          <w:i/>
          <w:sz w:val="22"/>
          <w:lang w:val="en-GB"/>
        </w:rPr>
        <w:t>.</w:t>
      </w:r>
      <w:r w:rsidR="00706183" w:rsidRPr="00F9483B">
        <w:rPr>
          <w:i/>
          <w:sz w:val="22"/>
          <w:lang w:val="en-GB"/>
        </w:rPr>
        <w:t xml:space="preserve"> </w:t>
      </w:r>
      <w:r w:rsidR="005906EE" w:rsidRPr="00F9483B">
        <w:rPr>
          <w:i/>
          <w:sz w:val="22"/>
          <w:lang w:val="en-GB"/>
        </w:rPr>
        <w:t>For example,</w:t>
      </w:r>
      <w:r w:rsidR="00306E15" w:rsidRPr="00F9483B">
        <w:rPr>
          <w:i/>
          <w:sz w:val="22"/>
          <w:lang w:val="en-GB"/>
        </w:rPr>
        <w:t xml:space="preserve"> this is the chapter where you can mention</w:t>
      </w:r>
      <w:r w:rsidR="005906EE" w:rsidRPr="00F9483B">
        <w:rPr>
          <w:i/>
          <w:sz w:val="22"/>
          <w:lang w:val="en-GB"/>
        </w:rPr>
        <w:t xml:space="preserve"> whether </w:t>
      </w:r>
      <w:r w:rsidR="00F02698" w:rsidRPr="00F9483B">
        <w:rPr>
          <w:i/>
          <w:sz w:val="22"/>
          <w:lang w:val="en-GB"/>
        </w:rPr>
        <w:t xml:space="preserve">there is a lot of counterfeit production, imports or exports in your </w:t>
      </w:r>
      <w:r w:rsidR="00847D85" w:rsidRPr="00F9483B">
        <w:rPr>
          <w:i/>
          <w:sz w:val="22"/>
          <w:lang w:val="en-GB"/>
        </w:rPr>
        <w:t>jurisdiction</w:t>
      </w:r>
      <w:r w:rsidR="00F02698" w:rsidRPr="00F9483B">
        <w:rPr>
          <w:i/>
          <w:sz w:val="22"/>
          <w:lang w:val="en-GB"/>
        </w:rPr>
        <w:t xml:space="preserve">, whether </w:t>
      </w:r>
      <w:r w:rsidR="0051019B" w:rsidRPr="00F9483B">
        <w:rPr>
          <w:i/>
          <w:sz w:val="22"/>
          <w:lang w:val="en-GB"/>
        </w:rPr>
        <w:t xml:space="preserve">there is a solid IP enforcement framework in place, </w:t>
      </w:r>
      <w:r w:rsidR="00847D85" w:rsidRPr="00F9483B">
        <w:rPr>
          <w:i/>
          <w:sz w:val="22"/>
          <w:lang w:val="en-GB"/>
        </w:rPr>
        <w:t>w</w:t>
      </w:r>
      <w:r w:rsidR="00BA00E4" w:rsidRPr="00F9483B">
        <w:rPr>
          <w:i/>
          <w:sz w:val="22"/>
          <w:lang w:val="en-GB"/>
        </w:rPr>
        <w:t xml:space="preserve">hether there is a close cooperation </w:t>
      </w:r>
      <w:r w:rsidR="0087702E" w:rsidRPr="00F9483B">
        <w:rPr>
          <w:i/>
          <w:sz w:val="22"/>
          <w:lang w:val="en-GB"/>
        </w:rPr>
        <w:t>with other countries</w:t>
      </w:r>
      <w:r w:rsidR="00901E2F" w:rsidRPr="00F9483B">
        <w:rPr>
          <w:i/>
          <w:sz w:val="22"/>
          <w:lang w:val="en-GB"/>
        </w:rPr>
        <w:t xml:space="preserve"> or authorities</w:t>
      </w:r>
      <w:r w:rsidR="0087702E" w:rsidRPr="00F9483B">
        <w:rPr>
          <w:i/>
          <w:sz w:val="22"/>
          <w:lang w:val="en-GB"/>
        </w:rPr>
        <w:t xml:space="preserve">, whether IP enforcement is tied to the political landscape, </w:t>
      </w:r>
      <w:r w:rsidR="007F00AB" w:rsidRPr="00F9483B">
        <w:rPr>
          <w:i/>
          <w:sz w:val="22"/>
          <w:lang w:val="en-GB"/>
        </w:rPr>
        <w:t>w</w:t>
      </w:r>
      <w:r w:rsidR="002D1591" w:rsidRPr="00F9483B">
        <w:rPr>
          <w:i/>
          <w:sz w:val="22"/>
          <w:lang w:val="en-GB"/>
        </w:rPr>
        <w:t xml:space="preserve">hether there are </w:t>
      </w:r>
      <w:r w:rsidR="002B593E" w:rsidRPr="00F9483B">
        <w:rPr>
          <w:i/>
          <w:sz w:val="22"/>
          <w:lang w:val="en-GB"/>
        </w:rPr>
        <w:t xml:space="preserve">important institutional problems </w:t>
      </w:r>
      <w:r w:rsidR="00E83718" w:rsidRPr="00F9483B">
        <w:rPr>
          <w:i/>
          <w:sz w:val="22"/>
          <w:lang w:val="en-GB"/>
        </w:rPr>
        <w:t>that</w:t>
      </w:r>
      <w:r w:rsidR="002B593E" w:rsidRPr="00F9483B">
        <w:rPr>
          <w:i/>
          <w:sz w:val="22"/>
          <w:lang w:val="en-GB"/>
        </w:rPr>
        <w:t xml:space="preserve"> complicate IP protection and enforcement (such as corruption),</w:t>
      </w:r>
      <w:r w:rsidR="006816A9" w:rsidRPr="00F9483B">
        <w:rPr>
          <w:i/>
          <w:sz w:val="22"/>
          <w:lang w:val="en-GB"/>
        </w:rPr>
        <w:t xml:space="preserve"> how IP is treated as a concept in your jurisdiction,</w:t>
      </w:r>
      <w:r w:rsidR="00DB67CF" w:rsidRPr="00F9483B">
        <w:rPr>
          <w:i/>
          <w:sz w:val="22"/>
          <w:lang w:val="en-GB"/>
        </w:rPr>
        <w:t xml:space="preserve"> what the relevant market trends and investment climate look like, etc.</w:t>
      </w:r>
      <w:r w:rsidR="00C97806" w:rsidRPr="00F9483B">
        <w:rPr>
          <w:i/>
          <w:sz w:val="22"/>
          <w:lang w:val="en-GB"/>
        </w:rPr>
        <w:t xml:space="preserve"> </w:t>
      </w:r>
      <w:r w:rsidR="00706183" w:rsidRPr="00F9483B">
        <w:rPr>
          <w:i/>
          <w:sz w:val="22"/>
          <w:lang w:val="en-GB"/>
        </w:rPr>
        <w:t xml:space="preserve">Discuss any </w:t>
      </w:r>
      <w:r w:rsidR="006816A9" w:rsidRPr="00F9483B">
        <w:rPr>
          <w:i/>
          <w:sz w:val="22"/>
          <w:lang w:val="en-GB"/>
        </w:rPr>
        <w:t xml:space="preserve">important </w:t>
      </w:r>
      <w:r w:rsidR="00706183" w:rsidRPr="00F9483B">
        <w:rPr>
          <w:i/>
          <w:sz w:val="22"/>
          <w:lang w:val="en-GB"/>
        </w:rPr>
        <w:t>recent developments regarding IP enforcement in your jurisdiction.</w:t>
      </w:r>
      <w:r w:rsidRPr="00F9483B">
        <w:rPr>
          <w:i/>
          <w:sz w:val="22"/>
          <w:lang w:val="en-GB"/>
        </w:rPr>
        <w:t>]</w:t>
      </w:r>
    </w:p>
    <w:p w14:paraId="2981D9DA" w14:textId="77777777" w:rsidR="00924CA3" w:rsidRPr="00F9483B" w:rsidRDefault="00924CA3" w:rsidP="00577BF5">
      <w:pPr>
        <w:pStyle w:val="BodyText"/>
        <w:rPr>
          <w:i/>
          <w:sz w:val="22"/>
          <w:lang w:val="en-GB"/>
        </w:rPr>
        <w:sectPr w:rsidR="00924CA3" w:rsidRPr="00F9483B" w:rsidSect="00856D05">
          <w:headerReference w:type="default" r:id="rId14"/>
          <w:footerReference w:type="default" r:id="rId15"/>
          <w:footerReference w:type="first" r:id="rId16"/>
          <w:pgSz w:w="12240" w:h="15840" w:code="1"/>
          <w:pgMar w:top="1440" w:right="1440" w:bottom="1440" w:left="1440" w:header="720" w:footer="720" w:gutter="0"/>
          <w:cols w:space="720"/>
          <w:titlePg/>
          <w:docGrid w:linePitch="360"/>
        </w:sectPr>
      </w:pPr>
    </w:p>
    <w:p w14:paraId="1FD50882" w14:textId="1CECD0DE" w:rsidR="005B1D7D" w:rsidRPr="00F9483B" w:rsidRDefault="00C80E1A" w:rsidP="001A461E">
      <w:pPr>
        <w:pStyle w:val="Heading3"/>
        <w:rPr>
          <w:sz w:val="28"/>
          <w:lang w:val="en-GB"/>
        </w:rPr>
      </w:pPr>
      <w:bookmarkStart w:id="44" w:name="_Toc6938706"/>
      <w:r w:rsidRPr="00F9483B">
        <w:rPr>
          <w:sz w:val="28"/>
          <w:lang w:val="en-GB"/>
        </w:rPr>
        <w:lastRenderedPageBreak/>
        <w:t>2</w:t>
      </w:r>
      <w:r w:rsidR="006B0B85" w:rsidRPr="00F9483B">
        <w:rPr>
          <w:sz w:val="28"/>
          <w:lang w:val="en-GB"/>
        </w:rPr>
        <w:t xml:space="preserve">. </w:t>
      </w:r>
      <w:r w:rsidR="005B1D7D" w:rsidRPr="00F9483B">
        <w:rPr>
          <w:sz w:val="28"/>
          <w:lang w:val="en-GB"/>
        </w:rPr>
        <w:t>General</w:t>
      </w:r>
      <w:bookmarkEnd w:id="44"/>
      <w:r w:rsidR="005B1D7D" w:rsidRPr="00F9483B">
        <w:rPr>
          <w:sz w:val="28"/>
          <w:lang w:val="en-GB"/>
        </w:rPr>
        <w:t xml:space="preserve"> </w:t>
      </w:r>
    </w:p>
    <w:p w14:paraId="0E345B62" w14:textId="3042375B" w:rsidR="002177EB" w:rsidRPr="00F9483B" w:rsidRDefault="002177EB" w:rsidP="001123FE">
      <w:pPr>
        <w:pStyle w:val="Heading4"/>
      </w:pPr>
      <w:bookmarkStart w:id="45" w:name="_Toc6938707"/>
      <w:r w:rsidRPr="00F9483B">
        <w:t>Legislation on IP enforcement</w:t>
      </w:r>
      <w:bookmarkEnd w:id="45"/>
    </w:p>
    <w:p w14:paraId="09A272AE" w14:textId="77777777" w:rsidR="002177EB" w:rsidRPr="00F9483B" w:rsidRDefault="002177EB" w:rsidP="00C32AE7">
      <w:pPr>
        <w:pStyle w:val="Heading5"/>
        <w:numPr>
          <w:ilvl w:val="0"/>
          <w:numId w:val="38"/>
        </w:numPr>
        <w:rPr>
          <w:lang w:val="en-GB"/>
        </w:rPr>
      </w:pPr>
      <w:bookmarkStart w:id="46" w:name="_Toc6938708"/>
      <w:bookmarkStart w:id="47" w:name="_Hlk516498366"/>
      <w:r w:rsidRPr="00F9483B">
        <w:rPr>
          <w:lang w:val="en-GB"/>
        </w:rPr>
        <w:t>International regulations, treaties and conventions</w:t>
      </w:r>
      <w:bookmarkEnd w:id="46"/>
    </w:p>
    <w:bookmarkEnd w:id="47"/>
    <w:p w14:paraId="381639E7" w14:textId="4FB23A56" w:rsidR="002177EB" w:rsidRPr="00F9483B" w:rsidRDefault="002177EB" w:rsidP="002177EB">
      <w:pPr>
        <w:pStyle w:val="BodyText"/>
        <w:rPr>
          <w:i/>
          <w:sz w:val="22"/>
          <w:lang w:val="en-GB"/>
        </w:rPr>
      </w:pPr>
      <w:r w:rsidRPr="00F9483B">
        <w:rPr>
          <w:i/>
          <w:sz w:val="22"/>
          <w:lang w:val="en-GB"/>
        </w:rPr>
        <w:t>[</w:t>
      </w:r>
      <w:r w:rsidR="00797407" w:rsidRPr="00F9483B">
        <w:rPr>
          <w:i/>
          <w:sz w:val="22"/>
          <w:lang w:val="en-GB"/>
        </w:rPr>
        <w:t>Explain</w:t>
      </w:r>
      <w:r w:rsidRPr="00F9483B">
        <w:rPr>
          <w:i/>
          <w:sz w:val="22"/>
          <w:lang w:val="en-GB"/>
        </w:rPr>
        <w:t xml:space="preserve"> important international (or supranational) treaties and/or conventions related to the enforcement</w:t>
      </w:r>
      <w:r w:rsidRPr="00F9483B">
        <w:rPr>
          <w:b/>
          <w:i/>
          <w:sz w:val="22"/>
          <w:lang w:val="en-GB"/>
        </w:rPr>
        <w:t xml:space="preserve"> </w:t>
      </w:r>
      <w:r w:rsidRPr="00F9483B">
        <w:rPr>
          <w:i/>
          <w:sz w:val="22"/>
          <w:lang w:val="en-GB"/>
        </w:rPr>
        <w:t>of intellectual property rights that your country is a party to. Notably, TRIPs, EU Directive on the Enforcement of IP Rights, Uniform Patent Court Agreement, NAFTA, etc.]</w:t>
      </w:r>
    </w:p>
    <w:p w14:paraId="47B831B4" w14:textId="77777777" w:rsidR="002177EB" w:rsidRPr="00F9483B" w:rsidRDefault="002177EB" w:rsidP="002177EB">
      <w:pPr>
        <w:pStyle w:val="BodyText"/>
        <w:rPr>
          <w:sz w:val="22"/>
          <w:lang w:val="en-GB"/>
        </w:rPr>
      </w:pPr>
    </w:p>
    <w:p w14:paraId="0057979E" w14:textId="03EBC796" w:rsidR="002177EB" w:rsidRPr="00F9483B" w:rsidRDefault="002177EB" w:rsidP="00C32AE7">
      <w:pPr>
        <w:pStyle w:val="Heading5"/>
        <w:numPr>
          <w:ilvl w:val="0"/>
          <w:numId w:val="38"/>
        </w:numPr>
        <w:rPr>
          <w:lang w:val="en-GB"/>
        </w:rPr>
      </w:pPr>
      <w:bookmarkStart w:id="48" w:name="_Toc6938709"/>
      <w:r w:rsidRPr="00F9483B">
        <w:rPr>
          <w:lang w:val="en-GB"/>
        </w:rPr>
        <w:t>Primary and secondary law</w:t>
      </w:r>
      <w:bookmarkEnd w:id="48"/>
    </w:p>
    <w:p w14:paraId="3B6037FB" w14:textId="0374E39E" w:rsidR="002177EB" w:rsidRPr="00F9483B" w:rsidRDefault="002177EB" w:rsidP="002177EB">
      <w:pPr>
        <w:pStyle w:val="BodyText"/>
        <w:rPr>
          <w:i/>
          <w:sz w:val="22"/>
          <w:lang w:val="en-GB"/>
        </w:rPr>
      </w:pPr>
      <w:r w:rsidRPr="00F9483B">
        <w:rPr>
          <w:i/>
          <w:sz w:val="22"/>
          <w:lang w:val="en-GB"/>
        </w:rPr>
        <w:t>[</w:t>
      </w:r>
      <w:r w:rsidR="00B148B2" w:rsidRPr="00F9483B">
        <w:rPr>
          <w:i/>
          <w:sz w:val="22"/>
          <w:lang w:val="en-GB"/>
        </w:rPr>
        <w:t>Explain</w:t>
      </w:r>
      <w:r w:rsidRPr="00F9483B">
        <w:rPr>
          <w:i/>
          <w:sz w:val="22"/>
          <w:lang w:val="en-GB"/>
        </w:rPr>
        <w:t xml:space="preserve"> important national legislation (primary and secondary) regarding the </w:t>
      </w:r>
      <w:r w:rsidRPr="00F9483B">
        <w:rPr>
          <w:b/>
          <w:i/>
          <w:sz w:val="22"/>
          <w:lang w:val="en-GB"/>
        </w:rPr>
        <w:t xml:space="preserve">enforcement </w:t>
      </w:r>
      <w:r w:rsidRPr="00F9483B">
        <w:rPr>
          <w:i/>
          <w:sz w:val="22"/>
          <w:lang w:val="en-GB"/>
        </w:rPr>
        <w:t xml:space="preserve">of trademarks, models and designs, copyrights, related rights, patents, SPCs, industrial designs, topography designs, plant varieties, software, databases, geographical indications, </w:t>
      </w:r>
      <w:r w:rsidR="00E16479" w:rsidRPr="00F9483B">
        <w:rPr>
          <w:i/>
          <w:sz w:val="22"/>
          <w:lang w:val="en-GB"/>
        </w:rPr>
        <w:t>or other recognised IP rights</w:t>
      </w:r>
      <w:r w:rsidRPr="00F9483B">
        <w:rPr>
          <w:i/>
          <w:sz w:val="22"/>
          <w:lang w:val="en-GB"/>
        </w:rPr>
        <w:t>. Clarify whether your country has a horizontal enforcement regime for all IP rights or a vertical regime with specific enforcement rules for different types of IP, or</w:t>
      </w:r>
      <w:r w:rsidR="0051442D" w:rsidRPr="00F9483B">
        <w:rPr>
          <w:i/>
          <w:sz w:val="22"/>
          <w:lang w:val="en-GB"/>
        </w:rPr>
        <w:t xml:space="preserve"> a combination of</w:t>
      </w:r>
      <w:r w:rsidRPr="00F9483B">
        <w:rPr>
          <w:i/>
          <w:sz w:val="22"/>
          <w:lang w:val="en-GB"/>
        </w:rPr>
        <w:t xml:space="preserve"> both.]</w:t>
      </w:r>
    </w:p>
    <w:p w14:paraId="755058C5" w14:textId="77777777" w:rsidR="002177EB" w:rsidRPr="00F9483B" w:rsidRDefault="002177EB" w:rsidP="002177EB">
      <w:pPr>
        <w:pStyle w:val="BodyText"/>
        <w:rPr>
          <w:sz w:val="22"/>
          <w:lang w:val="en-GB"/>
        </w:rPr>
      </w:pPr>
    </w:p>
    <w:p w14:paraId="266A7BD3" w14:textId="77777777" w:rsidR="002177EB" w:rsidRPr="00F9483B" w:rsidRDefault="002177EB" w:rsidP="00C32AE7">
      <w:pPr>
        <w:pStyle w:val="Heading5"/>
        <w:numPr>
          <w:ilvl w:val="0"/>
          <w:numId w:val="38"/>
        </w:numPr>
        <w:rPr>
          <w:lang w:val="en-GB"/>
        </w:rPr>
      </w:pPr>
      <w:bookmarkStart w:id="49" w:name="_Toc6938710"/>
      <w:r w:rsidRPr="00F9483B">
        <w:rPr>
          <w:lang w:val="en-GB"/>
        </w:rPr>
        <w:t>Important case law</w:t>
      </w:r>
      <w:bookmarkEnd w:id="49"/>
      <w:r w:rsidRPr="00F9483B">
        <w:rPr>
          <w:lang w:val="en-GB"/>
        </w:rPr>
        <w:t xml:space="preserve"> </w:t>
      </w:r>
    </w:p>
    <w:p w14:paraId="5E1D03AD" w14:textId="364CC6DE" w:rsidR="002177EB" w:rsidRPr="00F9483B" w:rsidRDefault="002177EB" w:rsidP="002177EB">
      <w:pPr>
        <w:pStyle w:val="BodyText"/>
        <w:rPr>
          <w:i/>
          <w:sz w:val="22"/>
          <w:lang w:val="en-GB"/>
        </w:rPr>
      </w:pPr>
      <w:r w:rsidRPr="00F9483B">
        <w:rPr>
          <w:i/>
          <w:sz w:val="22"/>
          <w:lang w:val="en-GB"/>
        </w:rPr>
        <w:t>[</w:t>
      </w:r>
      <w:r w:rsidR="00B148B2" w:rsidRPr="00F9483B">
        <w:rPr>
          <w:i/>
          <w:sz w:val="22"/>
          <w:lang w:val="en-GB"/>
        </w:rPr>
        <w:t>Explain</w:t>
      </w:r>
      <w:r w:rsidRPr="00F9483B">
        <w:rPr>
          <w:i/>
          <w:sz w:val="22"/>
          <w:lang w:val="en-GB"/>
        </w:rPr>
        <w:t xml:space="preserve"> important case law regarding the enforcement</w:t>
      </w:r>
      <w:r w:rsidRPr="00F9483B">
        <w:rPr>
          <w:b/>
          <w:i/>
          <w:sz w:val="22"/>
          <w:lang w:val="en-GB"/>
        </w:rPr>
        <w:t xml:space="preserve"> </w:t>
      </w:r>
      <w:r w:rsidRPr="00F9483B">
        <w:rPr>
          <w:i/>
          <w:sz w:val="22"/>
          <w:lang w:val="en-GB"/>
        </w:rPr>
        <w:t>of intellectual property</w:t>
      </w:r>
      <w:r w:rsidR="0051442D" w:rsidRPr="00F9483B">
        <w:rPr>
          <w:i/>
          <w:sz w:val="22"/>
          <w:lang w:val="en-GB"/>
        </w:rPr>
        <w:t xml:space="preserve"> rights</w:t>
      </w:r>
      <w:r w:rsidRPr="00F9483B">
        <w:rPr>
          <w:i/>
          <w:sz w:val="22"/>
          <w:lang w:val="en-GB"/>
        </w:rPr>
        <w:t xml:space="preserve">. Case </w:t>
      </w:r>
      <w:r w:rsidR="0051442D" w:rsidRPr="00F9483B">
        <w:rPr>
          <w:i/>
          <w:sz w:val="22"/>
          <w:lang w:val="en-GB"/>
        </w:rPr>
        <w:t>l</w:t>
      </w:r>
      <w:r w:rsidRPr="00F9483B">
        <w:rPr>
          <w:i/>
          <w:sz w:val="22"/>
          <w:lang w:val="en-GB"/>
        </w:rPr>
        <w:t xml:space="preserve">aw described under this section should be limited to landmark cases with </w:t>
      </w:r>
      <w:r w:rsidR="004E4540" w:rsidRPr="00F9483B">
        <w:rPr>
          <w:i/>
          <w:sz w:val="22"/>
          <w:lang w:val="en-GB"/>
        </w:rPr>
        <w:t xml:space="preserve">important </w:t>
      </w:r>
      <w:r w:rsidRPr="00F9483B">
        <w:rPr>
          <w:i/>
          <w:sz w:val="22"/>
          <w:lang w:val="en-GB"/>
        </w:rPr>
        <w:t>precedent</w:t>
      </w:r>
      <w:r w:rsidR="0051442D" w:rsidRPr="00F9483B">
        <w:rPr>
          <w:i/>
          <w:sz w:val="22"/>
          <w:lang w:val="en-GB"/>
        </w:rPr>
        <w:t>ial value</w:t>
      </w:r>
      <w:r w:rsidRPr="00F9483B">
        <w:rPr>
          <w:i/>
          <w:sz w:val="22"/>
          <w:lang w:val="en-GB"/>
        </w:rPr>
        <w:t xml:space="preserve"> for </w:t>
      </w:r>
      <w:r w:rsidRPr="00F9483B">
        <w:rPr>
          <w:b/>
          <w:i/>
          <w:sz w:val="22"/>
          <w:lang w:val="en-GB"/>
        </w:rPr>
        <w:t>IP enforcement</w:t>
      </w:r>
      <w:r w:rsidRPr="00F9483B">
        <w:rPr>
          <w:i/>
          <w:sz w:val="22"/>
          <w:lang w:val="en-GB"/>
        </w:rPr>
        <w:t>.</w:t>
      </w:r>
      <w:r w:rsidR="004E4540" w:rsidRPr="00F9483B">
        <w:rPr>
          <w:i/>
          <w:sz w:val="22"/>
          <w:lang w:val="en-GB"/>
        </w:rPr>
        <w:t>]</w:t>
      </w:r>
    </w:p>
    <w:p w14:paraId="1A22DC44" w14:textId="77777777" w:rsidR="002177EB" w:rsidRPr="00F9483B" w:rsidRDefault="002177EB" w:rsidP="002177EB">
      <w:pPr>
        <w:pStyle w:val="BodyText"/>
        <w:rPr>
          <w:sz w:val="22"/>
          <w:lang w:val="en-GB"/>
        </w:rPr>
      </w:pPr>
    </w:p>
    <w:p w14:paraId="4668DD11" w14:textId="77777777" w:rsidR="002177EB" w:rsidRPr="00F9483B" w:rsidRDefault="002177EB" w:rsidP="001123FE">
      <w:pPr>
        <w:pStyle w:val="Heading4"/>
      </w:pPr>
      <w:bookmarkStart w:id="50" w:name="_Toc6938711"/>
      <w:bookmarkStart w:id="51" w:name="_Hlk499806457"/>
      <w:r w:rsidRPr="00F9483B">
        <w:t>Jurisdiction and competence</w:t>
      </w:r>
      <w:bookmarkEnd w:id="50"/>
    </w:p>
    <w:p w14:paraId="3FF5B024" w14:textId="77777777" w:rsidR="002177EB" w:rsidRPr="00F9483B" w:rsidRDefault="002177EB" w:rsidP="00C32AE7">
      <w:pPr>
        <w:pStyle w:val="Heading5"/>
        <w:numPr>
          <w:ilvl w:val="0"/>
          <w:numId w:val="39"/>
        </w:numPr>
        <w:rPr>
          <w:lang w:val="en-GB"/>
        </w:rPr>
      </w:pPr>
      <w:bookmarkStart w:id="52" w:name="_Toc6938712"/>
      <w:r w:rsidRPr="00F9483B">
        <w:rPr>
          <w:lang w:val="en-GB"/>
        </w:rPr>
        <w:t>Competence of local courts</w:t>
      </w:r>
      <w:bookmarkEnd w:id="52"/>
    </w:p>
    <w:bookmarkEnd w:id="51"/>
    <w:p w14:paraId="4F731C2F" w14:textId="6CADFA49" w:rsidR="002177EB" w:rsidRPr="00F9483B" w:rsidRDefault="002177EB" w:rsidP="002177EB">
      <w:pPr>
        <w:pStyle w:val="BodyText"/>
        <w:rPr>
          <w:i/>
          <w:sz w:val="22"/>
          <w:lang w:val="en-GB"/>
        </w:rPr>
      </w:pPr>
      <w:r w:rsidRPr="00F9483B">
        <w:rPr>
          <w:i/>
          <w:sz w:val="22"/>
          <w:lang w:val="en-GB"/>
        </w:rPr>
        <w:t>[</w:t>
      </w:r>
      <w:r w:rsidR="004E4540" w:rsidRPr="00F9483B">
        <w:rPr>
          <w:i/>
          <w:sz w:val="22"/>
          <w:lang w:val="en-GB"/>
        </w:rPr>
        <w:t>Describe</w:t>
      </w:r>
      <w:r w:rsidRPr="00F9483B">
        <w:rPr>
          <w:i/>
          <w:sz w:val="22"/>
          <w:lang w:val="en-GB"/>
        </w:rPr>
        <w:t xml:space="preserve"> the possible venues available in your country (local, regional, federal, etc.) for the enforcement of intellectual property rights, including civil courts, administrative bodies, criminal courts, intellectual property offices, etc. </w:t>
      </w:r>
    </w:p>
    <w:p w14:paraId="0E0D1F61" w14:textId="77777777" w:rsidR="002177EB" w:rsidRPr="00F9483B" w:rsidRDefault="002177EB" w:rsidP="002177EB">
      <w:pPr>
        <w:pStyle w:val="BodyText"/>
        <w:rPr>
          <w:i/>
          <w:sz w:val="22"/>
          <w:lang w:val="en-GB"/>
        </w:rPr>
      </w:pPr>
      <w:r w:rsidRPr="00F9483B">
        <w:rPr>
          <w:i/>
          <w:sz w:val="22"/>
          <w:lang w:val="en-GB"/>
        </w:rPr>
        <w:t>Explain any specific competences of certain courts or whether there are specialised IP courts in your country. Describe the competences of the courts in IP enforcement measures in relation to international jurisdiction, territorial jurisdiction and/or subject matter (different IP rights) jurisdiction. Describe any further requirements for jurisdiction (such as the domicile or registered office of the defendant or the occurrence of the harmful event in your country).]</w:t>
      </w:r>
    </w:p>
    <w:p w14:paraId="287979B9" w14:textId="77777777" w:rsidR="002177EB" w:rsidRPr="00F9483B" w:rsidRDefault="002177EB" w:rsidP="002177EB">
      <w:pPr>
        <w:pStyle w:val="BodyText"/>
        <w:rPr>
          <w:sz w:val="22"/>
          <w:lang w:val="en-GB"/>
        </w:rPr>
      </w:pPr>
    </w:p>
    <w:p w14:paraId="573F6B7F" w14:textId="77777777" w:rsidR="002177EB" w:rsidRPr="00F9483B" w:rsidRDefault="002177EB" w:rsidP="00C32AE7">
      <w:pPr>
        <w:pStyle w:val="Heading5"/>
        <w:numPr>
          <w:ilvl w:val="0"/>
          <w:numId w:val="39"/>
        </w:numPr>
        <w:rPr>
          <w:lang w:val="en-GB"/>
        </w:rPr>
      </w:pPr>
      <w:bookmarkStart w:id="53" w:name="_Toc6938713"/>
      <w:r w:rsidRPr="00F9483B">
        <w:rPr>
          <w:lang w:val="en-GB"/>
        </w:rPr>
        <w:t>Appellate review</w:t>
      </w:r>
      <w:bookmarkEnd w:id="53"/>
    </w:p>
    <w:p w14:paraId="370BD74E" w14:textId="3A75FB68" w:rsidR="002177EB" w:rsidRPr="00F9483B" w:rsidRDefault="002177EB" w:rsidP="002177EB">
      <w:pPr>
        <w:pStyle w:val="BodyText"/>
        <w:rPr>
          <w:i/>
          <w:sz w:val="22"/>
          <w:lang w:val="en-GB"/>
        </w:rPr>
      </w:pPr>
      <w:r w:rsidRPr="00F9483B">
        <w:rPr>
          <w:i/>
          <w:sz w:val="22"/>
          <w:lang w:val="en-GB"/>
        </w:rPr>
        <w:lastRenderedPageBreak/>
        <w:t>[Describe whether and on what grounds preliminary measures and judgments</w:t>
      </w:r>
      <w:r w:rsidR="00262AE8" w:rsidRPr="00F9483B">
        <w:rPr>
          <w:i/>
          <w:sz w:val="22"/>
          <w:lang w:val="en-GB"/>
        </w:rPr>
        <w:t xml:space="preserve"> in IP cases</w:t>
      </w:r>
      <w:r w:rsidRPr="00F9483B">
        <w:rPr>
          <w:i/>
          <w:sz w:val="22"/>
          <w:lang w:val="en-GB"/>
        </w:rPr>
        <w:t xml:space="preserve"> may be appealed before an appellate body and how this appeal mechanism is organised. Specify whether there is a supreme court competent to scrutinize decisions of appellate bodies.]</w:t>
      </w:r>
    </w:p>
    <w:p w14:paraId="5C4FA1F4" w14:textId="77777777" w:rsidR="002177EB" w:rsidRPr="00F9483B" w:rsidRDefault="002177EB" w:rsidP="002177EB">
      <w:pPr>
        <w:pStyle w:val="BodyText"/>
        <w:rPr>
          <w:sz w:val="22"/>
          <w:lang w:val="en-GB"/>
        </w:rPr>
      </w:pPr>
    </w:p>
    <w:p w14:paraId="7604E694" w14:textId="77777777" w:rsidR="002177EB" w:rsidRPr="00F9483B" w:rsidRDefault="002177EB" w:rsidP="00C32AE7">
      <w:pPr>
        <w:pStyle w:val="Heading5"/>
        <w:numPr>
          <w:ilvl w:val="0"/>
          <w:numId w:val="39"/>
        </w:numPr>
        <w:rPr>
          <w:lang w:val="en-GB"/>
        </w:rPr>
      </w:pPr>
      <w:bookmarkStart w:id="54" w:name="_Toc6938714"/>
      <w:r w:rsidRPr="00F9483B">
        <w:rPr>
          <w:lang w:val="en-GB"/>
        </w:rPr>
        <w:t>Position towards cross-border decisions</w:t>
      </w:r>
      <w:bookmarkEnd w:id="54"/>
    </w:p>
    <w:p w14:paraId="78337937" w14:textId="77777777" w:rsidR="005A1DE7" w:rsidRPr="00F9483B" w:rsidRDefault="002177EB" w:rsidP="002177EB">
      <w:pPr>
        <w:pStyle w:val="BodyText"/>
        <w:rPr>
          <w:i/>
          <w:sz w:val="22"/>
          <w:lang w:val="en-GB"/>
        </w:rPr>
        <w:sectPr w:rsidR="005A1DE7" w:rsidRPr="00F9483B" w:rsidSect="00856D05">
          <w:pgSz w:w="12240" w:h="15840" w:code="1"/>
          <w:pgMar w:top="1440" w:right="1440" w:bottom="1440" w:left="1440" w:header="720" w:footer="720" w:gutter="0"/>
          <w:cols w:space="720"/>
          <w:titlePg/>
          <w:docGrid w:linePitch="360"/>
        </w:sectPr>
      </w:pPr>
      <w:r w:rsidRPr="00F9483B">
        <w:rPr>
          <w:i/>
          <w:sz w:val="22"/>
          <w:lang w:val="en-GB"/>
        </w:rPr>
        <w:t>[Provide information on whether and how foreign decision</w:t>
      </w:r>
      <w:r w:rsidR="00B3747A" w:rsidRPr="00F9483B">
        <w:rPr>
          <w:i/>
          <w:sz w:val="22"/>
          <w:lang w:val="en-GB"/>
        </w:rPr>
        <w:t>s</w:t>
      </w:r>
      <w:r w:rsidRPr="00F9483B">
        <w:rPr>
          <w:i/>
          <w:sz w:val="22"/>
          <w:lang w:val="en-GB"/>
        </w:rPr>
        <w:t xml:space="preserve"> in relation to IP </w:t>
      </w:r>
      <w:r w:rsidR="00B3747A" w:rsidRPr="00F9483B">
        <w:rPr>
          <w:i/>
          <w:sz w:val="22"/>
          <w:lang w:val="en-GB"/>
        </w:rPr>
        <w:t>infringements</w:t>
      </w:r>
      <w:r w:rsidRPr="00F9483B">
        <w:rPr>
          <w:i/>
          <w:sz w:val="22"/>
          <w:lang w:val="en-GB"/>
        </w:rPr>
        <w:t xml:space="preserve"> are recognised and enforceable in your country. Explain situations where a foreign judgement would not be recognised/enforceable. Describe the necessary steps/formalities (if any) that are necessary for a foreign judgment to be recognised in your country. Describe whether the courts in your country are prepared to order cross-border decisions and on what terms.]</w:t>
      </w:r>
    </w:p>
    <w:p w14:paraId="7A64B807" w14:textId="28AE9122" w:rsidR="00515118" w:rsidRPr="00F9483B" w:rsidRDefault="002177EB" w:rsidP="00F147BF">
      <w:pPr>
        <w:pStyle w:val="Heading3"/>
        <w:rPr>
          <w:sz w:val="28"/>
          <w:lang w:val="en-GB"/>
        </w:rPr>
      </w:pPr>
      <w:bookmarkStart w:id="55" w:name="_Toc6938715"/>
      <w:r w:rsidRPr="00F9483B">
        <w:rPr>
          <w:sz w:val="28"/>
          <w:lang w:val="en-GB"/>
        </w:rPr>
        <w:lastRenderedPageBreak/>
        <w:t xml:space="preserve">3. </w:t>
      </w:r>
      <w:r w:rsidR="004641DF" w:rsidRPr="00F9483B">
        <w:rPr>
          <w:sz w:val="28"/>
          <w:lang w:val="en-GB"/>
        </w:rPr>
        <w:t>Civil and administrative IP enforcement</w:t>
      </w:r>
      <w:bookmarkEnd w:id="55"/>
    </w:p>
    <w:p w14:paraId="5E5FF080" w14:textId="0437D66D" w:rsidR="00317ED0" w:rsidRPr="00F9483B" w:rsidRDefault="00317ED0" w:rsidP="00A13738">
      <w:pPr>
        <w:pStyle w:val="Heading4"/>
        <w:numPr>
          <w:ilvl w:val="0"/>
          <w:numId w:val="67"/>
        </w:numPr>
      </w:pPr>
      <w:bookmarkStart w:id="56" w:name="_Toc6938716"/>
      <w:bookmarkStart w:id="57" w:name="_Hlk499805177"/>
      <w:r w:rsidRPr="00F9483B">
        <w:t xml:space="preserve">Persons entitled to apply for </w:t>
      </w:r>
      <w:r w:rsidR="00205BBD" w:rsidRPr="00F9483B">
        <w:t>IP enforcement</w:t>
      </w:r>
      <w:r w:rsidRPr="00F9483B">
        <w:t xml:space="preserve"> measures and remedies</w:t>
      </w:r>
      <w:bookmarkEnd w:id="56"/>
      <w:r w:rsidR="005B0158" w:rsidRPr="00F9483B">
        <w:t xml:space="preserve"> </w:t>
      </w:r>
    </w:p>
    <w:p w14:paraId="219A3904" w14:textId="213ADD2A" w:rsidR="00E226EE" w:rsidRPr="00F9483B" w:rsidRDefault="00317ED0" w:rsidP="00C32AE7">
      <w:pPr>
        <w:pStyle w:val="Heading5"/>
        <w:numPr>
          <w:ilvl w:val="0"/>
          <w:numId w:val="45"/>
        </w:numPr>
        <w:rPr>
          <w:lang w:val="en-GB"/>
        </w:rPr>
      </w:pPr>
      <w:bookmarkStart w:id="58" w:name="_Toc6938717"/>
      <w:bookmarkEnd w:id="57"/>
      <w:r w:rsidRPr="00F9483B">
        <w:rPr>
          <w:lang w:val="en-GB"/>
        </w:rPr>
        <w:t>Right</w:t>
      </w:r>
      <w:r w:rsidR="00CA64A6" w:rsidRPr="00F9483B">
        <w:rPr>
          <w:lang w:val="en-GB"/>
        </w:rPr>
        <w:t xml:space="preserve"> </w:t>
      </w:r>
      <w:r w:rsidRPr="00F9483B">
        <w:rPr>
          <w:lang w:val="en-GB"/>
        </w:rPr>
        <w:t>holders</w:t>
      </w:r>
      <w:bookmarkEnd w:id="58"/>
    </w:p>
    <w:p w14:paraId="348A121D" w14:textId="3AD9D852" w:rsidR="0074542F" w:rsidRPr="00F9483B" w:rsidRDefault="0074542F" w:rsidP="0074542F">
      <w:pPr>
        <w:pStyle w:val="BodyText"/>
        <w:rPr>
          <w:i/>
          <w:sz w:val="22"/>
          <w:lang w:val="en-GB"/>
        </w:rPr>
      </w:pPr>
      <w:r w:rsidRPr="00F9483B">
        <w:rPr>
          <w:i/>
          <w:sz w:val="22"/>
          <w:lang w:val="en-GB"/>
        </w:rPr>
        <w:t>[</w:t>
      </w:r>
      <w:r w:rsidR="0011635B" w:rsidRPr="00F9483B">
        <w:rPr>
          <w:i/>
          <w:sz w:val="22"/>
          <w:lang w:val="en-GB"/>
        </w:rPr>
        <w:t xml:space="preserve">For the different IP rights, </w:t>
      </w:r>
      <w:r w:rsidR="00145544" w:rsidRPr="00F9483B">
        <w:rPr>
          <w:i/>
          <w:sz w:val="22"/>
          <w:lang w:val="en-GB"/>
        </w:rPr>
        <w:t>explain</w:t>
      </w:r>
      <w:r w:rsidRPr="00F9483B">
        <w:rPr>
          <w:i/>
          <w:sz w:val="22"/>
          <w:lang w:val="en-GB"/>
        </w:rPr>
        <w:t xml:space="preserve"> </w:t>
      </w:r>
      <w:r w:rsidR="00CA64A6" w:rsidRPr="00F9483B">
        <w:rPr>
          <w:i/>
          <w:sz w:val="22"/>
          <w:lang w:val="en-GB"/>
        </w:rPr>
        <w:t xml:space="preserve">who qualifies as an IP right holder in your country and on what conditions. </w:t>
      </w:r>
      <w:r w:rsidR="005C5EDD" w:rsidRPr="00F9483B">
        <w:rPr>
          <w:i/>
          <w:sz w:val="22"/>
          <w:lang w:val="en-GB"/>
        </w:rPr>
        <w:t>Describe how these right holders</w:t>
      </w:r>
      <w:r w:rsidR="00F16E18" w:rsidRPr="00F9483B">
        <w:rPr>
          <w:i/>
          <w:sz w:val="22"/>
          <w:lang w:val="en-GB"/>
        </w:rPr>
        <w:t xml:space="preserve"> </w:t>
      </w:r>
      <w:r w:rsidR="00CE276A" w:rsidRPr="00F9483B">
        <w:rPr>
          <w:i/>
          <w:sz w:val="22"/>
          <w:lang w:val="en-GB"/>
        </w:rPr>
        <w:t>can apply for IP enforcement measures</w:t>
      </w:r>
      <w:r w:rsidR="0011635B" w:rsidRPr="00F9483B">
        <w:rPr>
          <w:i/>
          <w:sz w:val="22"/>
          <w:lang w:val="en-GB"/>
        </w:rPr>
        <w:t>, procedures and remedies</w:t>
      </w:r>
      <w:r w:rsidR="003D7048" w:rsidRPr="00F9483B">
        <w:rPr>
          <w:i/>
          <w:sz w:val="22"/>
          <w:lang w:val="en-GB"/>
        </w:rPr>
        <w:t>.</w:t>
      </w:r>
      <w:r w:rsidR="0011635B" w:rsidRPr="00F9483B">
        <w:rPr>
          <w:i/>
          <w:sz w:val="22"/>
          <w:lang w:val="en-GB"/>
        </w:rPr>
        <w:t>]</w:t>
      </w:r>
    </w:p>
    <w:p w14:paraId="77E800C3" w14:textId="6B681967" w:rsidR="00B47B30" w:rsidRPr="00F9483B" w:rsidRDefault="00B47B30" w:rsidP="0074542F">
      <w:pPr>
        <w:pStyle w:val="BodyText"/>
        <w:rPr>
          <w:sz w:val="22"/>
          <w:lang w:val="en-GB"/>
        </w:rPr>
      </w:pPr>
    </w:p>
    <w:p w14:paraId="1B981F20" w14:textId="77777777" w:rsidR="00E226EE" w:rsidRPr="00F9483B" w:rsidRDefault="00317ED0" w:rsidP="00EC13E8">
      <w:pPr>
        <w:pStyle w:val="Heading5"/>
        <w:rPr>
          <w:lang w:val="en-GB"/>
        </w:rPr>
      </w:pPr>
      <w:bookmarkStart w:id="59" w:name="_Toc6938718"/>
      <w:r w:rsidRPr="00F9483B">
        <w:rPr>
          <w:lang w:val="en-GB"/>
        </w:rPr>
        <w:t>Licensees</w:t>
      </w:r>
      <w:bookmarkEnd w:id="59"/>
    </w:p>
    <w:p w14:paraId="5C6E2665" w14:textId="5E784484" w:rsidR="0011635B" w:rsidRPr="00F9483B" w:rsidRDefault="0011635B" w:rsidP="00E226EE">
      <w:pPr>
        <w:pStyle w:val="BodyText"/>
        <w:rPr>
          <w:i/>
          <w:sz w:val="22"/>
          <w:lang w:val="en-GB"/>
        </w:rPr>
      </w:pPr>
      <w:r w:rsidRPr="00F9483B">
        <w:rPr>
          <w:i/>
          <w:sz w:val="22"/>
          <w:lang w:val="en-GB"/>
        </w:rPr>
        <w:t>[</w:t>
      </w:r>
      <w:r w:rsidR="00145544" w:rsidRPr="00F9483B">
        <w:rPr>
          <w:i/>
          <w:sz w:val="22"/>
          <w:lang w:val="en-GB"/>
        </w:rPr>
        <w:t>Explain</w:t>
      </w:r>
      <w:r w:rsidRPr="00F9483B">
        <w:rPr>
          <w:i/>
          <w:sz w:val="22"/>
          <w:lang w:val="en-GB"/>
        </w:rPr>
        <w:t xml:space="preserve"> whether a licensee may apply for IP enforcement measures, procedures and remedies and on what conditions. </w:t>
      </w:r>
      <w:r w:rsidR="00145544" w:rsidRPr="00F9483B">
        <w:rPr>
          <w:i/>
          <w:sz w:val="22"/>
          <w:lang w:val="en-GB"/>
        </w:rPr>
        <w:t>Specify</w:t>
      </w:r>
      <w:r w:rsidR="00FA294B" w:rsidRPr="00F9483B">
        <w:rPr>
          <w:i/>
          <w:sz w:val="22"/>
          <w:lang w:val="en-GB"/>
        </w:rPr>
        <w:t xml:space="preserve"> whether a license must be </w:t>
      </w:r>
      <w:r w:rsidR="00534FFB" w:rsidRPr="00F9483B">
        <w:rPr>
          <w:i/>
          <w:sz w:val="22"/>
          <w:lang w:val="en-GB"/>
        </w:rPr>
        <w:t xml:space="preserve">(formally) </w:t>
      </w:r>
      <w:r w:rsidR="00FA294B" w:rsidRPr="00F9483B">
        <w:rPr>
          <w:i/>
          <w:sz w:val="22"/>
          <w:lang w:val="en-GB"/>
        </w:rPr>
        <w:t xml:space="preserve">registered </w:t>
      </w:r>
      <w:r w:rsidR="00534FFB" w:rsidRPr="00F9483B">
        <w:rPr>
          <w:i/>
          <w:sz w:val="22"/>
          <w:lang w:val="en-GB"/>
        </w:rPr>
        <w:t>for the licensee</w:t>
      </w:r>
      <w:r w:rsidR="00FA294B" w:rsidRPr="00F9483B">
        <w:rPr>
          <w:i/>
          <w:sz w:val="22"/>
          <w:lang w:val="en-GB"/>
        </w:rPr>
        <w:t xml:space="preserve"> </w:t>
      </w:r>
      <w:r w:rsidR="00534FFB" w:rsidRPr="00F9483B">
        <w:rPr>
          <w:i/>
          <w:sz w:val="22"/>
          <w:lang w:val="en-GB"/>
        </w:rPr>
        <w:t xml:space="preserve">to </w:t>
      </w:r>
      <w:r w:rsidR="00FA294B" w:rsidRPr="00F9483B">
        <w:rPr>
          <w:i/>
          <w:sz w:val="22"/>
          <w:lang w:val="en-GB"/>
        </w:rPr>
        <w:t xml:space="preserve">have enforcement options and whether exclusive and non-exclusive licenses are </w:t>
      </w:r>
      <w:r w:rsidR="003E182A" w:rsidRPr="00F9483B">
        <w:rPr>
          <w:i/>
          <w:sz w:val="22"/>
          <w:lang w:val="en-GB"/>
        </w:rPr>
        <w:t>given different rights in respect of IP enforcement.]</w:t>
      </w:r>
    </w:p>
    <w:p w14:paraId="7E845937" w14:textId="77777777" w:rsidR="003E182A" w:rsidRPr="00F9483B" w:rsidRDefault="003E182A" w:rsidP="003E182A">
      <w:pPr>
        <w:pStyle w:val="Heading5"/>
        <w:numPr>
          <w:ilvl w:val="0"/>
          <w:numId w:val="0"/>
        </w:numPr>
        <w:rPr>
          <w:b w:val="0"/>
          <w:lang w:val="en-GB"/>
        </w:rPr>
      </w:pPr>
    </w:p>
    <w:p w14:paraId="4C412BB0" w14:textId="2DE5274B" w:rsidR="00500009" w:rsidRPr="00F9483B" w:rsidRDefault="00500009" w:rsidP="00EC13E8">
      <w:pPr>
        <w:pStyle w:val="Heading5"/>
        <w:rPr>
          <w:lang w:val="en-GB"/>
        </w:rPr>
      </w:pPr>
      <w:bookmarkStart w:id="60" w:name="_Toc6938719"/>
      <w:r w:rsidRPr="00F9483B">
        <w:rPr>
          <w:lang w:val="en-GB"/>
        </w:rPr>
        <w:t>Other</w:t>
      </w:r>
      <w:r w:rsidR="00205BBD" w:rsidRPr="00F9483B">
        <w:rPr>
          <w:lang w:val="en-GB"/>
        </w:rPr>
        <w:t xml:space="preserve"> </w:t>
      </w:r>
      <w:r w:rsidR="003E182A" w:rsidRPr="00F9483B">
        <w:rPr>
          <w:lang w:val="en-GB"/>
        </w:rPr>
        <w:t xml:space="preserve">eligible </w:t>
      </w:r>
      <w:r w:rsidR="00205BBD" w:rsidRPr="00F9483B">
        <w:rPr>
          <w:lang w:val="en-GB"/>
        </w:rPr>
        <w:t>parties</w:t>
      </w:r>
      <w:bookmarkEnd w:id="60"/>
    </w:p>
    <w:p w14:paraId="3107FCDD" w14:textId="27B5242B" w:rsidR="003E182A" w:rsidRPr="00F9483B" w:rsidRDefault="004201F0" w:rsidP="007E782D">
      <w:pPr>
        <w:pStyle w:val="BodyText"/>
        <w:rPr>
          <w:i/>
          <w:sz w:val="22"/>
          <w:lang w:val="en-GB"/>
        </w:rPr>
      </w:pPr>
      <w:r w:rsidRPr="00F9483B">
        <w:rPr>
          <w:i/>
          <w:sz w:val="22"/>
          <w:lang w:val="en-GB"/>
        </w:rPr>
        <w:t>[</w:t>
      </w:r>
      <w:r w:rsidR="00145544" w:rsidRPr="00F9483B">
        <w:rPr>
          <w:i/>
          <w:sz w:val="22"/>
          <w:lang w:val="en-GB"/>
        </w:rPr>
        <w:t>Explain</w:t>
      </w:r>
      <w:r w:rsidR="003E182A" w:rsidRPr="00F9483B">
        <w:rPr>
          <w:i/>
          <w:sz w:val="22"/>
          <w:lang w:val="en-GB"/>
        </w:rPr>
        <w:t xml:space="preserve"> whether </w:t>
      </w:r>
      <w:r w:rsidRPr="00F9483B">
        <w:rPr>
          <w:i/>
          <w:sz w:val="22"/>
          <w:lang w:val="en-GB"/>
        </w:rPr>
        <w:t xml:space="preserve">and on what conditions </w:t>
      </w:r>
      <w:r w:rsidR="003E182A" w:rsidRPr="00F9483B">
        <w:rPr>
          <w:i/>
          <w:sz w:val="22"/>
          <w:lang w:val="en-GB"/>
        </w:rPr>
        <w:t xml:space="preserve">there are any other entities which </w:t>
      </w:r>
      <w:r w:rsidRPr="00F9483B">
        <w:rPr>
          <w:i/>
          <w:sz w:val="22"/>
          <w:lang w:val="en-GB"/>
        </w:rPr>
        <w:t>may apply for IP enforcement measures</w:t>
      </w:r>
      <w:r w:rsidR="00986297" w:rsidRPr="00F9483B">
        <w:rPr>
          <w:i/>
          <w:sz w:val="22"/>
          <w:lang w:val="en-GB"/>
        </w:rPr>
        <w:t>, procedures and remedies</w:t>
      </w:r>
      <w:r w:rsidR="001412B1" w:rsidRPr="00F9483B">
        <w:rPr>
          <w:i/>
          <w:sz w:val="22"/>
          <w:lang w:val="en-GB"/>
        </w:rPr>
        <w:t xml:space="preserve"> apart from the right holders and licensees</w:t>
      </w:r>
      <w:r w:rsidR="00645101" w:rsidRPr="00F9483B">
        <w:rPr>
          <w:i/>
          <w:sz w:val="22"/>
          <w:lang w:val="en-GB"/>
        </w:rPr>
        <w:t xml:space="preserve">. This may include </w:t>
      </w:r>
      <w:r w:rsidR="001412B1" w:rsidRPr="00F9483B">
        <w:rPr>
          <w:i/>
          <w:sz w:val="22"/>
          <w:lang w:val="en-GB"/>
        </w:rPr>
        <w:t xml:space="preserve">entities with </w:t>
      </w:r>
      <w:r w:rsidR="00645101" w:rsidRPr="00F9483B">
        <w:rPr>
          <w:i/>
          <w:sz w:val="22"/>
          <w:lang w:val="en-GB"/>
        </w:rPr>
        <w:t xml:space="preserve">a sufficient legitimate interest or a (formal) empowerment by the IP right holder. Examples </w:t>
      </w:r>
      <w:r w:rsidR="001412B1" w:rsidRPr="00F9483B">
        <w:rPr>
          <w:i/>
          <w:sz w:val="22"/>
          <w:lang w:val="en-GB"/>
        </w:rPr>
        <w:t>include</w:t>
      </w:r>
      <w:r w:rsidR="002270A6" w:rsidRPr="00F9483B">
        <w:rPr>
          <w:i/>
          <w:sz w:val="22"/>
          <w:lang w:val="en-GB"/>
        </w:rPr>
        <w:t xml:space="preserve"> distributors, editors, publishers, collective rights-management bodies, professional defence bodies, etc.]</w:t>
      </w:r>
    </w:p>
    <w:p w14:paraId="369AC03A" w14:textId="77777777" w:rsidR="002270A6" w:rsidRPr="00F9483B" w:rsidRDefault="002270A6" w:rsidP="007E782D">
      <w:pPr>
        <w:pStyle w:val="BodyText"/>
        <w:rPr>
          <w:sz w:val="22"/>
          <w:lang w:val="en-GB"/>
        </w:rPr>
      </w:pPr>
    </w:p>
    <w:p w14:paraId="37AECD72" w14:textId="20191B8F" w:rsidR="00E226EE" w:rsidRPr="00F9483B" w:rsidRDefault="00317ED0" w:rsidP="001123FE">
      <w:pPr>
        <w:pStyle w:val="Heading4"/>
      </w:pPr>
      <w:bookmarkStart w:id="61" w:name="_Toc6938720"/>
      <w:bookmarkStart w:id="62" w:name="_Hlk501631953"/>
      <w:r w:rsidRPr="00F9483B">
        <w:t xml:space="preserve">Targeted </w:t>
      </w:r>
      <w:r w:rsidR="0048301F" w:rsidRPr="00F9483B">
        <w:t>infringements and defences</w:t>
      </w:r>
      <w:bookmarkEnd w:id="61"/>
    </w:p>
    <w:p w14:paraId="480C4DE1" w14:textId="122AD314" w:rsidR="00E226EE" w:rsidRPr="00F9483B" w:rsidRDefault="00F23833" w:rsidP="00C32AE7">
      <w:pPr>
        <w:pStyle w:val="Heading5"/>
        <w:numPr>
          <w:ilvl w:val="0"/>
          <w:numId w:val="44"/>
        </w:numPr>
        <w:rPr>
          <w:lang w:val="en-GB"/>
        </w:rPr>
      </w:pPr>
      <w:bookmarkStart w:id="63" w:name="_Toc6938721"/>
      <w:bookmarkEnd w:id="62"/>
      <w:r w:rsidRPr="00F9483B">
        <w:rPr>
          <w:lang w:val="en-GB"/>
        </w:rPr>
        <w:t>Primary i</w:t>
      </w:r>
      <w:r w:rsidR="00317ED0" w:rsidRPr="00F9483B">
        <w:rPr>
          <w:lang w:val="en-GB"/>
        </w:rPr>
        <w:t>nfringer</w:t>
      </w:r>
      <w:r w:rsidRPr="00F9483B">
        <w:rPr>
          <w:lang w:val="en-GB"/>
        </w:rPr>
        <w:t>s</w:t>
      </w:r>
      <w:bookmarkEnd w:id="63"/>
    </w:p>
    <w:p w14:paraId="220D3008" w14:textId="4631CD25" w:rsidR="003D7048" w:rsidRPr="00F9483B" w:rsidRDefault="00634894" w:rsidP="00E226EE">
      <w:pPr>
        <w:pStyle w:val="BodyText"/>
        <w:rPr>
          <w:i/>
          <w:sz w:val="22"/>
          <w:lang w:val="en-GB"/>
        </w:rPr>
      </w:pPr>
      <w:r w:rsidRPr="00F9483B">
        <w:rPr>
          <w:i/>
          <w:sz w:val="22"/>
          <w:lang w:val="en-GB"/>
        </w:rPr>
        <w:t>[</w:t>
      </w:r>
      <w:r w:rsidR="008A2AE9" w:rsidRPr="00F9483B">
        <w:rPr>
          <w:i/>
          <w:sz w:val="22"/>
          <w:lang w:val="en-GB"/>
        </w:rPr>
        <w:t xml:space="preserve">For the different IP rights, explain </w:t>
      </w:r>
      <w:r w:rsidR="00CA7195" w:rsidRPr="00F9483B">
        <w:rPr>
          <w:i/>
          <w:sz w:val="22"/>
          <w:lang w:val="en-GB"/>
        </w:rPr>
        <w:t xml:space="preserve">what constitutes as an infringing activity and who is consequently regarded as an infringer. Describe </w:t>
      </w:r>
      <w:r w:rsidR="009C3A56" w:rsidRPr="00F9483B">
        <w:rPr>
          <w:i/>
          <w:sz w:val="22"/>
          <w:lang w:val="en-GB"/>
        </w:rPr>
        <w:t xml:space="preserve">how </w:t>
      </w:r>
      <w:r w:rsidR="00764295" w:rsidRPr="00F9483B">
        <w:rPr>
          <w:i/>
          <w:sz w:val="22"/>
          <w:lang w:val="en-GB"/>
        </w:rPr>
        <w:t xml:space="preserve">the </w:t>
      </w:r>
      <w:r w:rsidR="009C3A56" w:rsidRPr="00F9483B">
        <w:rPr>
          <w:i/>
          <w:sz w:val="22"/>
          <w:lang w:val="en-GB"/>
        </w:rPr>
        <w:t xml:space="preserve">primary liability for IP infringement </w:t>
      </w:r>
      <w:r w:rsidR="00764295" w:rsidRPr="00F9483B">
        <w:rPr>
          <w:i/>
          <w:sz w:val="22"/>
          <w:lang w:val="en-GB"/>
        </w:rPr>
        <w:t>is evaluated in your country.</w:t>
      </w:r>
      <w:r w:rsidR="00C6348B" w:rsidRPr="00F9483B">
        <w:rPr>
          <w:i/>
          <w:sz w:val="22"/>
          <w:lang w:val="en-GB"/>
        </w:rPr>
        <w:t xml:space="preserve"> Describe whether the</w:t>
      </w:r>
      <w:r w:rsidR="00A33ECA" w:rsidRPr="00F9483B">
        <w:rPr>
          <w:i/>
          <w:sz w:val="22"/>
          <w:lang w:val="en-GB"/>
        </w:rPr>
        <w:t xml:space="preserve"> law differentiates between different kinds of primary infringers, such as on the basis of natural or legal person.</w:t>
      </w:r>
      <w:r w:rsidR="00631F56" w:rsidRPr="00F9483B">
        <w:rPr>
          <w:i/>
          <w:sz w:val="22"/>
          <w:lang w:val="en-GB"/>
        </w:rPr>
        <w:t xml:space="preserve"> Explain whether a secondary infringer</w:t>
      </w:r>
      <w:r w:rsidR="00832F54" w:rsidRPr="00F9483B">
        <w:rPr>
          <w:i/>
          <w:sz w:val="22"/>
          <w:lang w:val="en-GB"/>
        </w:rPr>
        <w:t xml:space="preserve"> (</w:t>
      </w:r>
      <w:r w:rsidR="00FC4A84" w:rsidRPr="00F9483B">
        <w:rPr>
          <w:i/>
          <w:sz w:val="22"/>
          <w:lang w:val="en-GB"/>
        </w:rPr>
        <w:t>that</w:t>
      </w:r>
      <w:r w:rsidR="00832F54" w:rsidRPr="00F9483B">
        <w:rPr>
          <w:i/>
          <w:sz w:val="22"/>
          <w:lang w:val="en-GB"/>
        </w:rPr>
        <w:t xml:space="preserve"> is not an intermediary)</w:t>
      </w:r>
      <w:r w:rsidR="00631F56" w:rsidRPr="00F9483B">
        <w:rPr>
          <w:i/>
          <w:sz w:val="22"/>
          <w:lang w:val="en-GB"/>
        </w:rPr>
        <w:t xml:space="preserve"> can be held liable on the basis of contributory liability</w:t>
      </w:r>
      <w:r w:rsidR="00832F54" w:rsidRPr="00F9483B">
        <w:rPr>
          <w:i/>
          <w:sz w:val="22"/>
          <w:lang w:val="en-GB"/>
        </w:rPr>
        <w:t>.</w:t>
      </w:r>
      <w:r w:rsidR="00764295" w:rsidRPr="00F9483B">
        <w:rPr>
          <w:i/>
          <w:sz w:val="22"/>
          <w:lang w:val="en-GB"/>
        </w:rPr>
        <w:t>]</w:t>
      </w:r>
    </w:p>
    <w:p w14:paraId="3557A094" w14:textId="396CE869" w:rsidR="00C13207" w:rsidRPr="00F9483B" w:rsidRDefault="00C13207" w:rsidP="00E226EE">
      <w:pPr>
        <w:pStyle w:val="BodyText"/>
        <w:rPr>
          <w:sz w:val="22"/>
          <w:lang w:val="en-GB"/>
        </w:rPr>
      </w:pPr>
    </w:p>
    <w:p w14:paraId="7D37CB64" w14:textId="77777777" w:rsidR="00E226EE" w:rsidRPr="00F9483B" w:rsidRDefault="00317ED0" w:rsidP="00AA73FA">
      <w:pPr>
        <w:pStyle w:val="Heading5"/>
        <w:rPr>
          <w:lang w:val="en-GB"/>
        </w:rPr>
      </w:pPr>
      <w:bookmarkStart w:id="64" w:name="_Toc6938722"/>
      <w:r w:rsidRPr="00F9483B">
        <w:rPr>
          <w:lang w:val="en-GB"/>
        </w:rPr>
        <w:t>Intermediaries</w:t>
      </w:r>
      <w:bookmarkEnd w:id="64"/>
    </w:p>
    <w:p w14:paraId="51657119" w14:textId="67B418F3" w:rsidR="00033AEF" w:rsidRPr="00F9483B" w:rsidRDefault="00A33ECA" w:rsidP="00855B1F">
      <w:pPr>
        <w:pStyle w:val="BodyText"/>
        <w:rPr>
          <w:i/>
          <w:sz w:val="22"/>
          <w:lang w:val="en-GB"/>
        </w:rPr>
      </w:pPr>
      <w:r w:rsidRPr="00F9483B">
        <w:rPr>
          <w:i/>
          <w:sz w:val="22"/>
          <w:lang w:val="en-GB"/>
        </w:rPr>
        <w:t>[</w:t>
      </w:r>
      <w:r w:rsidR="00B47595" w:rsidRPr="00F9483B">
        <w:rPr>
          <w:i/>
          <w:sz w:val="22"/>
          <w:lang w:val="en-GB"/>
        </w:rPr>
        <w:t>Explain whether and on what bases a</w:t>
      </w:r>
      <w:r w:rsidR="00033AEF" w:rsidRPr="00F9483B">
        <w:rPr>
          <w:i/>
          <w:sz w:val="22"/>
          <w:lang w:val="en-GB"/>
        </w:rPr>
        <w:t xml:space="preserve"> physical or online intermediary can be held liable for IP infringement</w:t>
      </w:r>
      <w:r w:rsidR="00FC4A84" w:rsidRPr="00F9483B">
        <w:rPr>
          <w:i/>
          <w:sz w:val="22"/>
          <w:lang w:val="en-GB"/>
        </w:rPr>
        <w:t>.</w:t>
      </w:r>
      <w:r w:rsidR="00033AEF" w:rsidRPr="00F9483B">
        <w:rPr>
          <w:i/>
          <w:sz w:val="22"/>
          <w:lang w:val="en-GB"/>
        </w:rPr>
        <w:t xml:space="preserve"> </w:t>
      </w:r>
      <w:r w:rsidR="00FC4A84" w:rsidRPr="00F9483B">
        <w:rPr>
          <w:i/>
          <w:sz w:val="22"/>
          <w:lang w:val="en-GB"/>
        </w:rPr>
        <w:t>F</w:t>
      </w:r>
      <w:r w:rsidR="00033AEF" w:rsidRPr="00F9483B">
        <w:rPr>
          <w:i/>
          <w:sz w:val="22"/>
          <w:lang w:val="en-GB"/>
        </w:rPr>
        <w:t>or example, because a primary infringer uses the intermediar</w:t>
      </w:r>
      <w:r w:rsidR="00CB3399" w:rsidRPr="00F9483B">
        <w:rPr>
          <w:i/>
          <w:sz w:val="22"/>
          <w:lang w:val="en-GB"/>
        </w:rPr>
        <w:t>y</w:t>
      </w:r>
      <w:r w:rsidR="00033AEF" w:rsidRPr="00F9483B">
        <w:rPr>
          <w:i/>
          <w:sz w:val="22"/>
          <w:lang w:val="en-GB"/>
        </w:rPr>
        <w:t xml:space="preserve"> service </w:t>
      </w:r>
      <w:r w:rsidR="00855B1F" w:rsidRPr="00F9483B">
        <w:rPr>
          <w:i/>
          <w:sz w:val="22"/>
          <w:lang w:val="en-GB"/>
        </w:rPr>
        <w:t xml:space="preserve">to infringe </w:t>
      </w:r>
      <w:r w:rsidR="000522F9" w:rsidRPr="00F9483B">
        <w:rPr>
          <w:i/>
          <w:sz w:val="22"/>
          <w:lang w:val="en-GB"/>
        </w:rPr>
        <w:t xml:space="preserve">upon </w:t>
      </w:r>
      <w:r w:rsidR="00855B1F" w:rsidRPr="00F9483B">
        <w:rPr>
          <w:i/>
          <w:sz w:val="22"/>
          <w:lang w:val="en-GB"/>
        </w:rPr>
        <w:t>a</w:t>
      </w:r>
      <w:r w:rsidR="00033AEF" w:rsidRPr="00F9483B">
        <w:rPr>
          <w:i/>
          <w:sz w:val="22"/>
          <w:lang w:val="en-GB"/>
        </w:rPr>
        <w:t xml:space="preserve">n IP right. Describe what </w:t>
      </w:r>
      <w:r w:rsidR="00CB3399" w:rsidRPr="00F9483B">
        <w:rPr>
          <w:i/>
          <w:sz w:val="22"/>
          <w:lang w:val="en-GB"/>
        </w:rPr>
        <w:t xml:space="preserve">measures can be taken against intermediaries for IP infringements on their platform or </w:t>
      </w:r>
      <w:r w:rsidR="004A628D" w:rsidRPr="00F9483B">
        <w:rPr>
          <w:i/>
          <w:sz w:val="22"/>
          <w:lang w:val="en-GB"/>
        </w:rPr>
        <w:t>through their services and if there are any limitations (safe havens) to this secondary liability.</w:t>
      </w:r>
      <w:r w:rsidR="00C32442" w:rsidRPr="00F9483B">
        <w:rPr>
          <w:i/>
          <w:sz w:val="22"/>
          <w:lang w:val="en-GB"/>
        </w:rPr>
        <w:t>]</w:t>
      </w:r>
    </w:p>
    <w:p w14:paraId="7B1572FF" w14:textId="77777777" w:rsidR="003D7048" w:rsidRPr="00F9483B" w:rsidRDefault="003D7048" w:rsidP="00855B1F">
      <w:pPr>
        <w:pStyle w:val="BodyText"/>
        <w:rPr>
          <w:sz w:val="22"/>
          <w:lang w:val="en-GB"/>
        </w:rPr>
      </w:pPr>
    </w:p>
    <w:p w14:paraId="7DFA361C" w14:textId="0DFC6096" w:rsidR="00D35224" w:rsidRPr="00F9483B" w:rsidRDefault="005569AA" w:rsidP="004D68EA">
      <w:pPr>
        <w:pStyle w:val="Heading5"/>
        <w:rPr>
          <w:lang w:val="en-GB"/>
        </w:rPr>
      </w:pPr>
      <w:bookmarkStart w:id="65" w:name="_Toc6938723"/>
      <w:r w:rsidRPr="00F9483B">
        <w:rPr>
          <w:lang w:val="en-GB"/>
        </w:rPr>
        <w:t>Liability</w:t>
      </w:r>
      <w:r w:rsidR="00821F72" w:rsidRPr="00F9483B">
        <w:rPr>
          <w:lang w:val="en-GB"/>
        </w:rPr>
        <w:t xml:space="preserve"> </w:t>
      </w:r>
      <w:r w:rsidR="00905D25" w:rsidRPr="00F9483B">
        <w:rPr>
          <w:lang w:val="en-GB"/>
        </w:rPr>
        <w:t>t</w:t>
      </w:r>
      <w:r w:rsidR="00821F72" w:rsidRPr="00F9483B">
        <w:rPr>
          <w:lang w:val="en-GB"/>
        </w:rPr>
        <w:t>hreshold</w:t>
      </w:r>
      <w:bookmarkEnd w:id="65"/>
    </w:p>
    <w:p w14:paraId="6E922519" w14:textId="2F709964" w:rsidR="0047793A" w:rsidRPr="00F9483B" w:rsidRDefault="0047793A" w:rsidP="00A531B1">
      <w:pPr>
        <w:rPr>
          <w:i/>
          <w:lang w:val="en-GB"/>
        </w:rPr>
      </w:pPr>
      <w:r w:rsidRPr="00F9483B">
        <w:rPr>
          <w:i/>
          <w:lang w:val="en-GB"/>
        </w:rPr>
        <w:t xml:space="preserve">[Explain the threshold for primary or secondary liability for IP infringement in your country. </w:t>
      </w:r>
      <w:r w:rsidR="009B7DDB" w:rsidRPr="00F9483B">
        <w:rPr>
          <w:i/>
          <w:lang w:val="en-GB"/>
        </w:rPr>
        <w:t xml:space="preserve">Describe whether </w:t>
      </w:r>
      <w:r w:rsidR="000E7EF0" w:rsidRPr="00F9483B">
        <w:rPr>
          <w:i/>
          <w:lang w:val="en-GB"/>
        </w:rPr>
        <w:t xml:space="preserve">liability is dependent on </w:t>
      </w:r>
      <w:r w:rsidR="00310660" w:rsidRPr="00F9483B">
        <w:rPr>
          <w:i/>
          <w:lang w:val="en-GB"/>
        </w:rPr>
        <w:t>a subjective element of fault (or the</w:t>
      </w:r>
      <w:r w:rsidR="000E7EF0" w:rsidRPr="00F9483B">
        <w:rPr>
          <w:i/>
          <w:lang w:val="en-GB"/>
        </w:rPr>
        <w:t xml:space="preserve"> scale or knowledge</w:t>
      </w:r>
      <w:r w:rsidR="00310660" w:rsidRPr="00F9483B">
        <w:rPr>
          <w:i/>
          <w:lang w:val="en-GB"/>
        </w:rPr>
        <w:t xml:space="preserve"> of the infringement)</w:t>
      </w:r>
      <w:r w:rsidR="000E7EF0" w:rsidRPr="00F9483B">
        <w:rPr>
          <w:i/>
          <w:lang w:val="en-GB"/>
        </w:rPr>
        <w:t xml:space="preserve"> or whether there is </w:t>
      </w:r>
      <w:r w:rsidR="00DA097B" w:rsidRPr="00F9483B">
        <w:rPr>
          <w:i/>
          <w:lang w:val="en-GB"/>
        </w:rPr>
        <w:t>an objective liability standard for all IP infringements.</w:t>
      </w:r>
      <w:r w:rsidR="00627956" w:rsidRPr="00F9483B">
        <w:rPr>
          <w:i/>
          <w:lang w:val="en-GB"/>
        </w:rPr>
        <w:t xml:space="preserve"> </w:t>
      </w:r>
      <w:r w:rsidR="00B40851" w:rsidRPr="00F9483B">
        <w:rPr>
          <w:i/>
          <w:lang w:val="en-GB"/>
        </w:rPr>
        <w:t xml:space="preserve">Describe the possibilities for a natural person (e.g. a director or employee) to be held </w:t>
      </w:r>
      <w:r w:rsidR="0025349F" w:rsidRPr="00F9483B">
        <w:rPr>
          <w:i/>
          <w:lang w:val="en-GB"/>
        </w:rPr>
        <w:t>personally liable for an infringement made by a legal entity)</w:t>
      </w:r>
      <w:r w:rsidR="003D7048" w:rsidRPr="00F9483B">
        <w:rPr>
          <w:i/>
          <w:lang w:val="en-GB"/>
        </w:rPr>
        <w:t>. Explain the thresholds for criminal liability for IP infringements.]</w:t>
      </w:r>
    </w:p>
    <w:p w14:paraId="0DB94BED" w14:textId="2BEAF43B" w:rsidR="00E6335D" w:rsidRPr="00F9483B" w:rsidRDefault="00E6335D" w:rsidP="00A531B1">
      <w:pPr>
        <w:rPr>
          <w:lang w:val="en-GB"/>
        </w:rPr>
      </w:pPr>
    </w:p>
    <w:p w14:paraId="3AA71CE6" w14:textId="7DBA13A4" w:rsidR="00821F72" w:rsidRPr="00F9483B" w:rsidRDefault="00821F72" w:rsidP="00AB3331">
      <w:pPr>
        <w:rPr>
          <w:lang w:val="en-GB"/>
        </w:rPr>
      </w:pPr>
      <w:bookmarkStart w:id="66" w:name="_Hlk502134792"/>
    </w:p>
    <w:p w14:paraId="66906CFE" w14:textId="5924377E" w:rsidR="00821F72" w:rsidRPr="00F9483B" w:rsidRDefault="00A940BD" w:rsidP="00821F72">
      <w:pPr>
        <w:pStyle w:val="Heading5"/>
        <w:rPr>
          <w:lang w:val="en-GB"/>
        </w:rPr>
      </w:pPr>
      <w:bookmarkStart w:id="67" w:name="_Toc6938724"/>
      <w:r w:rsidRPr="00F9483B">
        <w:rPr>
          <w:lang w:val="en-GB"/>
        </w:rPr>
        <w:t>Available defen</w:t>
      </w:r>
      <w:r w:rsidR="0007695E" w:rsidRPr="00F9483B">
        <w:rPr>
          <w:lang w:val="en-GB"/>
        </w:rPr>
        <w:t>c</w:t>
      </w:r>
      <w:r w:rsidRPr="00F9483B">
        <w:rPr>
          <w:lang w:val="en-GB"/>
        </w:rPr>
        <w:t>es</w:t>
      </w:r>
      <w:bookmarkEnd w:id="67"/>
    </w:p>
    <w:bookmarkEnd w:id="66"/>
    <w:p w14:paraId="49D63D2C" w14:textId="5E646646" w:rsidR="007439F7" w:rsidRPr="00F9483B" w:rsidRDefault="00B12A81" w:rsidP="00317ED0">
      <w:pPr>
        <w:rPr>
          <w:i/>
          <w:lang w:val="en-GB"/>
        </w:rPr>
      </w:pPr>
      <w:r w:rsidRPr="00F9483B">
        <w:rPr>
          <w:i/>
          <w:lang w:val="en-GB"/>
        </w:rPr>
        <w:t>[Explain the typical defences available to (alleged) primary and secondary IP infringers in your country,</w:t>
      </w:r>
      <w:r w:rsidR="001B1F2B" w:rsidRPr="00F9483B">
        <w:rPr>
          <w:i/>
          <w:lang w:val="en-GB"/>
        </w:rPr>
        <w:t xml:space="preserve"> such as</w:t>
      </w:r>
      <w:r w:rsidRPr="00F9483B">
        <w:rPr>
          <w:i/>
          <w:lang w:val="en-GB"/>
        </w:rPr>
        <w:t xml:space="preserve"> </w:t>
      </w:r>
      <w:r w:rsidR="001B1F2B" w:rsidRPr="00F9483B">
        <w:rPr>
          <w:i/>
          <w:lang w:val="en-GB"/>
        </w:rPr>
        <w:t xml:space="preserve">good faith, invalidity of right,  non-infringement, exceptions, </w:t>
      </w:r>
      <w:r w:rsidR="00781A37" w:rsidRPr="00F9483B">
        <w:rPr>
          <w:i/>
          <w:lang w:val="en-GB"/>
        </w:rPr>
        <w:t>experimental use, non-commercial use, prior use, statu</w:t>
      </w:r>
      <w:r w:rsidR="00C2402D" w:rsidRPr="00F9483B">
        <w:rPr>
          <w:i/>
          <w:lang w:val="en-GB"/>
        </w:rPr>
        <w:t>tes</w:t>
      </w:r>
      <w:r w:rsidR="00781A37" w:rsidRPr="00F9483B">
        <w:rPr>
          <w:i/>
          <w:lang w:val="en-GB"/>
        </w:rPr>
        <w:t xml:space="preserve"> of limitation, compulsory or FRAND licenses, </w:t>
      </w:r>
      <w:r w:rsidR="00CB6BCE" w:rsidRPr="00F9483B">
        <w:rPr>
          <w:i/>
          <w:lang w:val="en-GB"/>
        </w:rPr>
        <w:t xml:space="preserve">acquiescence, abuse of rights, </w:t>
      </w:r>
      <w:r w:rsidR="00E6335D" w:rsidRPr="00F9483B">
        <w:rPr>
          <w:i/>
          <w:lang w:val="en-GB"/>
        </w:rPr>
        <w:t>etc.]</w:t>
      </w:r>
    </w:p>
    <w:p w14:paraId="5107583C" w14:textId="634A2B6B" w:rsidR="00E6335D" w:rsidRPr="00F9483B" w:rsidRDefault="00E6335D" w:rsidP="00317ED0">
      <w:pPr>
        <w:rPr>
          <w:lang w:val="en-GB"/>
        </w:rPr>
      </w:pPr>
    </w:p>
    <w:p w14:paraId="3AF59175" w14:textId="28261BFA" w:rsidR="0067580D" w:rsidRPr="00F9483B" w:rsidRDefault="0067580D" w:rsidP="00317ED0">
      <w:pPr>
        <w:rPr>
          <w:lang w:val="en-GB"/>
        </w:rPr>
      </w:pPr>
    </w:p>
    <w:p w14:paraId="590C07E8" w14:textId="77777777" w:rsidR="00C13207" w:rsidRPr="00F9483B" w:rsidRDefault="00C13207" w:rsidP="00317ED0">
      <w:pPr>
        <w:rPr>
          <w:lang w:val="en-GB"/>
        </w:rPr>
      </w:pPr>
    </w:p>
    <w:p w14:paraId="79DA127D" w14:textId="5A65E0F0" w:rsidR="00317ED0" w:rsidRPr="00F9483B" w:rsidRDefault="00317ED0" w:rsidP="001123FE">
      <w:pPr>
        <w:pStyle w:val="Heading4"/>
      </w:pPr>
      <w:bookmarkStart w:id="68" w:name="_Toc6938725"/>
      <w:r w:rsidRPr="00F9483B">
        <w:t>Evidence</w:t>
      </w:r>
      <w:bookmarkEnd w:id="68"/>
      <w:r w:rsidR="005B0158" w:rsidRPr="00F9483B">
        <w:t xml:space="preserve"> </w:t>
      </w:r>
    </w:p>
    <w:p w14:paraId="3E042F36" w14:textId="6D30C63F" w:rsidR="005761D7" w:rsidRPr="00F9483B" w:rsidRDefault="00317ED0" w:rsidP="00C32AE7">
      <w:pPr>
        <w:pStyle w:val="Heading5"/>
        <w:numPr>
          <w:ilvl w:val="0"/>
          <w:numId w:val="46"/>
        </w:numPr>
        <w:rPr>
          <w:lang w:val="en-GB"/>
        </w:rPr>
      </w:pPr>
      <w:bookmarkStart w:id="69" w:name="_Toc6938726"/>
      <w:r w:rsidRPr="00F9483B">
        <w:rPr>
          <w:lang w:val="en-GB"/>
        </w:rPr>
        <w:t>Presumptions</w:t>
      </w:r>
      <w:bookmarkEnd w:id="69"/>
      <w:r w:rsidR="005B0158" w:rsidRPr="00F9483B">
        <w:rPr>
          <w:lang w:val="en-GB"/>
        </w:rPr>
        <w:t xml:space="preserve"> </w:t>
      </w:r>
    </w:p>
    <w:p w14:paraId="750DD04A" w14:textId="6B794DA0" w:rsidR="00D13307" w:rsidRPr="00F9483B" w:rsidRDefault="00D13307" w:rsidP="00AB3331">
      <w:pPr>
        <w:pStyle w:val="BodyText"/>
        <w:rPr>
          <w:i/>
          <w:sz w:val="22"/>
          <w:lang w:val="en-GB"/>
        </w:rPr>
      </w:pPr>
      <w:r w:rsidRPr="00F9483B">
        <w:rPr>
          <w:i/>
          <w:sz w:val="22"/>
          <w:lang w:val="en-GB"/>
        </w:rPr>
        <w:t xml:space="preserve">[Describe whether there are any presumptions of ownership </w:t>
      </w:r>
      <w:r w:rsidR="00DD27F2" w:rsidRPr="00F9483B">
        <w:rPr>
          <w:i/>
          <w:sz w:val="22"/>
          <w:lang w:val="en-GB"/>
        </w:rPr>
        <w:t>or infringement of an IP right in your country and how these presumptions are evaluated</w:t>
      </w:r>
      <w:r w:rsidR="00122E6D" w:rsidRPr="00F9483B">
        <w:rPr>
          <w:i/>
          <w:sz w:val="22"/>
          <w:lang w:val="en-GB"/>
        </w:rPr>
        <w:t xml:space="preserve"> and rebutted.</w:t>
      </w:r>
      <w:r w:rsidR="00DD27F2" w:rsidRPr="00F9483B">
        <w:rPr>
          <w:i/>
          <w:sz w:val="22"/>
          <w:lang w:val="en-GB"/>
        </w:rPr>
        <w:t>]</w:t>
      </w:r>
    </w:p>
    <w:p w14:paraId="44EA930A" w14:textId="27A3D582" w:rsidR="00297B6E" w:rsidRPr="00F9483B" w:rsidRDefault="00297B6E" w:rsidP="00AB3331">
      <w:pPr>
        <w:pStyle w:val="BodyText"/>
        <w:rPr>
          <w:sz w:val="22"/>
          <w:lang w:val="en-GB"/>
        </w:rPr>
      </w:pPr>
    </w:p>
    <w:p w14:paraId="7617C38A" w14:textId="1AD2CA82" w:rsidR="00E226EE" w:rsidRPr="00F9483B" w:rsidRDefault="00122E6D" w:rsidP="00C32AE7">
      <w:pPr>
        <w:pStyle w:val="Heading5"/>
        <w:numPr>
          <w:ilvl w:val="0"/>
          <w:numId w:val="40"/>
        </w:numPr>
        <w:rPr>
          <w:lang w:val="en-GB"/>
        </w:rPr>
      </w:pPr>
      <w:bookmarkStart w:id="70" w:name="_Toc6938727"/>
      <w:bookmarkStart w:id="71" w:name="_Hlk500253717"/>
      <w:r w:rsidRPr="00F9483B">
        <w:rPr>
          <w:lang w:val="en-GB"/>
        </w:rPr>
        <w:t>Production and discovery</w:t>
      </w:r>
      <w:bookmarkEnd w:id="70"/>
    </w:p>
    <w:bookmarkEnd w:id="71"/>
    <w:p w14:paraId="08D22387" w14:textId="45329F2A" w:rsidR="00255F17" w:rsidRPr="00F9483B" w:rsidRDefault="00122E6D" w:rsidP="00E226EE">
      <w:pPr>
        <w:pStyle w:val="BodyText"/>
        <w:rPr>
          <w:i/>
          <w:sz w:val="22"/>
          <w:lang w:val="en-GB"/>
        </w:rPr>
      </w:pPr>
      <w:r w:rsidRPr="00F9483B">
        <w:rPr>
          <w:i/>
          <w:sz w:val="22"/>
          <w:lang w:val="en-GB"/>
        </w:rPr>
        <w:t xml:space="preserve">[Explain the process, obligations and conditions </w:t>
      </w:r>
      <w:r w:rsidR="00D40295" w:rsidRPr="00F9483B">
        <w:rPr>
          <w:i/>
          <w:sz w:val="22"/>
          <w:lang w:val="en-GB"/>
        </w:rPr>
        <w:t xml:space="preserve">to obtain the relevant </w:t>
      </w:r>
      <w:r w:rsidR="005C29DE" w:rsidRPr="00F9483B">
        <w:rPr>
          <w:i/>
          <w:sz w:val="22"/>
          <w:lang w:val="en-GB"/>
        </w:rPr>
        <w:t xml:space="preserve">evidence of infringement </w:t>
      </w:r>
      <w:r w:rsidR="006A7C59" w:rsidRPr="00F9483B">
        <w:rPr>
          <w:i/>
          <w:sz w:val="22"/>
          <w:lang w:val="en-GB"/>
        </w:rPr>
        <w:t>of an IP right</w:t>
      </w:r>
      <w:r w:rsidR="00B72C71" w:rsidRPr="00F9483B">
        <w:rPr>
          <w:i/>
          <w:sz w:val="22"/>
          <w:lang w:val="en-GB"/>
        </w:rPr>
        <w:t xml:space="preserve"> under the control of the infringer or an intermediary</w:t>
      </w:r>
      <w:r w:rsidR="00041174" w:rsidRPr="00F9483B">
        <w:rPr>
          <w:i/>
          <w:sz w:val="22"/>
          <w:lang w:val="en-GB"/>
        </w:rPr>
        <w:t xml:space="preserve"> (production order / </w:t>
      </w:r>
      <w:r w:rsidR="00B72C71" w:rsidRPr="00F9483B">
        <w:rPr>
          <w:i/>
          <w:sz w:val="22"/>
          <w:lang w:val="en-GB"/>
        </w:rPr>
        <w:t>discovery)</w:t>
      </w:r>
      <w:r w:rsidR="006A7C59" w:rsidRPr="00F9483B">
        <w:rPr>
          <w:i/>
          <w:sz w:val="22"/>
          <w:lang w:val="en-GB"/>
        </w:rPr>
        <w:t>.</w:t>
      </w:r>
      <w:r w:rsidR="0093340E" w:rsidRPr="00F9483B">
        <w:rPr>
          <w:i/>
          <w:sz w:val="22"/>
          <w:lang w:val="en-GB"/>
        </w:rPr>
        <w:t xml:space="preserve"> </w:t>
      </w:r>
      <w:r w:rsidR="006A7C59" w:rsidRPr="00F9483B">
        <w:rPr>
          <w:i/>
          <w:sz w:val="22"/>
          <w:lang w:val="en-GB"/>
        </w:rPr>
        <w:t>Give an overview on your jurisdiction’s approach to discovery</w:t>
      </w:r>
      <w:r w:rsidR="00946A1A" w:rsidRPr="00F9483B">
        <w:rPr>
          <w:i/>
          <w:sz w:val="22"/>
          <w:lang w:val="en-GB"/>
        </w:rPr>
        <w:t>/disclosure in general and specifically in relation to IP infringements</w:t>
      </w:r>
      <w:r w:rsidR="00B56267" w:rsidRPr="00F9483B">
        <w:rPr>
          <w:i/>
          <w:sz w:val="22"/>
          <w:lang w:val="en-GB"/>
        </w:rPr>
        <w:t xml:space="preserve"> (in accordance with article 43 TRIPS)</w:t>
      </w:r>
      <w:r w:rsidR="00946A1A" w:rsidRPr="00F9483B">
        <w:rPr>
          <w:i/>
          <w:sz w:val="22"/>
          <w:lang w:val="en-GB"/>
        </w:rPr>
        <w:t>. Discuss whether there are any specific requirements or processes for electronically stored evidence (ESI)</w:t>
      </w:r>
      <w:r w:rsidR="000B0460" w:rsidRPr="00F9483B">
        <w:rPr>
          <w:i/>
          <w:sz w:val="22"/>
          <w:lang w:val="en-GB"/>
        </w:rPr>
        <w:t xml:space="preserve"> and whether parties can be obligated to produce </w:t>
      </w:r>
      <w:r w:rsidR="00C13207" w:rsidRPr="00F9483B">
        <w:rPr>
          <w:i/>
          <w:sz w:val="22"/>
          <w:lang w:val="en-GB"/>
        </w:rPr>
        <w:t>samples or financial/commercial documents.</w:t>
      </w:r>
      <w:r w:rsidR="00B74FA6" w:rsidRPr="00F9483B">
        <w:rPr>
          <w:i/>
          <w:sz w:val="22"/>
          <w:lang w:val="en-GB"/>
        </w:rPr>
        <w:t>]</w:t>
      </w:r>
      <w:r w:rsidR="00B72C71" w:rsidRPr="00F9483B">
        <w:rPr>
          <w:i/>
          <w:sz w:val="22"/>
          <w:lang w:val="en-GB"/>
        </w:rPr>
        <w:t xml:space="preserve"> </w:t>
      </w:r>
    </w:p>
    <w:p w14:paraId="6222E36A" w14:textId="77777777" w:rsidR="00C13207" w:rsidRPr="00F9483B" w:rsidRDefault="00C13207" w:rsidP="00E226EE">
      <w:pPr>
        <w:pStyle w:val="BodyText"/>
        <w:rPr>
          <w:sz w:val="22"/>
          <w:lang w:val="en-GB"/>
        </w:rPr>
      </w:pPr>
    </w:p>
    <w:p w14:paraId="30677663" w14:textId="34E39783" w:rsidR="00E226EE" w:rsidRPr="00F9483B" w:rsidRDefault="004371D1" w:rsidP="00C32AE7">
      <w:pPr>
        <w:pStyle w:val="Heading5"/>
        <w:numPr>
          <w:ilvl w:val="0"/>
          <w:numId w:val="40"/>
        </w:numPr>
        <w:rPr>
          <w:lang w:val="en-GB"/>
        </w:rPr>
      </w:pPr>
      <w:bookmarkStart w:id="72" w:name="_Toc6938728"/>
      <w:r w:rsidRPr="00F9483B">
        <w:rPr>
          <w:lang w:val="en-GB"/>
        </w:rPr>
        <w:t xml:space="preserve">Opposing party’s obligation to </w:t>
      </w:r>
      <w:r w:rsidR="00255F17" w:rsidRPr="00F9483B">
        <w:rPr>
          <w:lang w:val="en-GB"/>
        </w:rPr>
        <w:t>cooperate and produce evidence</w:t>
      </w:r>
      <w:bookmarkEnd w:id="72"/>
    </w:p>
    <w:p w14:paraId="06230425" w14:textId="093543B8" w:rsidR="00736AE1" w:rsidRPr="00F9483B" w:rsidRDefault="00736AE1" w:rsidP="00E226EE">
      <w:pPr>
        <w:pStyle w:val="BodyText"/>
        <w:rPr>
          <w:i/>
          <w:sz w:val="22"/>
          <w:lang w:val="en-GB"/>
        </w:rPr>
      </w:pPr>
      <w:r w:rsidRPr="00F9483B">
        <w:rPr>
          <w:i/>
          <w:sz w:val="22"/>
          <w:lang w:val="en-GB"/>
        </w:rPr>
        <w:t>[D</w:t>
      </w:r>
      <w:r w:rsidR="00B36593" w:rsidRPr="00F9483B">
        <w:rPr>
          <w:i/>
          <w:sz w:val="22"/>
          <w:lang w:val="en-GB"/>
        </w:rPr>
        <w:t>iscuss the</w:t>
      </w:r>
      <w:r w:rsidR="00956154" w:rsidRPr="00F9483B">
        <w:rPr>
          <w:i/>
          <w:sz w:val="22"/>
          <w:lang w:val="en-GB"/>
        </w:rPr>
        <w:t xml:space="preserve"> consequences of refusing to provide </w:t>
      </w:r>
      <w:r w:rsidR="00087F20" w:rsidRPr="00F9483B">
        <w:rPr>
          <w:i/>
          <w:sz w:val="22"/>
          <w:lang w:val="en-GB"/>
        </w:rPr>
        <w:t>(access to) the necessary evidence or impede disclosure/discovery proce</w:t>
      </w:r>
      <w:r w:rsidR="00484146" w:rsidRPr="00F9483B">
        <w:rPr>
          <w:i/>
          <w:sz w:val="22"/>
          <w:lang w:val="en-GB"/>
        </w:rPr>
        <w:t>edings, such as the court’s ability to make preliminary or final determinations</w:t>
      </w:r>
      <w:r w:rsidR="003061E4" w:rsidRPr="00F9483B">
        <w:rPr>
          <w:i/>
          <w:sz w:val="22"/>
          <w:lang w:val="en-GB"/>
        </w:rPr>
        <w:t xml:space="preserve"> </w:t>
      </w:r>
      <w:r w:rsidR="001E58C1" w:rsidRPr="00F9483B">
        <w:rPr>
          <w:i/>
          <w:sz w:val="22"/>
          <w:lang w:val="en-GB"/>
        </w:rPr>
        <w:t>or inferences,</w:t>
      </w:r>
      <w:r w:rsidR="0022591A" w:rsidRPr="00F9483B">
        <w:rPr>
          <w:i/>
          <w:sz w:val="22"/>
          <w:lang w:val="en-GB"/>
        </w:rPr>
        <w:t xml:space="preserve"> to issue fines or other sanctions.]</w:t>
      </w:r>
    </w:p>
    <w:p w14:paraId="5B73A077" w14:textId="77777777" w:rsidR="00D32673" w:rsidRPr="00F9483B" w:rsidRDefault="00D32673" w:rsidP="00E226EE">
      <w:pPr>
        <w:pStyle w:val="BodyText"/>
        <w:rPr>
          <w:sz w:val="22"/>
          <w:lang w:val="en-GB"/>
        </w:rPr>
      </w:pPr>
    </w:p>
    <w:p w14:paraId="4E027F77" w14:textId="77777777" w:rsidR="00D32673" w:rsidRPr="00F9483B" w:rsidRDefault="00D32673" w:rsidP="00D32673">
      <w:pPr>
        <w:pStyle w:val="Heading5"/>
        <w:rPr>
          <w:lang w:val="en-GB"/>
        </w:rPr>
      </w:pPr>
      <w:bookmarkStart w:id="73" w:name="_Toc6938729"/>
      <w:r w:rsidRPr="00F9483B">
        <w:rPr>
          <w:lang w:val="en-GB"/>
        </w:rPr>
        <w:t>Importance and value of experts</w:t>
      </w:r>
      <w:bookmarkEnd w:id="73"/>
    </w:p>
    <w:p w14:paraId="64518DC2" w14:textId="61354029" w:rsidR="0022591A" w:rsidRPr="00F9483B" w:rsidRDefault="00D32673" w:rsidP="00E226EE">
      <w:pPr>
        <w:pStyle w:val="BodyText"/>
        <w:rPr>
          <w:i/>
          <w:sz w:val="22"/>
          <w:lang w:val="en-GB"/>
        </w:rPr>
      </w:pPr>
      <w:r w:rsidRPr="00F9483B">
        <w:rPr>
          <w:i/>
          <w:sz w:val="22"/>
          <w:lang w:val="en-GB"/>
        </w:rPr>
        <w:lastRenderedPageBreak/>
        <w:t xml:space="preserve">[Discuss the </w:t>
      </w:r>
      <w:r w:rsidR="001F17D0" w:rsidRPr="00F9483B">
        <w:rPr>
          <w:i/>
          <w:sz w:val="22"/>
          <w:lang w:val="en-GB"/>
        </w:rPr>
        <w:t>conditions and practice</w:t>
      </w:r>
      <w:r w:rsidRPr="00F9483B">
        <w:rPr>
          <w:i/>
          <w:sz w:val="22"/>
          <w:lang w:val="en-GB"/>
        </w:rPr>
        <w:t xml:space="preserve"> of </w:t>
      </w:r>
      <w:r w:rsidR="008F106B" w:rsidRPr="00F9483B">
        <w:rPr>
          <w:i/>
          <w:sz w:val="22"/>
          <w:lang w:val="en-GB"/>
        </w:rPr>
        <w:t xml:space="preserve">court or party appointed experts in IP infringement proceedings in your jurisdiction. Explain </w:t>
      </w:r>
      <w:r w:rsidR="00AF54DB" w:rsidRPr="00F9483B">
        <w:rPr>
          <w:i/>
          <w:sz w:val="22"/>
          <w:lang w:val="en-GB"/>
        </w:rPr>
        <w:t>the use and importance of expert (witness) evidence</w:t>
      </w:r>
      <w:r w:rsidR="0081594D" w:rsidRPr="00F9483B">
        <w:rPr>
          <w:i/>
          <w:sz w:val="22"/>
          <w:lang w:val="en-GB"/>
        </w:rPr>
        <w:t xml:space="preserve"> (including samples and test purchases)</w:t>
      </w:r>
      <w:r w:rsidR="00A41F1F" w:rsidRPr="00F9483B">
        <w:rPr>
          <w:i/>
          <w:sz w:val="22"/>
          <w:lang w:val="en-GB"/>
        </w:rPr>
        <w:t xml:space="preserve"> and whether</w:t>
      </w:r>
      <w:r w:rsidR="00BF027F" w:rsidRPr="00F9483B">
        <w:rPr>
          <w:i/>
          <w:sz w:val="22"/>
          <w:lang w:val="en-GB"/>
        </w:rPr>
        <w:t xml:space="preserve"> and to what extent</w:t>
      </w:r>
      <w:r w:rsidR="00A41F1F" w:rsidRPr="00F9483B">
        <w:rPr>
          <w:i/>
          <w:sz w:val="22"/>
          <w:lang w:val="en-GB"/>
        </w:rPr>
        <w:t xml:space="preserve"> courts are required to follow or </w:t>
      </w:r>
      <w:r w:rsidR="00D47C0B" w:rsidRPr="00F9483B">
        <w:rPr>
          <w:i/>
          <w:sz w:val="22"/>
          <w:lang w:val="en-GB"/>
        </w:rPr>
        <w:t>take account of expert reports</w:t>
      </w:r>
      <w:r w:rsidR="004B5B1E" w:rsidRPr="00F9483B">
        <w:rPr>
          <w:i/>
          <w:sz w:val="22"/>
          <w:lang w:val="en-GB"/>
        </w:rPr>
        <w:t>.</w:t>
      </w:r>
      <w:r w:rsidR="00D47C0B" w:rsidRPr="00F9483B">
        <w:rPr>
          <w:i/>
          <w:sz w:val="22"/>
          <w:lang w:val="en-GB"/>
        </w:rPr>
        <w:t>]</w:t>
      </w:r>
    </w:p>
    <w:p w14:paraId="107BFBAB" w14:textId="77777777" w:rsidR="00D32673" w:rsidRPr="00F9483B" w:rsidRDefault="00D32673" w:rsidP="00E226EE">
      <w:pPr>
        <w:pStyle w:val="BodyText"/>
        <w:rPr>
          <w:sz w:val="22"/>
          <w:lang w:val="en-GB"/>
        </w:rPr>
      </w:pPr>
    </w:p>
    <w:p w14:paraId="3B7E0727" w14:textId="46F2B983" w:rsidR="00BA0BCA" w:rsidRPr="00F9483B" w:rsidRDefault="000A2904" w:rsidP="00C32AE7">
      <w:pPr>
        <w:pStyle w:val="Heading5"/>
        <w:numPr>
          <w:ilvl w:val="0"/>
          <w:numId w:val="40"/>
        </w:numPr>
        <w:rPr>
          <w:lang w:val="en-GB"/>
        </w:rPr>
      </w:pPr>
      <w:bookmarkStart w:id="74" w:name="_Toc6938730"/>
      <w:r w:rsidRPr="00F9483B">
        <w:rPr>
          <w:lang w:val="en-GB"/>
        </w:rPr>
        <w:t>Witness</w:t>
      </w:r>
      <w:r w:rsidR="006B452B" w:rsidRPr="00F9483B">
        <w:rPr>
          <w:lang w:val="en-GB"/>
        </w:rPr>
        <w:t xml:space="preserve"> evidence</w:t>
      </w:r>
      <w:bookmarkEnd w:id="74"/>
    </w:p>
    <w:p w14:paraId="04796FDC" w14:textId="37D297FC" w:rsidR="007B0905" w:rsidRPr="00F9483B" w:rsidRDefault="006B452B" w:rsidP="007B0905">
      <w:pPr>
        <w:pStyle w:val="BodyText"/>
        <w:rPr>
          <w:i/>
          <w:sz w:val="22"/>
          <w:lang w:val="en-GB"/>
        </w:rPr>
      </w:pPr>
      <w:r w:rsidRPr="00F9483B">
        <w:rPr>
          <w:i/>
          <w:sz w:val="22"/>
          <w:lang w:val="en-GB"/>
        </w:rPr>
        <w:t>[</w:t>
      </w:r>
      <w:r w:rsidR="009751F1" w:rsidRPr="00F9483B">
        <w:rPr>
          <w:i/>
          <w:sz w:val="22"/>
          <w:lang w:val="en-GB"/>
        </w:rPr>
        <w:t xml:space="preserve">Explain the possibilities and procedure for the courts to </w:t>
      </w:r>
      <w:r w:rsidR="006D5565" w:rsidRPr="00F9483B">
        <w:rPr>
          <w:i/>
          <w:sz w:val="22"/>
          <w:lang w:val="en-GB"/>
        </w:rPr>
        <w:t>hear the parties and/or witnesses</w:t>
      </w:r>
      <w:r w:rsidR="000032B6" w:rsidRPr="00F9483B">
        <w:rPr>
          <w:i/>
          <w:sz w:val="22"/>
          <w:lang w:val="en-GB"/>
        </w:rPr>
        <w:t xml:space="preserve"> in IP infringement proceedings</w:t>
      </w:r>
      <w:r w:rsidR="006D5565" w:rsidRPr="00F9483B">
        <w:rPr>
          <w:i/>
          <w:sz w:val="22"/>
          <w:lang w:val="en-GB"/>
        </w:rPr>
        <w:t>. Describe how witness</w:t>
      </w:r>
      <w:r w:rsidR="000032B6" w:rsidRPr="00F9483B">
        <w:rPr>
          <w:i/>
          <w:sz w:val="22"/>
          <w:lang w:val="en-GB"/>
        </w:rPr>
        <w:t>es</w:t>
      </w:r>
      <w:r w:rsidR="006D5565" w:rsidRPr="00F9483B">
        <w:rPr>
          <w:i/>
          <w:sz w:val="22"/>
          <w:lang w:val="en-GB"/>
        </w:rPr>
        <w:t xml:space="preserve"> are selected and </w:t>
      </w:r>
      <w:r w:rsidR="00523AF9" w:rsidRPr="00F9483B">
        <w:rPr>
          <w:i/>
          <w:sz w:val="22"/>
          <w:lang w:val="en-GB"/>
        </w:rPr>
        <w:t xml:space="preserve">how witness hearings take place. </w:t>
      </w:r>
      <w:r w:rsidR="00E824EF" w:rsidRPr="00F9483B">
        <w:rPr>
          <w:i/>
          <w:sz w:val="22"/>
          <w:lang w:val="en-GB"/>
        </w:rPr>
        <w:t>Specify whether cross-examination</w:t>
      </w:r>
      <w:r w:rsidR="00D15BE3" w:rsidRPr="00F9483B">
        <w:rPr>
          <w:i/>
          <w:sz w:val="22"/>
          <w:lang w:val="en-GB"/>
        </w:rPr>
        <w:t>s</w:t>
      </w:r>
      <w:r w:rsidR="003830CB" w:rsidRPr="00F9483B">
        <w:rPr>
          <w:i/>
          <w:sz w:val="22"/>
          <w:lang w:val="en-GB"/>
        </w:rPr>
        <w:t>, depositions, etc. are available in your jurisdiction and on which conditions.</w:t>
      </w:r>
      <w:r w:rsidR="00E824EF" w:rsidRPr="00F9483B">
        <w:rPr>
          <w:i/>
          <w:sz w:val="22"/>
          <w:lang w:val="en-GB"/>
        </w:rPr>
        <w:t xml:space="preserve"> </w:t>
      </w:r>
      <w:r w:rsidR="00F969E1" w:rsidRPr="00F9483B">
        <w:rPr>
          <w:i/>
          <w:sz w:val="22"/>
          <w:lang w:val="en-GB"/>
        </w:rPr>
        <w:t xml:space="preserve">Describe </w:t>
      </w:r>
      <w:r w:rsidR="00195FE0" w:rsidRPr="00F9483B">
        <w:rPr>
          <w:i/>
          <w:sz w:val="22"/>
          <w:lang w:val="en-GB"/>
        </w:rPr>
        <w:t xml:space="preserve">potential </w:t>
      </w:r>
      <w:r w:rsidR="00F969E1" w:rsidRPr="00F9483B">
        <w:rPr>
          <w:i/>
          <w:sz w:val="22"/>
          <w:lang w:val="en-GB"/>
        </w:rPr>
        <w:t>measures to protect witnesses' identity.]</w:t>
      </w:r>
      <w:bookmarkStart w:id="75" w:name="_Hlk500793994"/>
      <w:bookmarkStart w:id="76" w:name="_Hlk501371336"/>
    </w:p>
    <w:p w14:paraId="3FFB42B9" w14:textId="77777777" w:rsidR="007B0905" w:rsidRPr="00F9483B" w:rsidRDefault="007B0905" w:rsidP="007B0905">
      <w:pPr>
        <w:pStyle w:val="BodyText"/>
        <w:rPr>
          <w:sz w:val="22"/>
          <w:lang w:val="en-GB"/>
        </w:rPr>
      </w:pPr>
    </w:p>
    <w:p w14:paraId="15988F8C" w14:textId="56C1C3CB" w:rsidR="00317ED0" w:rsidRPr="00F9483B" w:rsidRDefault="0080119B" w:rsidP="001123FE">
      <w:pPr>
        <w:pStyle w:val="Heading4"/>
        <w:jc w:val="both"/>
        <w:rPr>
          <w:i/>
          <w:sz w:val="20"/>
        </w:rPr>
      </w:pPr>
      <w:bookmarkStart w:id="77" w:name="_Toc6938731"/>
      <w:r w:rsidRPr="00F9483B">
        <w:t xml:space="preserve">Provisional </w:t>
      </w:r>
      <w:r w:rsidR="00843838" w:rsidRPr="00F9483B">
        <w:t>m</w:t>
      </w:r>
      <w:r w:rsidR="00317ED0" w:rsidRPr="00F9483B">
        <w:t xml:space="preserve">easures for </w:t>
      </w:r>
      <w:r w:rsidR="0033418B" w:rsidRPr="00F9483B">
        <w:t xml:space="preserve">documenting and </w:t>
      </w:r>
      <w:r w:rsidR="00317ED0" w:rsidRPr="00F9483B">
        <w:t>preserving evidence</w:t>
      </w:r>
      <w:bookmarkEnd w:id="77"/>
      <w:r w:rsidR="005B0158" w:rsidRPr="00F9483B">
        <w:t xml:space="preserve"> </w:t>
      </w:r>
    </w:p>
    <w:bookmarkEnd w:id="75"/>
    <w:bookmarkEnd w:id="76"/>
    <w:p w14:paraId="31E64B92" w14:textId="274C0C0B" w:rsidR="00A70F01" w:rsidRPr="00F9483B" w:rsidRDefault="00A70F01" w:rsidP="008D4B9E">
      <w:pPr>
        <w:pStyle w:val="BodyText"/>
        <w:rPr>
          <w:i/>
          <w:sz w:val="22"/>
          <w:lang w:val="en-GB"/>
        </w:rPr>
      </w:pPr>
      <w:r w:rsidRPr="00F9483B">
        <w:rPr>
          <w:i/>
          <w:sz w:val="22"/>
          <w:lang w:val="en-GB"/>
        </w:rPr>
        <w:t xml:space="preserve">[Explain which </w:t>
      </w:r>
      <w:r w:rsidR="00843838" w:rsidRPr="00F9483B">
        <w:rPr>
          <w:i/>
          <w:sz w:val="22"/>
          <w:lang w:val="en-GB"/>
        </w:rPr>
        <w:t xml:space="preserve">provisional </w:t>
      </w:r>
      <w:r w:rsidRPr="00F9483B">
        <w:rPr>
          <w:i/>
          <w:sz w:val="22"/>
          <w:lang w:val="en-GB"/>
        </w:rPr>
        <w:t>measures are available in your jurisdiction to preser</w:t>
      </w:r>
      <w:r w:rsidR="005633B5" w:rsidRPr="00F9483B">
        <w:rPr>
          <w:i/>
          <w:sz w:val="22"/>
          <w:lang w:val="en-GB"/>
        </w:rPr>
        <w:t>ve evidence of IP infringement</w:t>
      </w:r>
      <w:r w:rsidR="00625D77" w:rsidRPr="00F9483B">
        <w:rPr>
          <w:i/>
          <w:sz w:val="22"/>
          <w:lang w:val="en-GB"/>
        </w:rPr>
        <w:t>s</w:t>
      </w:r>
      <w:r w:rsidR="005633B5" w:rsidRPr="00F9483B">
        <w:rPr>
          <w:i/>
          <w:sz w:val="22"/>
          <w:lang w:val="en-GB"/>
        </w:rPr>
        <w:t xml:space="preserve">, such as </w:t>
      </w:r>
      <w:r w:rsidR="00470ED7" w:rsidRPr="00F9483B">
        <w:rPr>
          <w:i/>
          <w:sz w:val="22"/>
          <w:lang w:val="en-GB"/>
        </w:rPr>
        <w:t xml:space="preserve">submissions and inspections, </w:t>
      </w:r>
      <w:r w:rsidR="00625D77" w:rsidRPr="00F9483B">
        <w:rPr>
          <w:i/>
          <w:sz w:val="22"/>
          <w:lang w:val="en-GB"/>
        </w:rPr>
        <w:t>expert descriptions</w:t>
      </w:r>
      <w:r w:rsidR="00836EF8" w:rsidRPr="00F9483B">
        <w:rPr>
          <w:i/>
          <w:sz w:val="22"/>
          <w:lang w:val="en-GB"/>
        </w:rPr>
        <w:t xml:space="preserve"> (below)</w:t>
      </w:r>
      <w:r w:rsidR="00625D77" w:rsidRPr="00F9483B">
        <w:rPr>
          <w:i/>
          <w:sz w:val="22"/>
          <w:lang w:val="en-GB"/>
        </w:rPr>
        <w:t xml:space="preserve">, </w:t>
      </w:r>
      <w:r w:rsidR="00836EF8" w:rsidRPr="00F9483B">
        <w:rPr>
          <w:i/>
          <w:sz w:val="22"/>
          <w:lang w:val="en-GB"/>
        </w:rPr>
        <w:t xml:space="preserve">seizures and </w:t>
      </w:r>
      <w:r w:rsidR="0034558A" w:rsidRPr="00F9483B">
        <w:rPr>
          <w:i/>
          <w:sz w:val="22"/>
          <w:lang w:val="en-GB"/>
        </w:rPr>
        <w:t xml:space="preserve">conservatory </w:t>
      </w:r>
      <w:r w:rsidR="00836EF8" w:rsidRPr="00F9483B">
        <w:rPr>
          <w:i/>
          <w:sz w:val="22"/>
          <w:lang w:val="en-GB"/>
        </w:rPr>
        <w:t xml:space="preserve">attachments (below) to avoid that an infringer, having obtained knowledge of the (impending) litigation, destroys, conceals or disposes of evidence relating to the infringing activity. Describe the conditions </w:t>
      </w:r>
      <w:r w:rsidR="00F07B1B" w:rsidRPr="00F9483B">
        <w:rPr>
          <w:i/>
          <w:sz w:val="22"/>
          <w:lang w:val="en-GB"/>
        </w:rPr>
        <w:t>to obtain these measures</w:t>
      </w:r>
      <w:r w:rsidR="00265B8E" w:rsidRPr="00F9483B">
        <w:rPr>
          <w:i/>
          <w:sz w:val="22"/>
          <w:lang w:val="en-GB"/>
        </w:rPr>
        <w:t xml:space="preserve"> (such as proportionality and prima facie infringement)</w:t>
      </w:r>
      <w:r w:rsidR="00F07B1B" w:rsidRPr="00F9483B">
        <w:rPr>
          <w:i/>
          <w:sz w:val="22"/>
          <w:lang w:val="en-GB"/>
        </w:rPr>
        <w:t xml:space="preserve"> and whether these measures can be obtained </w:t>
      </w:r>
      <w:r w:rsidR="006E0D71" w:rsidRPr="00F9483B">
        <w:rPr>
          <w:i/>
          <w:sz w:val="22"/>
          <w:lang w:val="en-GB"/>
        </w:rPr>
        <w:t xml:space="preserve"> </w:t>
      </w:r>
      <w:proofErr w:type="spellStart"/>
      <w:r w:rsidR="006E0D71" w:rsidRPr="00F9483B">
        <w:rPr>
          <w:i/>
          <w:sz w:val="22"/>
          <w:lang w:val="en-GB"/>
        </w:rPr>
        <w:t>i</w:t>
      </w:r>
      <w:r w:rsidR="00CC116E" w:rsidRPr="00F9483B">
        <w:rPr>
          <w:i/>
          <w:sz w:val="22"/>
          <w:lang w:val="en-GB"/>
        </w:rPr>
        <w:t>naudita</w:t>
      </w:r>
      <w:proofErr w:type="spellEnd"/>
      <w:r w:rsidR="00CC116E" w:rsidRPr="00F9483B">
        <w:rPr>
          <w:i/>
          <w:sz w:val="22"/>
          <w:lang w:val="en-GB"/>
        </w:rPr>
        <w:t xml:space="preserve"> altera </w:t>
      </w:r>
      <w:proofErr w:type="spellStart"/>
      <w:r w:rsidR="00CC116E" w:rsidRPr="00F9483B">
        <w:rPr>
          <w:i/>
          <w:sz w:val="22"/>
          <w:lang w:val="en-GB"/>
        </w:rPr>
        <w:t>parte</w:t>
      </w:r>
      <w:proofErr w:type="spellEnd"/>
      <w:r w:rsidR="00CC116E" w:rsidRPr="00F9483B">
        <w:rPr>
          <w:i/>
          <w:sz w:val="22"/>
          <w:lang w:val="en-GB"/>
        </w:rPr>
        <w:t xml:space="preserve"> (ex </w:t>
      </w:r>
      <w:proofErr w:type="spellStart"/>
      <w:r w:rsidR="00CC116E" w:rsidRPr="00F9483B">
        <w:rPr>
          <w:i/>
          <w:sz w:val="22"/>
          <w:lang w:val="en-GB"/>
        </w:rPr>
        <w:t>parte</w:t>
      </w:r>
      <w:proofErr w:type="spellEnd"/>
      <w:r w:rsidR="00CC116E" w:rsidRPr="00F9483B">
        <w:rPr>
          <w:i/>
          <w:sz w:val="22"/>
          <w:lang w:val="en-GB"/>
        </w:rPr>
        <w:t xml:space="preserve">) </w:t>
      </w:r>
      <w:r w:rsidR="00F07B1B" w:rsidRPr="00F9483B">
        <w:rPr>
          <w:i/>
          <w:sz w:val="22"/>
          <w:lang w:val="en-GB"/>
        </w:rPr>
        <w:t>(without alerting the alleged infringer).</w:t>
      </w:r>
      <w:r w:rsidR="00A53B9C" w:rsidRPr="00F9483B">
        <w:rPr>
          <w:i/>
          <w:sz w:val="22"/>
          <w:lang w:val="en-GB"/>
        </w:rPr>
        <w:t xml:space="preserve"> See article 50 TRIPS.</w:t>
      </w:r>
      <w:r w:rsidR="00F07B1B" w:rsidRPr="00F9483B">
        <w:rPr>
          <w:i/>
          <w:sz w:val="22"/>
          <w:lang w:val="en-GB"/>
        </w:rPr>
        <w:t>]</w:t>
      </w:r>
    </w:p>
    <w:p w14:paraId="2B76D10C" w14:textId="77777777" w:rsidR="00917791" w:rsidRPr="00F9483B" w:rsidRDefault="00917791" w:rsidP="008D4B9E">
      <w:pPr>
        <w:pStyle w:val="BodyText"/>
        <w:rPr>
          <w:sz w:val="22"/>
          <w:lang w:val="en-GB"/>
        </w:rPr>
      </w:pPr>
    </w:p>
    <w:p w14:paraId="501430E3" w14:textId="3C455EA1" w:rsidR="00FB2646" w:rsidRPr="00F9483B" w:rsidRDefault="002C79B9" w:rsidP="00C32AE7">
      <w:pPr>
        <w:pStyle w:val="Heading5"/>
        <w:numPr>
          <w:ilvl w:val="0"/>
          <w:numId w:val="48"/>
        </w:numPr>
        <w:rPr>
          <w:lang w:val="en-GB"/>
        </w:rPr>
      </w:pPr>
      <w:bookmarkStart w:id="78" w:name="_Toc6938732"/>
      <w:bookmarkStart w:id="79" w:name="_Hlk501371371"/>
      <w:r w:rsidRPr="00F9483B">
        <w:rPr>
          <w:lang w:val="en-GB"/>
        </w:rPr>
        <w:t>Detailed description</w:t>
      </w:r>
      <w:bookmarkEnd w:id="78"/>
    </w:p>
    <w:p w14:paraId="4C4C0C2C" w14:textId="4176A2A6" w:rsidR="00FB2646" w:rsidRPr="00F9483B" w:rsidRDefault="00FB2646" w:rsidP="00FB2646">
      <w:pPr>
        <w:pStyle w:val="BodyText"/>
        <w:rPr>
          <w:i/>
          <w:sz w:val="22"/>
          <w:lang w:val="en-GB"/>
        </w:rPr>
      </w:pPr>
      <w:r w:rsidRPr="00F9483B">
        <w:rPr>
          <w:i/>
          <w:sz w:val="22"/>
          <w:lang w:val="en-GB"/>
        </w:rPr>
        <w:t xml:space="preserve">[Explain </w:t>
      </w:r>
      <w:r w:rsidR="006963EF" w:rsidRPr="00F9483B">
        <w:rPr>
          <w:i/>
          <w:sz w:val="22"/>
          <w:lang w:val="en-GB"/>
        </w:rPr>
        <w:t xml:space="preserve">the procedure, requirements, (ex </w:t>
      </w:r>
      <w:proofErr w:type="spellStart"/>
      <w:r w:rsidR="006963EF" w:rsidRPr="00F9483B">
        <w:rPr>
          <w:i/>
          <w:sz w:val="22"/>
          <w:lang w:val="en-GB"/>
        </w:rPr>
        <w:t>parte</w:t>
      </w:r>
      <w:proofErr w:type="spellEnd"/>
      <w:r w:rsidR="006963EF" w:rsidRPr="00F9483B">
        <w:rPr>
          <w:i/>
          <w:sz w:val="22"/>
          <w:lang w:val="en-GB"/>
        </w:rPr>
        <w:t>) evaluation, outcome, etc. of description measures available to</w:t>
      </w:r>
      <w:r w:rsidR="001B240D" w:rsidRPr="00F9483B">
        <w:rPr>
          <w:i/>
          <w:sz w:val="22"/>
          <w:lang w:val="en-GB"/>
        </w:rPr>
        <w:t xml:space="preserve"> document proof of infringement.</w:t>
      </w:r>
      <w:r w:rsidR="00436837" w:rsidRPr="00F9483B">
        <w:rPr>
          <w:i/>
          <w:sz w:val="22"/>
          <w:lang w:val="en-GB"/>
        </w:rPr>
        <w:t xml:space="preserve"> Describe what ‘reasonably available evidence’ </w:t>
      </w:r>
      <w:r w:rsidR="00EA0745" w:rsidRPr="00F9483B">
        <w:rPr>
          <w:i/>
          <w:sz w:val="22"/>
          <w:lang w:val="en-GB"/>
        </w:rPr>
        <w:t>an IP right holder</w:t>
      </w:r>
      <w:r w:rsidR="00076FEB" w:rsidRPr="00F9483B">
        <w:rPr>
          <w:i/>
          <w:sz w:val="22"/>
          <w:lang w:val="en-GB"/>
        </w:rPr>
        <w:t xml:space="preserve"> must show in order</w:t>
      </w:r>
      <w:r w:rsidR="00EA0745" w:rsidRPr="00F9483B">
        <w:rPr>
          <w:i/>
          <w:sz w:val="22"/>
          <w:lang w:val="en-GB"/>
        </w:rPr>
        <w:t xml:space="preserve"> </w:t>
      </w:r>
      <w:r w:rsidR="00436837" w:rsidRPr="00F9483B">
        <w:rPr>
          <w:i/>
          <w:sz w:val="22"/>
          <w:lang w:val="en-GB"/>
        </w:rPr>
        <w:t>to obtain descriptive measures.</w:t>
      </w:r>
      <w:r w:rsidR="001B240D" w:rsidRPr="00F9483B">
        <w:rPr>
          <w:i/>
          <w:sz w:val="22"/>
          <w:lang w:val="en-GB"/>
        </w:rPr>
        <w:t>]</w:t>
      </w:r>
    </w:p>
    <w:p w14:paraId="73C9FF17" w14:textId="77777777" w:rsidR="00917791" w:rsidRPr="00F9483B" w:rsidRDefault="00917791" w:rsidP="00FB2646">
      <w:pPr>
        <w:pStyle w:val="BodyText"/>
        <w:rPr>
          <w:sz w:val="22"/>
          <w:lang w:val="en-GB"/>
        </w:rPr>
      </w:pPr>
    </w:p>
    <w:p w14:paraId="05FA708F" w14:textId="3D2A6BEC" w:rsidR="00625D77" w:rsidRPr="00F9483B" w:rsidRDefault="00A74282" w:rsidP="00917791">
      <w:pPr>
        <w:pStyle w:val="Heading5"/>
        <w:rPr>
          <w:lang w:val="en-GB"/>
        </w:rPr>
      </w:pPr>
      <w:bookmarkStart w:id="80" w:name="_Toc6938733"/>
      <w:r w:rsidRPr="00F9483B">
        <w:rPr>
          <w:lang w:val="en-GB"/>
        </w:rPr>
        <w:t>P</w:t>
      </w:r>
      <w:r w:rsidR="00E408A2" w:rsidRPr="00F9483B">
        <w:rPr>
          <w:lang w:val="en-GB"/>
        </w:rPr>
        <w:t>hysical seizure</w:t>
      </w:r>
      <w:bookmarkEnd w:id="80"/>
    </w:p>
    <w:p w14:paraId="1F7B1EE5" w14:textId="177B5C38" w:rsidR="001B240D" w:rsidRPr="00F9483B" w:rsidRDefault="001B240D" w:rsidP="001B240D">
      <w:pPr>
        <w:pStyle w:val="BodyText"/>
        <w:rPr>
          <w:i/>
          <w:sz w:val="22"/>
          <w:lang w:val="en-GB"/>
        </w:rPr>
      </w:pPr>
      <w:r w:rsidRPr="00F9483B">
        <w:rPr>
          <w:i/>
          <w:sz w:val="22"/>
          <w:lang w:val="en-GB"/>
        </w:rPr>
        <w:t xml:space="preserve">[Explain the procedure, requirements, (ex </w:t>
      </w:r>
      <w:proofErr w:type="spellStart"/>
      <w:r w:rsidRPr="00F9483B">
        <w:rPr>
          <w:i/>
          <w:sz w:val="22"/>
          <w:lang w:val="en-GB"/>
        </w:rPr>
        <w:t>parte</w:t>
      </w:r>
      <w:proofErr w:type="spellEnd"/>
      <w:r w:rsidRPr="00F9483B">
        <w:rPr>
          <w:i/>
          <w:sz w:val="22"/>
          <w:lang w:val="en-GB"/>
        </w:rPr>
        <w:t>) evaluation, outcome, etc. of seizure</w:t>
      </w:r>
      <w:r w:rsidR="00843838" w:rsidRPr="00F9483B">
        <w:rPr>
          <w:i/>
          <w:sz w:val="22"/>
          <w:lang w:val="en-GB"/>
        </w:rPr>
        <w:t xml:space="preserve"> </w:t>
      </w:r>
      <w:r w:rsidR="00E653F9" w:rsidRPr="00F9483B">
        <w:rPr>
          <w:i/>
          <w:sz w:val="22"/>
          <w:lang w:val="en-GB"/>
        </w:rPr>
        <w:t xml:space="preserve">(attachment) </w:t>
      </w:r>
      <w:r w:rsidRPr="00F9483B">
        <w:rPr>
          <w:i/>
          <w:sz w:val="22"/>
          <w:lang w:val="en-GB"/>
        </w:rPr>
        <w:t xml:space="preserve">measures available to preserve proof of infringement and avoid that evidence is </w:t>
      </w:r>
      <w:r w:rsidR="009827D3" w:rsidRPr="00F9483B">
        <w:rPr>
          <w:i/>
          <w:sz w:val="22"/>
          <w:lang w:val="en-GB"/>
        </w:rPr>
        <w:t>destroyed, concealed or disposed of</w:t>
      </w:r>
      <w:r w:rsidRPr="00F9483B">
        <w:rPr>
          <w:i/>
          <w:sz w:val="22"/>
          <w:lang w:val="en-GB"/>
        </w:rPr>
        <w:t>.</w:t>
      </w:r>
      <w:r w:rsidR="009E6D19" w:rsidRPr="00F9483B">
        <w:rPr>
          <w:i/>
          <w:sz w:val="22"/>
          <w:lang w:val="en-GB"/>
        </w:rPr>
        <w:t xml:space="preserve"> Describe what ‘reasonably available evidence’ </w:t>
      </w:r>
      <w:r w:rsidR="00E653F9" w:rsidRPr="00F9483B">
        <w:rPr>
          <w:i/>
          <w:sz w:val="22"/>
          <w:lang w:val="en-GB"/>
        </w:rPr>
        <w:t>an IP right holder must show in order</w:t>
      </w:r>
      <w:r w:rsidR="009E6D19" w:rsidRPr="00F9483B">
        <w:rPr>
          <w:i/>
          <w:sz w:val="22"/>
          <w:lang w:val="en-GB"/>
        </w:rPr>
        <w:t xml:space="preserve"> to obtain seizure </w:t>
      </w:r>
      <w:r w:rsidR="00E653F9" w:rsidRPr="00F9483B">
        <w:rPr>
          <w:i/>
          <w:sz w:val="22"/>
          <w:lang w:val="en-GB"/>
        </w:rPr>
        <w:t xml:space="preserve">(attachment) </w:t>
      </w:r>
      <w:r w:rsidR="009E6D19" w:rsidRPr="00F9483B">
        <w:rPr>
          <w:i/>
          <w:sz w:val="22"/>
          <w:lang w:val="en-GB"/>
        </w:rPr>
        <w:t>measures.</w:t>
      </w:r>
      <w:r w:rsidRPr="00F9483B">
        <w:rPr>
          <w:i/>
          <w:sz w:val="22"/>
          <w:lang w:val="en-GB"/>
        </w:rPr>
        <w:t>]</w:t>
      </w:r>
    </w:p>
    <w:p w14:paraId="3AE21567" w14:textId="77777777" w:rsidR="00917791" w:rsidRPr="00F9483B" w:rsidRDefault="00917791" w:rsidP="001B240D">
      <w:pPr>
        <w:pStyle w:val="BodyText"/>
        <w:rPr>
          <w:sz w:val="22"/>
          <w:lang w:val="en-GB"/>
        </w:rPr>
      </w:pPr>
    </w:p>
    <w:p w14:paraId="30DB0D6C" w14:textId="5CC84767" w:rsidR="00FB2646" w:rsidRPr="00F9483B" w:rsidRDefault="00FB2646" w:rsidP="00917791">
      <w:pPr>
        <w:pStyle w:val="Heading5"/>
        <w:rPr>
          <w:sz w:val="24"/>
          <w:lang w:val="en-GB"/>
        </w:rPr>
      </w:pPr>
      <w:bookmarkStart w:id="81" w:name="_Toc6938734"/>
      <w:r w:rsidRPr="00F9483B">
        <w:rPr>
          <w:lang w:val="en-GB"/>
        </w:rPr>
        <w:t>Safeguards and defences</w:t>
      </w:r>
      <w:bookmarkEnd w:id="81"/>
    </w:p>
    <w:p w14:paraId="0A6826D8" w14:textId="39020055" w:rsidR="009827D3" w:rsidRPr="00F9483B" w:rsidRDefault="009827D3" w:rsidP="009827D3">
      <w:pPr>
        <w:pStyle w:val="BodyText"/>
        <w:rPr>
          <w:i/>
          <w:sz w:val="22"/>
          <w:lang w:val="en-GB"/>
        </w:rPr>
      </w:pPr>
      <w:bookmarkStart w:id="82" w:name="_Hlk6498827"/>
      <w:r w:rsidRPr="00F9483B">
        <w:rPr>
          <w:i/>
          <w:sz w:val="22"/>
          <w:lang w:val="en-GB"/>
        </w:rPr>
        <w:t>[Explain the safeguards a</w:t>
      </w:r>
      <w:r w:rsidR="007736B9" w:rsidRPr="00F9483B">
        <w:rPr>
          <w:i/>
          <w:sz w:val="22"/>
          <w:lang w:val="en-GB"/>
        </w:rPr>
        <w:t xml:space="preserve">nd defences available to defendants that are the target of (ex </w:t>
      </w:r>
      <w:proofErr w:type="spellStart"/>
      <w:r w:rsidR="007736B9" w:rsidRPr="00F9483B">
        <w:rPr>
          <w:i/>
          <w:sz w:val="22"/>
          <w:lang w:val="en-GB"/>
        </w:rPr>
        <w:t>parte</w:t>
      </w:r>
      <w:proofErr w:type="spellEnd"/>
      <w:r w:rsidR="007736B9" w:rsidRPr="00F9483B">
        <w:rPr>
          <w:i/>
          <w:sz w:val="22"/>
          <w:lang w:val="en-GB"/>
        </w:rPr>
        <w:t xml:space="preserve">) </w:t>
      </w:r>
      <w:r w:rsidR="00843838" w:rsidRPr="00F9483B">
        <w:rPr>
          <w:i/>
          <w:sz w:val="22"/>
          <w:lang w:val="en-GB"/>
        </w:rPr>
        <w:t xml:space="preserve">provisional </w:t>
      </w:r>
      <w:r w:rsidR="007736B9" w:rsidRPr="00F9483B">
        <w:rPr>
          <w:i/>
          <w:sz w:val="22"/>
          <w:lang w:val="en-GB"/>
        </w:rPr>
        <w:t>measures to</w:t>
      </w:r>
      <w:r w:rsidR="00751E65" w:rsidRPr="00F9483B">
        <w:rPr>
          <w:i/>
          <w:sz w:val="22"/>
          <w:lang w:val="en-GB"/>
        </w:rPr>
        <w:t xml:space="preserve"> document and</w:t>
      </w:r>
      <w:r w:rsidR="007736B9" w:rsidRPr="00F9483B">
        <w:rPr>
          <w:i/>
          <w:sz w:val="22"/>
          <w:lang w:val="en-GB"/>
        </w:rPr>
        <w:t xml:space="preserve"> preserve evidence. For example,</w:t>
      </w:r>
      <w:r w:rsidR="00A01153" w:rsidRPr="00F9483B">
        <w:rPr>
          <w:i/>
          <w:sz w:val="22"/>
          <w:lang w:val="en-GB"/>
        </w:rPr>
        <w:t xml:space="preserve"> a sufficient (pre-emptive) notice,</w:t>
      </w:r>
      <w:r w:rsidR="007736B9" w:rsidRPr="00F9483B">
        <w:rPr>
          <w:i/>
          <w:sz w:val="22"/>
          <w:lang w:val="en-GB"/>
        </w:rPr>
        <w:t xml:space="preserve"> a </w:t>
      </w:r>
      <w:r w:rsidR="00D75474" w:rsidRPr="00F9483B">
        <w:rPr>
          <w:i/>
          <w:sz w:val="22"/>
          <w:lang w:val="en-GB"/>
        </w:rPr>
        <w:t xml:space="preserve">review and </w:t>
      </w:r>
      <w:r w:rsidR="007736B9" w:rsidRPr="00F9483B">
        <w:rPr>
          <w:i/>
          <w:sz w:val="22"/>
          <w:lang w:val="en-GB"/>
        </w:rPr>
        <w:t xml:space="preserve">right to be heard, </w:t>
      </w:r>
      <w:r w:rsidR="004948B7" w:rsidRPr="00F9483B">
        <w:rPr>
          <w:i/>
          <w:sz w:val="22"/>
          <w:lang w:val="en-GB"/>
        </w:rPr>
        <w:t xml:space="preserve">a </w:t>
      </w:r>
      <w:r w:rsidR="00884583" w:rsidRPr="00F9483B">
        <w:rPr>
          <w:i/>
          <w:sz w:val="22"/>
          <w:lang w:val="en-GB"/>
        </w:rPr>
        <w:t xml:space="preserve">possibility to contest in (third-party) proceedings, </w:t>
      </w:r>
      <w:r w:rsidR="0033418B" w:rsidRPr="00F9483B">
        <w:rPr>
          <w:i/>
          <w:sz w:val="22"/>
          <w:lang w:val="en-GB"/>
        </w:rPr>
        <w:t xml:space="preserve">the possibility </w:t>
      </w:r>
      <w:r w:rsidR="005E3B3C" w:rsidRPr="00F9483B">
        <w:rPr>
          <w:i/>
          <w:sz w:val="22"/>
          <w:lang w:val="en-GB"/>
        </w:rPr>
        <w:t xml:space="preserve">and requirements </w:t>
      </w:r>
      <w:r w:rsidR="0033418B" w:rsidRPr="00F9483B">
        <w:rPr>
          <w:i/>
          <w:sz w:val="22"/>
          <w:lang w:val="en-GB"/>
        </w:rPr>
        <w:t xml:space="preserve">to obtain the modification, revocation or confirmation of the </w:t>
      </w:r>
      <w:r w:rsidR="0033418B" w:rsidRPr="00F9483B">
        <w:rPr>
          <w:i/>
          <w:sz w:val="22"/>
          <w:lang w:val="en-GB"/>
        </w:rPr>
        <w:lastRenderedPageBreak/>
        <w:t xml:space="preserve">measures, </w:t>
      </w:r>
      <w:r w:rsidR="005E3B3C" w:rsidRPr="00F9483B">
        <w:rPr>
          <w:i/>
          <w:sz w:val="22"/>
          <w:lang w:val="en-GB"/>
        </w:rPr>
        <w:t xml:space="preserve">the possibility to demand the lodging of a security, </w:t>
      </w:r>
      <w:r w:rsidR="004948B7" w:rsidRPr="00F9483B">
        <w:rPr>
          <w:i/>
          <w:sz w:val="22"/>
          <w:lang w:val="en-GB"/>
        </w:rPr>
        <w:t xml:space="preserve">an </w:t>
      </w:r>
      <w:r w:rsidR="00751E65" w:rsidRPr="00F9483B">
        <w:rPr>
          <w:i/>
          <w:sz w:val="22"/>
          <w:lang w:val="en-GB"/>
        </w:rPr>
        <w:t>ex post claim for compensation for injury caused by the measures, a time limit to initiate court proceedings after the measures, etc.]</w:t>
      </w:r>
    </w:p>
    <w:bookmarkEnd w:id="82"/>
    <w:p w14:paraId="7B4F36A9" w14:textId="77777777" w:rsidR="00917791" w:rsidRPr="00F9483B" w:rsidRDefault="00917791" w:rsidP="009827D3">
      <w:pPr>
        <w:pStyle w:val="BodyText"/>
        <w:rPr>
          <w:sz w:val="22"/>
          <w:lang w:val="en-GB"/>
        </w:rPr>
      </w:pPr>
    </w:p>
    <w:p w14:paraId="7119DCB8" w14:textId="7A0FB93B" w:rsidR="00470ED7" w:rsidRPr="00F9483B" w:rsidRDefault="00625D77" w:rsidP="00917791">
      <w:pPr>
        <w:pStyle w:val="Heading5"/>
        <w:rPr>
          <w:lang w:val="en-GB"/>
        </w:rPr>
      </w:pPr>
      <w:bookmarkStart w:id="83" w:name="_Toc6938735"/>
      <w:proofErr w:type="spellStart"/>
      <w:r w:rsidRPr="00F9483B">
        <w:rPr>
          <w:lang w:val="en-GB"/>
        </w:rPr>
        <w:t>Schutzschrift</w:t>
      </w:r>
      <w:bookmarkEnd w:id="83"/>
      <w:proofErr w:type="spellEnd"/>
      <w:r w:rsidR="00E408A2" w:rsidRPr="00F9483B">
        <w:rPr>
          <w:lang w:val="en-GB"/>
        </w:rPr>
        <w:t xml:space="preserve"> </w:t>
      </w:r>
    </w:p>
    <w:p w14:paraId="007030DD" w14:textId="4434E0C4" w:rsidR="00B1533D" w:rsidRPr="00F9483B" w:rsidRDefault="007129E6" w:rsidP="002A4DF3">
      <w:pPr>
        <w:pStyle w:val="BodyText"/>
        <w:rPr>
          <w:sz w:val="22"/>
          <w:lang w:val="en-GB"/>
        </w:rPr>
      </w:pPr>
      <w:r w:rsidRPr="00F9483B">
        <w:rPr>
          <w:i/>
          <w:sz w:val="22"/>
          <w:lang w:val="en-GB"/>
        </w:rPr>
        <w:t xml:space="preserve">[Explain whether and under what requirements </w:t>
      </w:r>
      <w:r w:rsidR="002A4DF3" w:rsidRPr="00F9483B">
        <w:rPr>
          <w:i/>
          <w:sz w:val="22"/>
          <w:lang w:val="en-GB"/>
        </w:rPr>
        <w:t xml:space="preserve">it is possible to file a </w:t>
      </w:r>
      <w:proofErr w:type="spellStart"/>
      <w:r w:rsidR="002A4DF3" w:rsidRPr="00F9483B">
        <w:rPr>
          <w:i/>
          <w:sz w:val="22"/>
          <w:lang w:val="en-GB"/>
        </w:rPr>
        <w:t>schutzschrift</w:t>
      </w:r>
      <w:proofErr w:type="spellEnd"/>
      <w:r w:rsidR="002A4DF3" w:rsidRPr="00F9483B">
        <w:rPr>
          <w:i/>
          <w:sz w:val="22"/>
          <w:lang w:val="en-GB"/>
        </w:rPr>
        <w:t xml:space="preserve"> (protective letter) with the court as a proactive defence against ex </w:t>
      </w:r>
      <w:proofErr w:type="spellStart"/>
      <w:r w:rsidR="002A4DF3" w:rsidRPr="00F9483B">
        <w:rPr>
          <w:i/>
          <w:sz w:val="22"/>
          <w:lang w:val="en-GB"/>
        </w:rPr>
        <w:t>parte</w:t>
      </w:r>
      <w:proofErr w:type="spellEnd"/>
      <w:r w:rsidR="002A4DF3" w:rsidRPr="00F9483B">
        <w:rPr>
          <w:i/>
          <w:sz w:val="22"/>
          <w:lang w:val="en-GB"/>
        </w:rPr>
        <w:t xml:space="preserve"> measures. Explain if there are alternatives to such a </w:t>
      </w:r>
      <w:proofErr w:type="spellStart"/>
      <w:r w:rsidR="002A4DF3" w:rsidRPr="00F9483B">
        <w:rPr>
          <w:i/>
          <w:sz w:val="22"/>
          <w:lang w:val="en-GB"/>
        </w:rPr>
        <w:t>Schutzschrift</w:t>
      </w:r>
      <w:proofErr w:type="spellEnd"/>
      <w:r w:rsidR="0013721B" w:rsidRPr="00F9483B">
        <w:rPr>
          <w:i/>
          <w:sz w:val="22"/>
          <w:lang w:val="en-GB"/>
        </w:rPr>
        <w:t>.</w:t>
      </w:r>
      <w:r w:rsidR="002A4DF3" w:rsidRPr="00F9483B">
        <w:rPr>
          <w:i/>
          <w:sz w:val="22"/>
          <w:lang w:val="en-GB"/>
        </w:rPr>
        <w:t>]</w:t>
      </w:r>
      <w:bookmarkEnd w:id="79"/>
      <w:r w:rsidR="00D77726" w:rsidRPr="00F9483B">
        <w:rPr>
          <w:sz w:val="22"/>
          <w:lang w:val="en-GB"/>
        </w:rPr>
        <w:t xml:space="preserve"> </w:t>
      </w:r>
    </w:p>
    <w:p w14:paraId="6052FA6E" w14:textId="77777777" w:rsidR="00D64AF2" w:rsidRPr="00F9483B" w:rsidRDefault="00D64AF2" w:rsidP="00D64AF2">
      <w:pPr>
        <w:pStyle w:val="BodyText"/>
        <w:rPr>
          <w:lang w:val="en-GB"/>
        </w:rPr>
      </w:pPr>
    </w:p>
    <w:p w14:paraId="2C0EF1DB" w14:textId="2A9702E1" w:rsidR="009C48B2" w:rsidRPr="00F9483B" w:rsidRDefault="00BD438A" w:rsidP="001123FE">
      <w:pPr>
        <w:pStyle w:val="Heading4"/>
      </w:pPr>
      <w:bookmarkStart w:id="84" w:name="_Toc6938736"/>
      <w:bookmarkStart w:id="85" w:name="_Hlk501540598"/>
      <w:r w:rsidRPr="00F9483B">
        <w:t>Injunctions and other precautionary measures</w:t>
      </w:r>
      <w:bookmarkEnd w:id="84"/>
    </w:p>
    <w:p w14:paraId="0D0889FF" w14:textId="1B928B31" w:rsidR="00BD438A" w:rsidRPr="00F9483B" w:rsidRDefault="00BD438A" w:rsidP="00C32AE7">
      <w:pPr>
        <w:pStyle w:val="Heading5"/>
        <w:numPr>
          <w:ilvl w:val="0"/>
          <w:numId w:val="47"/>
        </w:numPr>
        <w:rPr>
          <w:lang w:val="en-GB"/>
        </w:rPr>
      </w:pPr>
      <w:bookmarkStart w:id="86" w:name="_Toc6938737"/>
      <w:bookmarkEnd w:id="85"/>
      <w:r w:rsidRPr="00F9483B">
        <w:rPr>
          <w:lang w:val="en-GB"/>
        </w:rPr>
        <w:t>Interlocutory injunction</w:t>
      </w:r>
      <w:bookmarkEnd w:id="86"/>
    </w:p>
    <w:p w14:paraId="53691FA7" w14:textId="49F2CB01" w:rsidR="00622CB6" w:rsidRPr="00F9483B" w:rsidRDefault="00622CB6" w:rsidP="00BD438A">
      <w:pPr>
        <w:pStyle w:val="BodyText"/>
        <w:rPr>
          <w:i/>
          <w:sz w:val="22"/>
          <w:lang w:val="en-GB"/>
        </w:rPr>
      </w:pPr>
      <w:r w:rsidRPr="00F9483B">
        <w:rPr>
          <w:i/>
          <w:sz w:val="22"/>
          <w:lang w:val="en-GB"/>
        </w:rPr>
        <w:t xml:space="preserve">[Explain </w:t>
      </w:r>
      <w:r w:rsidR="00BD438A" w:rsidRPr="00F9483B">
        <w:rPr>
          <w:i/>
          <w:sz w:val="22"/>
          <w:lang w:val="en-GB"/>
        </w:rPr>
        <w:t>the option to order injunctions preventing imminent infringements or prohibiting the continuation of an alleged infringement</w:t>
      </w:r>
      <w:r w:rsidR="00BD438A" w:rsidRPr="00F9483B">
        <w:rPr>
          <w:sz w:val="22"/>
          <w:lang w:val="en-GB"/>
        </w:rPr>
        <w:t>.</w:t>
      </w:r>
      <w:r w:rsidRPr="00F9483B">
        <w:rPr>
          <w:sz w:val="22"/>
          <w:lang w:val="en-GB"/>
        </w:rPr>
        <w:t xml:space="preserve"> </w:t>
      </w:r>
      <w:r w:rsidRPr="00F9483B">
        <w:rPr>
          <w:i/>
          <w:sz w:val="22"/>
          <w:lang w:val="en-GB"/>
        </w:rPr>
        <w:t>Describe the requirements and procedure to obtain such an injunction</w:t>
      </w:r>
      <w:r w:rsidR="00DA0028" w:rsidRPr="00F9483B">
        <w:rPr>
          <w:i/>
          <w:sz w:val="22"/>
          <w:lang w:val="en-GB"/>
        </w:rPr>
        <w:t xml:space="preserve"> (for example proof of validity</w:t>
      </w:r>
      <w:r w:rsidR="009B328B" w:rsidRPr="00F9483B">
        <w:rPr>
          <w:i/>
          <w:sz w:val="22"/>
          <w:lang w:val="en-GB"/>
        </w:rPr>
        <w:t>, imminent infringement</w:t>
      </w:r>
      <w:r w:rsidR="00DA0028" w:rsidRPr="00F9483B">
        <w:rPr>
          <w:i/>
          <w:sz w:val="22"/>
          <w:lang w:val="en-GB"/>
        </w:rPr>
        <w:t xml:space="preserve"> of the right and urgency)</w:t>
      </w:r>
      <w:r w:rsidRPr="00F9483B">
        <w:rPr>
          <w:i/>
          <w:sz w:val="22"/>
          <w:lang w:val="en-GB"/>
        </w:rPr>
        <w:t xml:space="preserve"> and what the consequences </w:t>
      </w:r>
      <w:r w:rsidR="004C3CF1" w:rsidRPr="00F9483B">
        <w:rPr>
          <w:i/>
          <w:sz w:val="22"/>
          <w:lang w:val="en-GB"/>
        </w:rPr>
        <w:t xml:space="preserve">of such an injunction </w:t>
      </w:r>
      <w:r w:rsidRPr="00F9483B">
        <w:rPr>
          <w:i/>
          <w:sz w:val="22"/>
          <w:lang w:val="en-GB"/>
        </w:rPr>
        <w:t>are.</w:t>
      </w:r>
      <w:r w:rsidR="00FE5FF3" w:rsidRPr="00F9483B">
        <w:rPr>
          <w:i/>
          <w:sz w:val="22"/>
          <w:lang w:val="en-GB"/>
        </w:rPr>
        <w:t xml:space="preserve"> See article 44 TRIPS.</w:t>
      </w:r>
      <w:r w:rsidR="00492AC6" w:rsidRPr="00F9483B">
        <w:rPr>
          <w:i/>
          <w:sz w:val="22"/>
          <w:lang w:val="en-GB"/>
        </w:rPr>
        <w:t>]</w:t>
      </w:r>
    </w:p>
    <w:p w14:paraId="51192933" w14:textId="77777777" w:rsidR="00622CB6" w:rsidRPr="00F9483B" w:rsidRDefault="00622CB6" w:rsidP="00BD438A">
      <w:pPr>
        <w:pStyle w:val="BodyText"/>
        <w:rPr>
          <w:sz w:val="22"/>
          <w:lang w:val="en-GB"/>
        </w:rPr>
      </w:pPr>
    </w:p>
    <w:p w14:paraId="64A1D4A1" w14:textId="436A4C2C" w:rsidR="00BD438A" w:rsidRPr="00F9483B" w:rsidRDefault="00BD438A" w:rsidP="00C23CDD">
      <w:pPr>
        <w:pStyle w:val="Heading5"/>
        <w:rPr>
          <w:lang w:val="en-GB"/>
        </w:rPr>
      </w:pPr>
      <w:bookmarkStart w:id="87" w:name="_Toc6938738"/>
      <w:r w:rsidRPr="00F9483B">
        <w:rPr>
          <w:lang w:val="en-GB"/>
        </w:rPr>
        <w:t>Blocking injunction</w:t>
      </w:r>
      <w:r w:rsidR="00715857" w:rsidRPr="00F9483B">
        <w:rPr>
          <w:lang w:val="en-GB"/>
        </w:rPr>
        <w:t>s against intermediaries</w:t>
      </w:r>
      <w:bookmarkEnd w:id="87"/>
    </w:p>
    <w:p w14:paraId="0054C764" w14:textId="7822ACB6" w:rsidR="00105C27" w:rsidRPr="00F9483B" w:rsidRDefault="00105C27" w:rsidP="00BD438A">
      <w:pPr>
        <w:pStyle w:val="BodyText"/>
        <w:rPr>
          <w:i/>
          <w:sz w:val="22"/>
          <w:lang w:val="en-GB"/>
        </w:rPr>
      </w:pPr>
      <w:r w:rsidRPr="00F9483B">
        <w:rPr>
          <w:i/>
          <w:sz w:val="22"/>
          <w:lang w:val="en-GB"/>
        </w:rPr>
        <w:t xml:space="preserve">[Explain the possibility, procedure, conditions and consequences </w:t>
      </w:r>
      <w:r w:rsidR="00BD3513" w:rsidRPr="00F9483B">
        <w:rPr>
          <w:i/>
          <w:sz w:val="22"/>
          <w:lang w:val="en-GB"/>
        </w:rPr>
        <w:t xml:space="preserve">related to provisional measures aimed at ‘blocking’ the further provision of services </w:t>
      </w:r>
      <w:r w:rsidR="003754D9" w:rsidRPr="00F9483B">
        <w:rPr>
          <w:i/>
          <w:sz w:val="22"/>
          <w:lang w:val="en-GB"/>
        </w:rPr>
        <w:t xml:space="preserve">by an </w:t>
      </w:r>
      <w:r w:rsidR="00715857" w:rsidRPr="00F9483B">
        <w:rPr>
          <w:i/>
          <w:sz w:val="22"/>
          <w:lang w:val="en-GB"/>
        </w:rPr>
        <w:t>(</w:t>
      </w:r>
      <w:r w:rsidR="003754D9" w:rsidRPr="00F9483B">
        <w:rPr>
          <w:i/>
          <w:sz w:val="22"/>
          <w:lang w:val="en-GB"/>
        </w:rPr>
        <w:t>online</w:t>
      </w:r>
      <w:r w:rsidR="00715857" w:rsidRPr="00F9483B">
        <w:rPr>
          <w:i/>
          <w:sz w:val="22"/>
          <w:lang w:val="en-GB"/>
        </w:rPr>
        <w:t>)</w:t>
      </w:r>
      <w:r w:rsidR="003754D9" w:rsidRPr="00F9483B">
        <w:rPr>
          <w:i/>
          <w:sz w:val="22"/>
          <w:lang w:val="en-GB"/>
        </w:rPr>
        <w:t xml:space="preserve"> intermediary (such as the blocking of a website, online platform</w:t>
      </w:r>
      <w:r w:rsidR="00207AD9" w:rsidRPr="00F9483B">
        <w:rPr>
          <w:i/>
          <w:sz w:val="22"/>
          <w:lang w:val="en-GB"/>
        </w:rPr>
        <w:t xml:space="preserve">, </w:t>
      </w:r>
      <w:r w:rsidR="003754D9" w:rsidRPr="00F9483B">
        <w:rPr>
          <w:i/>
          <w:sz w:val="22"/>
          <w:lang w:val="en-GB"/>
        </w:rPr>
        <w:t>domain name</w:t>
      </w:r>
      <w:r w:rsidR="009E0BBD" w:rsidRPr="00F9483B">
        <w:rPr>
          <w:i/>
          <w:sz w:val="22"/>
          <w:lang w:val="en-GB"/>
        </w:rPr>
        <w:t xml:space="preserve">, or </w:t>
      </w:r>
      <w:r w:rsidR="00207AD9" w:rsidRPr="00F9483B">
        <w:rPr>
          <w:i/>
          <w:sz w:val="22"/>
          <w:lang w:val="en-GB"/>
        </w:rPr>
        <w:t xml:space="preserve">other </w:t>
      </w:r>
      <w:r w:rsidR="009E0BBD" w:rsidRPr="00F9483B">
        <w:rPr>
          <w:i/>
          <w:sz w:val="22"/>
          <w:lang w:val="en-GB"/>
        </w:rPr>
        <w:t xml:space="preserve">service of </w:t>
      </w:r>
      <w:r w:rsidR="00207AD9" w:rsidRPr="00F9483B">
        <w:rPr>
          <w:i/>
          <w:sz w:val="22"/>
          <w:lang w:val="en-GB"/>
        </w:rPr>
        <w:t>an</w:t>
      </w:r>
      <w:r w:rsidR="009E0BBD" w:rsidRPr="00F9483B">
        <w:rPr>
          <w:i/>
          <w:sz w:val="22"/>
          <w:lang w:val="en-GB"/>
        </w:rPr>
        <w:t xml:space="preserve"> intermediary. Explain whether there is a specific protection regime for intermediaries (for example, to limit liability)</w:t>
      </w:r>
      <w:r w:rsidR="003754D9" w:rsidRPr="00F9483B">
        <w:rPr>
          <w:i/>
          <w:sz w:val="22"/>
          <w:lang w:val="en-GB"/>
        </w:rPr>
        <w:t>.]</w:t>
      </w:r>
    </w:p>
    <w:p w14:paraId="2435C65A" w14:textId="77777777" w:rsidR="009E0BBD" w:rsidRPr="00F9483B" w:rsidRDefault="009E0BBD" w:rsidP="00BD438A">
      <w:pPr>
        <w:pStyle w:val="BodyText"/>
        <w:rPr>
          <w:sz w:val="22"/>
          <w:lang w:val="en-GB"/>
        </w:rPr>
      </w:pPr>
    </w:p>
    <w:p w14:paraId="0A560DD1" w14:textId="77777777" w:rsidR="00582788" w:rsidRPr="00F9483B" w:rsidRDefault="00582788" w:rsidP="009E0BBD">
      <w:pPr>
        <w:pStyle w:val="Heading5"/>
        <w:rPr>
          <w:lang w:val="en-GB"/>
        </w:rPr>
      </w:pPr>
      <w:bookmarkStart w:id="88" w:name="_Toc6938739"/>
      <w:r w:rsidRPr="00F9483B">
        <w:rPr>
          <w:i/>
          <w:lang w:val="en-GB"/>
        </w:rPr>
        <w:t xml:space="preserve">Ex </w:t>
      </w:r>
      <w:proofErr w:type="spellStart"/>
      <w:r w:rsidRPr="00F9483B">
        <w:rPr>
          <w:i/>
          <w:lang w:val="en-GB"/>
        </w:rPr>
        <w:t>parte</w:t>
      </w:r>
      <w:proofErr w:type="spellEnd"/>
      <w:r w:rsidRPr="00F9483B">
        <w:rPr>
          <w:lang w:val="en-GB"/>
        </w:rPr>
        <w:t xml:space="preserve"> injunctions</w:t>
      </w:r>
      <w:bookmarkEnd w:id="88"/>
    </w:p>
    <w:p w14:paraId="225CB710" w14:textId="78239A90" w:rsidR="00582788" w:rsidRPr="00F9483B" w:rsidRDefault="009E0BBD" w:rsidP="00582788">
      <w:pPr>
        <w:pStyle w:val="BodyText"/>
        <w:rPr>
          <w:i/>
          <w:sz w:val="22"/>
          <w:lang w:val="en-GB"/>
        </w:rPr>
      </w:pPr>
      <w:r w:rsidRPr="00F9483B">
        <w:rPr>
          <w:i/>
          <w:sz w:val="22"/>
          <w:lang w:val="en-GB"/>
        </w:rPr>
        <w:t>[</w:t>
      </w:r>
      <w:r w:rsidR="00582788" w:rsidRPr="00F9483B">
        <w:rPr>
          <w:i/>
          <w:sz w:val="22"/>
          <w:lang w:val="en-GB"/>
        </w:rPr>
        <w:t xml:space="preserve">Explain </w:t>
      </w:r>
      <w:r w:rsidRPr="00F9483B">
        <w:rPr>
          <w:i/>
          <w:sz w:val="22"/>
          <w:lang w:val="en-GB"/>
        </w:rPr>
        <w:t>if</w:t>
      </w:r>
      <w:r w:rsidR="00582788" w:rsidRPr="00F9483B">
        <w:rPr>
          <w:i/>
          <w:sz w:val="22"/>
          <w:lang w:val="en-GB"/>
        </w:rPr>
        <w:t xml:space="preserve"> injunctions can be obtained ex </w:t>
      </w:r>
      <w:proofErr w:type="spellStart"/>
      <w:r w:rsidR="00582788" w:rsidRPr="00F9483B">
        <w:rPr>
          <w:i/>
          <w:sz w:val="22"/>
          <w:lang w:val="en-GB"/>
        </w:rPr>
        <w:t>parte</w:t>
      </w:r>
      <w:proofErr w:type="spellEnd"/>
      <w:r w:rsidR="00582788" w:rsidRPr="00F9483B">
        <w:rPr>
          <w:i/>
          <w:sz w:val="22"/>
          <w:lang w:val="en-GB"/>
        </w:rPr>
        <w:t xml:space="preserve"> and on what conditions</w:t>
      </w:r>
      <w:r w:rsidR="00E45552" w:rsidRPr="00F9483B">
        <w:rPr>
          <w:i/>
          <w:sz w:val="22"/>
          <w:lang w:val="en-GB"/>
        </w:rPr>
        <w:t xml:space="preserve"> (for example, extreme urgency)</w:t>
      </w:r>
      <w:r w:rsidR="00582788" w:rsidRPr="00F9483B">
        <w:rPr>
          <w:i/>
          <w:sz w:val="22"/>
          <w:lang w:val="en-GB"/>
        </w:rPr>
        <w:t>.</w:t>
      </w:r>
      <w:r w:rsidR="00E45552" w:rsidRPr="00F9483B">
        <w:rPr>
          <w:i/>
          <w:sz w:val="22"/>
          <w:lang w:val="en-GB"/>
        </w:rPr>
        <w:t xml:space="preserve"> Describe the consequences and </w:t>
      </w:r>
      <w:r w:rsidR="00072D3E" w:rsidRPr="00F9483B">
        <w:rPr>
          <w:i/>
          <w:sz w:val="22"/>
          <w:lang w:val="en-GB"/>
        </w:rPr>
        <w:t xml:space="preserve">the </w:t>
      </w:r>
      <w:r w:rsidR="00E45552" w:rsidRPr="00F9483B">
        <w:rPr>
          <w:i/>
          <w:sz w:val="22"/>
          <w:lang w:val="en-GB"/>
        </w:rPr>
        <w:t xml:space="preserve">scope of ex </w:t>
      </w:r>
      <w:proofErr w:type="spellStart"/>
      <w:r w:rsidR="00E45552" w:rsidRPr="00F9483B">
        <w:rPr>
          <w:i/>
          <w:sz w:val="22"/>
          <w:lang w:val="en-GB"/>
        </w:rPr>
        <w:t>parte</w:t>
      </w:r>
      <w:proofErr w:type="spellEnd"/>
      <w:r w:rsidR="00E45552" w:rsidRPr="00F9483B">
        <w:rPr>
          <w:i/>
          <w:sz w:val="22"/>
          <w:lang w:val="en-GB"/>
        </w:rPr>
        <w:t xml:space="preserve"> injunctions and the safeguards and defences available to targeted parties.]</w:t>
      </w:r>
    </w:p>
    <w:p w14:paraId="1F5EF160" w14:textId="77777777" w:rsidR="00595BDC" w:rsidRPr="00F9483B" w:rsidRDefault="00595BDC" w:rsidP="00582788">
      <w:pPr>
        <w:pStyle w:val="BodyText"/>
        <w:rPr>
          <w:sz w:val="22"/>
          <w:lang w:val="en-GB"/>
        </w:rPr>
      </w:pPr>
    </w:p>
    <w:p w14:paraId="2AD24281" w14:textId="7308B786" w:rsidR="00595BDC" w:rsidRPr="00F9483B" w:rsidRDefault="00595BDC" w:rsidP="00C23CDD">
      <w:pPr>
        <w:pStyle w:val="Heading5"/>
        <w:rPr>
          <w:lang w:val="en-GB"/>
        </w:rPr>
      </w:pPr>
      <w:bookmarkStart w:id="89" w:name="_Toc6938740"/>
      <w:r w:rsidRPr="00F9483B">
        <w:rPr>
          <w:lang w:val="en-GB"/>
        </w:rPr>
        <w:t xml:space="preserve">Injunctions </w:t>
      </w:r>
      <w:r w:rsidR="004B058C" w:rsidRPr="00F9483B">
        <w:rPr>
          <w:lang w:val="en-GB"/>
        </w:rPr>
        <w:t>i</w:t>
      </w:r>
      <w:r w:rsidRPr="00F9483B">
        <w:rPr>
          <w:lang w:val="en-GB"/>
        </w:rPr>
        <w:t>n proceedings on the merits</w:t>
      </w:r>
      <w:bookmarkEnd w:id="89"/>
    </w:p>
    <w:p w14:paraId="4866450E" w14:textId="67D6E15D" w:rsidR="0056485E" w:rsidRPr="00F9483B" w:rsidRDefault="004B058C" w:rsidP="00595BDC">
      <w:pPr>
        <w:pStyle w:val="BodyText"/>
        <w:rPr>
          <w:i/>
          <w:sz w:val="22"/>
          <w:lang w:val="en-GB"/>
        </w:rPr>
      </w:pPr>
      <w:r w:rsidRPr="00F9483B">
        <w:rPr>
          <w:i/>
          <w:sz w:val="22"/>
          <w:lang w:val="en-GB"/>
        </w:rPr>
        <w:t xml:space="preserve">[Explain the option to </w:t>
      </w:r>
      <w:r w:rsidR="00880F63" w:rsidRPr="00F9483B">
        <w:rPr>
          <w:i/>
          <w:sz w:val="22"/>
          <w:lang w:val="en-GB"/>
        </w:rPr>
        <w:t xml:space="preserve">obtain </w:t>
      </w:r>
      <w:r w:rsidR="00495625" w:rsidRPr="00F9483B">
        <w:rPr>
          <w:i/>
          <w:sz w:val="22"/>
          <w:lang w:val="en-GB"/>
        </w:rPr>
        <w:t>an</w:t>
      </w:r>
      <w:r w:rsidR="00595BDC" w:rsidRPr="00F9483B">
        <w:rPr>
          <w:i/>
          <w:sz w:val="22"/>
          <w:lang w:val="en-GB"/>
        </w:rPr>
        <w:t xml:space="preserve"> order </w:t>
      </w:r>
      <w:r w:rsidR="0056485E" w:rsidRPr="00F9483B">
        <w:rPr>
          <w:i/>
          <w:sz w:val="22"/>
          <w:lang w:val="en-GB"/>
        </w:rPr>
        <w:t xml:space="preserve">for </w:t>
      </w:r>
      <w:r w:rsidR="00595BDC" w:rsidRPr="00F9483B">
        <w:rPr>
          <w:i/>
          <w:sz w:val="22"/>
          <w:lang w:val="en-GB"/>
        </w:rPr>
        <w:t xml:space="preserve">the cessation of the infringement when </w:t>
      </w:r>
      <w:r w:rsidR="0056485E" w:rsidRPr="00F9483B">
        <w:rPr>
          <w:i/>
          <w:sz w:val="22"/>
          <w:lang w:val="en-GB"/>
        </w:rPr>
        <w:t>the competent judge</w:t>
      </w:r>
      <w:r w:rsidR="00595BDC" w:rsidRPr="00F9483B">
        <w:rPr>
          <w:i/>
          <w:sz w:val="22"/>
          <w:lang w:val="en-GB"/>
        </w:rPr>
        <w:t xml:space="preserve"> </w:t>
      </w:r>
      <w:r w:rsidR="00F962A8" w:rsidRPr="00F9483B">
        <w:rPr>
          <w:i/>
          <w:sz w:val="22"/>
          <w:lang w:val="en-GB"/>
        </w:rPr>
        <w:t xml:space="preserve">has </w:t>
      </w:r>
      <w:r w:rsidR="00595BDC" w:rsidRPr="00F9483B">
        <w:rPr>
          <w:i/>
          <w:sz w:val="22"/>
          <w:lang w:val="en-GB"/>
        </w:rPr>
        <w:t>establishe</w:t>
      </w:r>
      <w:r w:rsidR="00F962A8" w:rsidRPr="00F9483B">
        <w:rPr>
          <w:i/>
          <w:sz w:val="22"/>
          <w:lang w:val="en-GB"/>
        </w:rPr>
        <w:t>d</w:t>
      </w:r>
      <w:r w:rsidR="00595BDC" w:rsidRPr="00F9483B">
        <w:rPr>
          <w:i/>
          <w:sz w:val="22"/>
          <w:lang w:val="en-GB"/>
        </w:rPr>
        <w:t xml:space="preserve"> a</w:t>
      </w:r>
      <w:r w:rsidR="0002335F" w:rsidRPr="00F9483B">
        <w:rPr>
          <w:i/>
          <w:sz w:val="22"/>
          <w:lang w:val="en-GB"/>
        </w:rPr>
        <w:t xml:space="preserve">n </w:t>
      </w:r>
      <w:r w:rsidR="00595BDC" w:rsidRPr="00F9483B">
        <w:rPr>
          <w:i/>
          <w:sz w:val="22"/>
          <w:lang w:val="en-GB"/>
        </w:rPr>
        <w:t>IP infringement</w:t>
      </w:r>
      <w:r w:rsidR="00F962A8" w:rsidRPr="00F9483B">
        <w:rPr>
          <w:i/>
          <w:sz w:val="22"/>
          <w:lang w:val="en-GB"/>
        </w:rPr>
        <w:t xml:space="preserve"> in proceedings on the merits</w:t>
      </w:r>
      <w:r w:rsidR="00595BDC" w:rsidRPr="00F9483B">
        <w:rPr>
          <w:i/>
          <w:sz w:val="22"/>
          <w:lang w:val="en-GB"/>
        </w:rPr>
        <w:t xml:space="preserve">. </w:t>
      </w:r>
      <w:r w:rsidR="00F962A8" w:rsidRPr="00F9483B">
        <w:rPr>
          <w:i/>
          <w:sz w:val="22"/>
          <w:lang w:val="en-GB"/>
        </w:rPr>
        <w:t>Describe the requirements and procedure to obtain such an injunction.]</w:t>
      </w:r>
    </w:p>
    <w:p w14:paraId="7A14DC5E" w14:textId="77777777" w:rsidR="003754D9" w:rsidRPr="00F9483B" w:rsidRDefault="003754D9" w:rsidP="00BD438A">
      <w:pPr>
        <w:pStyle w:val="BodyText"/>
        <w:rPr>
          <w:sz w:val="22"/>
          <w:lang w:val="en-GB"/>
        </w:rPr>
      </w:pPr>
    </w:p>
    <w:p w14:paraId="4C52230A" w14:textId="7E00F4B2" w:rsidR="00582788" w:rsidRPr="00F9483B" w:rsidRDefault="00582788" w:rsidP="00BD438A">
      <w:pPr>
        <w:pStyle w:val="Heading5"/>
        <w:rPr>
          <w:lang w:val="en-GB"/>
        </w:rPr>
      </w:pPr>
      <w:bookmarkStart w:id="90" w:name="_Toc6938741"/>
      <w:r w:rsidRPr="00F9483B">
        <w:rPr>
          <w:lang w:val="en-GB"/>
        </w:rPr>
        <w:t xml:space="preserve">Specific </w:t>
      </w:r>
      <w:r w:rsidR="00CE599F" w:rsidRPr="00F9483B">
        <w:rPr>
          <w:lang w:val="en-GB"/>
        </w:rPr>
        <w:t>preliminary</w:t>
      </w:r>
      <w:r w:rsidRPr="00F9483B">
        <w:rPr>
          <w:lang w:val="en-GB"/>
        </w:rPr>
        <w:t xml:space="preserve"> measures</w:t>
      </w:r>
      <w:bookmarkEnd w:id="90"/>
    </w:p>
    <w:p w14:paraId="03BDD116" w14:textId="6EF51C78" w:rsidR="00BD438A" w:rsidRPr="00F9483B" w:rsidRDefault="00BD438A" w:rsidP="00C32AE7">
      <w:pPr>
        <w:pStyle w:val="Heading5"/>
        <w:numPr>
          <w:ilvl w:val="1"/>
          <w:numId w:val="41"/>
        </w:numPr>
        <w:rPr>
          <w:lang w:val="en-GB"/>
        </w:rPr>
      </w:pPr>
      <w:bookmarkStart w:id="91" w:name="_Toc6938742"/>
      <w:r w:rsidRPr="00F9483B">
        <w:rPr>
          <w:lang w:val="en-GB"/>
        </w:rPr>
        <w:lastRenderedPageBreak/>
        <w:t>Recurring penalty payment</w:t>
      </w:r>
      <w:bookmarkEnd w:id="91"/>
    </w:p>
    <w:p w14:paraId="79E659FF" w14:textId="6B5AF984" w:rsidR="00DF4DB3" w:rsidRPr="00F9483B" w:rsidRDefault="00FF65D7" w:rsidP="00BD438A">
      <w:pPr>
        <w:pStyle w:val="BodyText"/>
        <w:rPr>
          <w:sz w:val="22"/>
          <w:lang w:val="en-GB"/>
        </w:rPr>
      </w:pPr>
      <w:r w:rsidRPr="00F9483B">
        <w:rPr>
          <w:i/>
          <w:sz w:val="22"/>
          <w:lang w:val="en-GB"/>
        </w:rPr>
        <w:t xml:space="preserve">[Explain </w:t>
      </w:r>
      <w:r w:rsidR="00B90C66" w:rsidRPr="00F9483B">
        <w:rPr>
          <w:i/>
          <w:sz w:val="22"/>
          <w:lang w:val="en-GB"/>
        </w:rPr>
        <w:t xml:space="preserve">if and on what conditions a judge can make </w:t>
      </w:r>
      <w:r w:rsidR="00BD438A" w:rsidRPr="00F9483B">
        <w:rPr>
          <w:i/>
          <w:sz w:val="22"/>
          <w:lang w:val="en-GB"/>
        </w:rPr>
        <w:t>its decision subject to a recurring penalty payment</w:t>
      </w:r>
      <w:r w:rsidR="006A272E" w:rsidRPr="00F9483B">
        <w:rPr>
          <w:i/>
          <w:sz w:val="22"/>
          <w:lang w:val="en-GB"/>
        </w:rPr>
        <w:t xml:space="preserve">. </w:t>
      </w:r>
      <w:r w:rsidR="00207F5F" w:rsidRPr="00F9483B">
        <w:rPr>
          <w:i/>
          <w:sz w:val="22"/>
          <w:lang w:val="en-GB"/>
        </w:rPr>
        <w:t>Notably</w:t>
      </w:r>
      <w:r w:rsidR="006A272E" w:rsidRPr="00F9483B">
        <w:rPr>
          <w:i/>
          <w:sz w:val="22"/>
          <w:lang w:val="en-GB"/>
        </w:rPr>
        <w:t xml:space="preserve">, subject </w:t>
      </w:r>
      <w:r w:rsidR="00BD438A" w:rsidRPr="00F9483B">
        <w:rPr>
          <w:i/>
          <w:sz w:val="22"/>
          <w:lang w:val="en-GB"/>
        </w:rPr>
        <w:t xml:space="preserve">to the failure to comply with the principal </w:t>
      </w:r>
      <w:r w:rsidR="00DF4DB3" w:rsidRPr="00F9483B">
        <w:rPr>
          <w:i/>
          <w:sz w:val="22"/>
          <w:lang w:val="en-GB"/>
        </w:rPr>
        <w:t>injunction</w:t>
      </w:r>
      <w:r w:rsidR="00DF4DB3" w:rsidRPr="00F9483B">
        <w:rPr>
          <w:sz w:val="22"/>
          <w:lang w:val="en-GB"/>
        </w:rPr>
        <w:t xml:space="preserve">. </w:t>
      </w:r>
      <w:r w:rsidR="00DF4DB3" w:rsidRPr="00F9483B">
        <w:rPr>
          <w:i/>
          <w:sz w:val="22"/>
          <w:lang w:val="en-GB"/>
        </w:rPr>
        <w:t>Describe the limits and safeguards associated with recurring penalty payments.</w:t>
      </w:r>
      <w:r w:rsidR="00DF4DB3" w:rsidRPr="00F9483B">
        <w:rPr>
          <w:sz w:val="22"/>
          <w:lang w:val="en-GB"/>
        </w:rPr>
        <w:t>]</w:t>
      </w:r>
    </w:p>
    <w:p w14:paraId="23AEF61A" w14:textId="77777777" w:rsidR="006A3E3D" w:rsidRPr="00F9483B" w:rsidRDefault="006A3E3D" w:rsidP="00BD438A">
      <w:pPr>
        <w:pStyle w:val="BodyText"/>
        <w:rPr>
          <w:sz w:val="22"/>
          <w:lang w:val="en-GB"/>
        </w:rPr>
      </w:pPr>
    </w:p>
    <w:p w14:paraId="52B6E269" w14:textId="77777777" w:rsidR="00BD438A" w:rsidRPr="00F9483B" w:rsidRDefault="00BD438A" w:rsidP="00C32AE7">
      <w:pPr>
        <w:pStyle w:val="Heading5"/>
        <w:numPr>
          <w:ilvl w:val="1"/>
          <w:numId w:val="41"/>
        </w:numPr>
        <w:rPr>
          <w:lang w:val="en-GB"/>
        </w:rPr>
      </w:pPr>
      <w:bookmarkStart w:id="92" w:name="_Toc6938743"/>
      <w:r w:rsidRPr="00F9483B">
        <w:rPr>
          <w:lang w:val="en-GB"/>
        </w:rPr>
        <w:t>Lodging of guarantees</w:t>
      </w:r>
      <w:bookmarkEnd w:id="92"/>
    </w:p>
    <w:p w14:paraId="57552E2E" w14:textId="75733A88" w:rsidR="0045163E" w:rsidRPr="00F9483B" w:rsidRDefault="00DF4DB3" w:rsidP="00BD438A">
      <w:pPr>
        <w:pStyle w:val="BodyText"/>
        <w:rPr>
          <w:i/>
          <w:sz w:val="22"/>
          <w:lang w:val="en-GB"/>
        </w:rPr>
      </w:pPr>
      <w:r w:rsidRPr="00F9483B">
        <w:rPr>
          <w:i/>
          <w:sz w:val="22"/>
          <w:lang w:val="en-GB"/>
        </w:rPr>
        <w:t>[Explain the possibility for a judge</w:t>
      </w:r>
      <w:r w:rsidR="0045163E" w:rsidRPr="00F9483B">
        <w:rPr>
          <w:i/>
          <w:sz w:val="22"/>
          <w:lang w:val="en-GB"/>
        </w:rPr>
        <w:t xml:space="preserve"> to allow for </w:t>
      </w:r>
      <w:r w:rsidR="00BD438A" w:rsidRPr="00F9483B">
        <w:rPr>
          <w:i/>
          <w:sz w:val="22"/>
          <w:lang w:val="en-GB"/>
        </w:rPr>
        <w:t>the continuation of the allegedly infringing activity subject to the condition that the defendant lodges a certain guarantee</w:t>
      </w:r>
      <w:r w:rsidR="0045163E" w:rsidRPr="00F9483B">
        <w:rPr>
          <w:i/>
          <w:sz w:val="22"/>
          <w:lang w:val="en-GB"/>
        </w:rPr>
        <w:t>/payment</w:t>
      </w:r>
      <w:r w:rsidR="00BD438A" w:rsidRPr="00F9483B">
        <w:rPr>
          <w:i/>
          <w:sz w:val="22"/>
          <w:lang w:val="en-GB"/>
        </w:rPr>
        <w:t>.</w:t>
      </w:r>
      <w:r w:rsidR="0045163E" w:rsidRPr="00F9483B">
        <w:rPr>
          <w:i/>
          <w:sz w:val="22"/>
          <w:lang w:val="en-GB"/>
        </w:rPr>
        <w:t>]</w:t>
      </w:r>
      <w:r w:rsidR="00BD438A" w:rsidRPr="00F9483B">
        <w:rPr>
          <w:i/>
          <w:sz w:val="22"/>
          <w:lang w:val="en-GB"/>
        </w:rPr>
        <w:t xml:space="preserve"> </w:t>
      </w:r>
    </w:p>
    <w:p w14:paraId="378DDE07" w14:textId="77777777" w:rsidR="006A3E3D" w:rsidRPr="00F9483B" w:rsidRDefault="006A3E3D" w:rsidP="00BD438A">
      <w:pPr>
        <w:pStyle w:val="BodyText"/>
        <w:rPr>
          <w:sz w:val="22"/>
          <w:lang w:val="en-GB"/>
        </w:rPr>
      </w:pPr>
    </w:p>
    <w:p w14:paraId="06A96828" w14:textId="2E9F4A2D" w:rsidR="00BD438A" w:rsidRPr="00F9483B" w:rsidRDefault="00A07078" w:rsidP="00C32AE7">
      <w:pPr>
        <w:pStyle w:val="Heading5"/>
        <w:numPr>
          <w:ilvl w:val="1"/>
          <w:numId w:val="41"/>
        </w:numPr>
        <w:rPr>
          <w:lang w:val="en-GB"/>
        </w:rPr>
      </w:pPr>
      <w:bookmarkStart w:id="93" w:name="_Toc6938744"/>
      <w:r w:rsidRPr="00F9483B">
        <w:rPr>
          <w:lang w:val="en-GB"/>
        </w:rPr>
        <w:t>Preventing  entry into the channels of commerce and s</w:t>
      </w:r>
      <w:r w:rsidR="00BD438A" w:rsidRPr="00F9483B">
        <w:rPr>
          <w:lang w:val="en-GB"/>
        </w:rPr>
        <w:t>eizure</w:t>
      </w:r>
      <w:bookmarkEnd w:id="93"/>
    </w:p>
    <w:p w14:paraId="42128097" w14:textId="4A6353F7" w:rsidR="00A07078" w:rsidRPr="00F9483B" w:rsidRDefault="00F14E17" w:rsidP="00BD438A">
      <w:pPr>
        <w:pStyle w:val="BodyText"/>
        <w:rPr>
          <w:i/>
          <w:sz w:val="22"/>
          <w:lang w:val="en-GB"/>
        </w:rPr>
      </w:pPr>
      <w:r w:rsidRPr="00F9483B">
        <w:rPr>
          <w:i/>
          <w:sz w:val="22"/>
          <w:lang w:val="en-GB"/>
        </w:rPr>
        <w:t xml:space="preserve">[Explain the possibility for a judge to order as a preliminary measure that the alleged infringing goods or associated documents and materials are prevented from entering the channels of commerce or </w:t>
      </w:r>
      <w:r w:rsidR="00056A7D" w:rsidRPr="00F9483B">
        <w:rPr>
          <w:i/>
          <w:sz w:val="22"/>
          <w:lang w:val="en-GB"/>
        </w:rPr>
        <w:t xml:space="preserve">seized (conservatory attachment). Explain the conditions </w:t>
      </w:r>
      <w:r w:rsidR="009044A7" w:rsidRPr="00F9483B">
        <w:rPr>
          <w:i/>
          <w:sz w:val="22"/>
          <w:lang w:val="en-GB"/>
        </w:rPr>
        <w:t>for and consequences of ordering such a preliminary measure.]</w:t>
      </w:r>
    </w:p>
    <w:p w14:paraId="43A33456" w14:textId="77777777" w:rsidR="00582788" w:rsidRPr="00F9483B" w:rsidRDefault="00582788" w:rsidP="00BD438A">
      <w:pPr>
        <w:pStyle w:val="BodyText"/>
        <w:rPr>
          <w:sz w:val="22"/>
          <w:lang w:val="en-GB"/>
        </w:rPr>
      </w:pPr>
    </w:p>
    <w:p w14:paraId="4811343F" w14:textId="77777777" w:rsidR="00BD438A" w:rsidRPr="00F9483B" w:rsidRDefault="00BD438A" w:rsidP="00C32AE7">
      <w:pPr>
        <w:pStyle w:val="Heading5"/>
        <w:numPr>
          <w:ilvl w:val="1"/>
          <w:numId w:val="41"/>
        </w:numPr>
        <w:rPr>
          <w:lang w:val="en-GB"/>
        </w:rPr>
      </w:pPr>
      <w:bookmarkStart w:id="94" w:name="_Toc6938745"/>
      <w:r w:rsidRPr="00F9483B">
        <w:rPr>
          <w:lang w:val="en-GB"/>
        </w:rPr>
        <w:t>Blocking of bank accounts and other assets</w:t>
      </w:r>
      <w:bookmarkEnd w:id="94"/>
    </w:p>
    <w:p w14:paraId="58652D3F" w14:textId="6AF8F0A7" w:rsidR="00BD438A" w:rsidRPr="00F9483B" w:rsidRDefault="001262C6" w:rsidP="001262C6">
      <w:pPr>
        <w:pStyle w:val="BodyText"/>
        <w:rPr>
          <w:i/>
          <w:sz w:val="22"/>
          <w:lang w:val="en-GB"/>
        </w:rPr>
      </w:pPr>
      <w:r w:rsidRPr="00F9483B">
        <w:rPr>
          <w:i/>
          <w:sz w:val="22"/>
          <w:lang w:val="en-GB"/>
        </w:rPr>
        <w:t>[Explain the possibility for a judge to order as a preliminary measure that the alleged infringer’s bank accounts or other assets are blocked. Explain the conditions for and consequences of ordering such a preliminary measure.]</w:t>
      </w:r>
    </w:p>
    <w:p w14:paraId="7952B2BF" w14:textId="77777777" w:rsidR="009B328B" w:rsidRPr="00F9483B" w:rsidRDefault="009B328B" w:rsidP="00BD438A">
      <w:pPr>
        <w:pStyle w:val="BodyText"/>
        <w:rPr>
          <w:sz w:val="22"/>
          <w:lang w:val="en-GB"/>
        </w:rPr>
      </w:pPr>
    </w:p>
    <w:p w14:paraId="74D42E34" w14:textId="091C05E4" w:rsidR="00BD438A" w:rsidRPr="00F9483B" w:rsidRDefault="009B328B" w:rsidP="00C23CDD">
      <w:pPr>
        <w:pStyle w:val="Heading5"/>
        <w:rPr>
          <w:lang w:val="en-GB"/>
        </w:rPr>
      </w:pPr>
      <w:bookmarkStart w:id="95" w:name="_Toc6938746"/>
      <w:r w:rsidRPr="00F9483B">
        <w:rPr>
          <w:lang w:val="en-GB"/>
        </w:rPr>
        <w:t>Safeguards and defences</w:t>
      </w:r>
      <w:bookmarkEnd w:id="95"/>
    </w:p>
    <w:p w14:paraId="1CAF7FEE" w14:textId="0AC894E9" w:rsidR="009A081D" w:rsidRPr="00F9483B" w:rsidRDefault="001262C6" w:rsidP="00B1533D">
      <w:pPr>
        <w:pStyle w:val="BodyText"/>
        <w:rPr>
          <w:i/>
          <w:sz w:val="22"/>
          <w:lang w:val="en-GB"/>
        </w:rPr>
      </w:pPr>
      <w:r w:rsidRPr="00F9483B">
        <w:rPr>
          <w:i/>
          <w:sz w:val="22"/>
          <w:lang w:val="en-GB"/>
        </w:rPr>
        <w:t xml:space="preserve">[Explain the safeguards and defences available to defendants that are the target of (ex </w:t>
      </w:r>
      <w:proofErr w:type="spellStart"/>
      <w:r w:rsidRPr="00F9483B">
        <w:rPr>
          <w:i/>
          <w:sz w:val="22"/>
          <w:lang w:val="en-GB"/>
        </w:rPr>
        <w:t>parte</w:t>
      </w:r>
      <w:proofErr w:type="spellEnd"/>
      <w:r w:rsidRPr="00F9483B">
        <w:rPr>
          <w:i/>
          <w:sz w:val="22"/>
          <w:lang w:val="en-GB"/>
        </w:rPr>
        <w:t>) injunctions. For example, a sufficient (pre-emptive) notice,</w:t>
      </w:r>
      <w:r w:rsidR="005626EB" w:rsidRPr="00F9483B">
        <w:rPr>
          <w:i/>
          <w:sz w:val="22"/>
          <w:lang w:val="en-GB"/>
        </w:rPr>
        <w:t xml:space="preserve"> a</w:t>
      </w:r>
      <w:r w:rsidRPr="00F9483B">
        <w:rPr>
          <w:i/>
          <w:sz w:val="22"/>
          <w:lang w:val="en-GB"/>
        </w:rPr>
        <w:t xml:space="preserve"> possibility to contest in (third-party) proceedings, the requirement to obtain </w:t>
      </w:r>
      <w:r w:rsidR="00A02D58" w:rsidRPr="00F9483B">
        <w:rPr>
          <w:i/>
          <w:sz w:val="22"/>
          <w:lang w:val="en-GB"/>
        </w:rPr>
        <w:t xml:space="preserve">a decision on the merits within a reasonable time after notification of the measures, </w:t>
      </w:r>
      <w:r w:rsidRPr="00F9483B">
        <w:rPr>
          <w:i/>
          <w:sz w:val="22"/>
          <w:lang w:val="en-GB"/>
        </w:rPr>
        <w:t xml:space="preserve">the modification, revocation or confirmation of the measures, the possibility to demand the lodging of a security, </w:t>
      </w:r>
      <w:r w:rsidR="005626EB" w:rsidRPr="00F9483B">
        <w:rPr>
          <w:i/>
          <w:sz w:val="22"/>
          <w:lang w:val="en-GB"/>
        </w:rPr>
        <w:t xml:space="preserve">an </w:t>
      </w:r>
      <w:r w:rsidRPr="00F9483B">
        <w:rPr>
          <w:i/>
          <w:sz w:val="22"/>
          <w:lang w:val="en-GB"/>
        </w:rPr>
        <w:t>ex post claim for compensation for injury caused by the measures, a time limit to initiate court proceedings</w:t>
      </w:r>
      <w:r w:rsidR="009A081D" w:rsidRPr="00F9483B">
        <w:rPr>
          <w:i/>
          <w:sz w:val="22"/>
          <w:lang w:val="en-GB"/>
        </w:rPr>
        <w:t xml:space="preserve"> on the merits</w:t>
      </w:r>
      <w:r w:rsidRPr="00F9483B">
        <w:rPr>
          <w:i/>
          <w:sz w:val="22"/>
          <w:lang w:val="en-GB"/>
        </w:rPr>
        <w:t xml:space="preserve"> after the measures, etc.]</w:t>
      </w:r>
    </w:p>
    <w:p w14:paraId="68D3E8D4" w14:textId="77777777" w:rsidR="00914A93" w:rsidRPr="00F9483B" w:rsidRDefault="00914A93" w:rsidP="00914A93">
      <w:pPr>
        <w:pStyle w:val="BodyText"/>
        <w:rPr>
          <w:sz w:val="22"/>
          <w:lang w:val="en-GB"/>
        </w:rPr>
      </w:pPr>
    </w:p>
    <w:p w14:paraId="5660456A" w14:textId="77777777" w:rsidR="00914A93" w:rsidRPr="00F9483B" w:rsidRDefault="00914A93" w:rsidP="001123FE">
      <w:pPr>
        <w:pStyle w:val="Heading4"/>
      </w:pPr>
      <w:bookmarkStart w:id="96" w:name="_Toc6938747"/>
      <w:r w:rsidRPr="00F9483B">
        <w:t>Damages</w:t>
      </w:r>
      <w:bookmarkEnd w:id="96"/>
      <w:r w:rsidRPr="00F9483B">
        <w:t xml:space="preserve"> </w:t>
      </w:r>
    </w:p>
    <w:p w14:paraId="4AEC6521" w14:textId="0AF9F296" w:rsidR="0070349D" w:rsidRPr="00F9483B" w:rsidRDefault="007A527B" w:rsidP="00C32AE7">
      <w:pPr>
        <w:pStyle w:val="BodyText"/>
        <w:numPr>
          <w:ilvl w:val="0"/>
          <w:numId w:val="49"/>
        </w:numPr>
        <w:rPr>
          <w:b/>
          <w:sz w:val="22"/>
          <w:lang w:val="en-GB"/>
        </w:rPr>
      </w:pPr>
      <w:r w:rsidRPr="00F9483B">
        <w:rPr>
          <w:b/>
          <w:sz w:val="22"/>
          <w:lang w:val="en-GB"/>
        </w:rPr>
        <w:t>Adequate compensation</w:t>
      </w:r>
    </w:p>
    <w:p w14:paraId="05C0E628" w14:textId="111ABF9F" w:rsidR="00ED5DB9" w:rsidRPr="00F9483B" w:rsidRDefault="001F0D9E" w:rsidP="005833ED">
      <w:pPr>
        <w:pStyle w:val="BodyText"/>
        <w:rPr>
          <w:i/>
          <w:sz w:val="22"/>
          <w:lang w:val="en-GB"/>
        </w:rPr>
      </w:pPr>
      <w:r w:rsidRPr="00F9483B">
        <w:rPr>
          <w:i/>
          <w:sz w:val="22"/>
          <w:lang w:val="en-GB"/>
        </w:rPr>
        <w:t xml:space="preserve">[Explain the conditions for obtaining damages </w:t>
      </w:r>
      <w:r w:rsidR="005626EB" w:rsidRPr="00F9483B">
        <w:rPr>
          <w:i/>
          <w:sz w:val="22"/>
          <w:lang w:val="en-GB"/>
        </w:rPr>
        <w:t>for</w:t>
      </w:r>
      <w:r w:rsidRPr="00F9483B">
        <w:rPr>
          <w:i/>
          <w:sz w:val="22"/>
          <w:lang w:val="en-GB"/>
        </w:rPr>
        <w:t xml:space="preserve"> an IP infringement (such as </w:t>
      </w:r>
      <w:r w:rsidR="00464061" w:rsidRPr="00F9483B">
        <w:rPr>
          <w:i/>
          <w:sz w:val="22"/>
          <w:lang w:val="en-GB"/>
        </w:rPr>
        <w:t xml:space="preserve">fault, damage and causal link). </w:t>
      </w:r>
      <w:r w:rsidR="007A527B" w:rsidRPr="00F9483B">
        <w:rPr>
          <w:i/>
          <w:sz w:val="22"/>
          <w:lang w:val="en-GB"/>
        </w:rPr>
        <w:t xml:space="preserve">Explain </w:t>
      </w:r>
      <w:r w:rsidR="00E21504" w:rsidRPr="00F9483B">
        <w:rPr>
          <w:i/>
          <w:sz w:val="22"/>
          <w:lang w:val="en-GB"/>
        </w:rPr>
        <w:t>what constitute ‘damages adequate to compensate for the injury suffered’</w:t>
      </w:r>
      <w:r w:rsidR="002F47F7" w:rsidRPr="00F9483B">
        <w:rPr>
          <w:i/>
          <w:sz w:val="22"/>
          <w:lang w:val="en-GB"/>
        </w:rPr>
        <w:t xml:space="preserve"> in your jurisdiction</w:t>
      </w:r>
      <w:r w:rsidR="00ED5DB9" w:rsidRPr="00F9483B">
        <w:rPr>
          <w:i/>
          <w:sz w:val="22"/>
          <w:lang w:val="en-GB"/>
        </w:rPr>
        <w:t>.</w:t>
      </w:r>
      <w:r w:rsidR="00887FD4" w:rsidRPr="00F9483B">
        <w:rPr>
          <w:i/>
          <w:sz w:val="22"/>
          <w:lang w:val="en-GB"/>
        </w:rPr>
        <w:t xml:space="preserve"> </w:t>
      </w:r>
      <w:r w:rsidR="005833ED" w:rsidRPr="00F9483B">
        <w:rPr>
          <w:i/>
          <w:sz w:val="22"/>
          <w:lang w:val="en-GB"/>
        </w:rPr>
        <w:t>See article 45 TRIPS.</w:t>
      </w:r>
      <w:r w:rsidR="000B5EF4" w:rsidRPr="00F9483B">
        <w:rPr>
          <w:i/>
          <w:sz w:val="22"/>
          <w:lang w:val="en-GB"/>
        </w:rPr>
        <w:t>]</w:t>
      </w:r>
    </w:p>
    <w:p w14:paraId="4CBB4A4A" w14:textId="77777777" w:rsidR="00C53E50" w:rsidRPr="00F9483B" w:rsidRDefault="00C53E50" w:rsidP="005833ED">
      <w:pPr>
        <w:pStyle w:val="BodyText"/>
        <w:rPr>
          <w:sz w:val="22"/>
          <w:lang w:val="en-GB"/>
        </w:rPr>
      </w:pPr>
    </w:p>
    <w:p w14:paraId="6D626FF8" w14:textId="4C9384D7" w:rsidR="0035676E" w:rsidRPr="00F9483B" w:rsidRDefault="0035676E" w:rsidP="00C32AE7">
      <w:pPr>
        <w:pStyle w:val="BodyText"/>
        <w:numPr>
          <w:ilvl w:val="0"/>
          <w:numId w:val="49"/>
        </w:numPr>
        <w:rPr>
          <w:b/>
          <w:sz w:val="22"/>
          <w:lang w:val="en-GB"/>
        </w:rPr>
      </w:pPr>
      <w:r w:rsidRPr="00F9483B">
        <w:rPr>
          <w:b/>
          <w:sz w:val="22"/>
          <w:lang w:val="en-GB"/>
        </w:rPr>
        <w:t>Quantification of damages</w:t>
      </w:r>
    </w:p>
    <w:p w14:paraId="525C1681" w14:textId="3D2349E8" w:rsidR="0035676E" w:rsidRPr="00F9483B" w:rsidRDefault="0035676E" w:rsidP="0035676E">
      <w:pPr>
        <w:pStyle w:val="BodyText"/>
        <w:rPr>
          <w:i/>
          <w:sz w:val="22"/>
          <w:lang w:val="en-GB"/>
        </w:rPr>
      </w:pPr>
      <w:r w:rsidRPr="00F9483B">
        <w:rPr>
          <w:i/>
          <w:sz w:val="22"/>
          <w:lang w:val="en-GB"/>
        </w:rPr>
        <w:t>[Explain which aspects the c</w:t>
      </w:r>
      <w:r w:rsidR="006C3B3B" w:rsidRPr="00F9483B">
        <w:rPr>
          <w:i/>
          <w:sz w:val="22"/>
          <w:lang w:val="en-GB"/>
        </w:rPr>
        <w:t>ourt</w:t>
      </w:r>
      <w:r w:rsidRPr="00F9483B">
        <w:rPr>
          <w:i/>
          <w:sz w:val="22"/>
          <w:lang w:val="en-GB"/>
        </w:rPr>
        <w:t xml:space="preserve"> will consider to assess and quantify the damages (such as the negative economic consequences which the injured party has suffered</w:t>
      </w:r>
      <w:r w:rsidR="006C3B3B" w:rsidRPr="00F9483B">
        <w:rPr>
          <w:i/>
          <w:sz w:val="22"/>
          <w:lang w:val="en-GB"/>
        </w:rPr>
        <w:t xml:space="preserve"> (including lost profits)</w:t>
      </w:r>
      <w:r w:rsidRPr="00F9483B">
        <w:rPr>
          <w:i/>
          <w:sz w:val="22"/>
          <w:lang w:val="en-GB"/>
        </w:rPr>
        <w:t>, any unfair profits made by the infringer and</w:t>
      </w:r>
      <w:r w:rsidR="00945FFD" w:rsidRPr="00F9483B">
        <w:rPr>
          <w:i/>
          <w:sz w:val="22"/>
          <w:lang w:val="en-GB"/>
        </w:rPr>
        <w:t>/or</w:t>
      </w:r>
      <w:r w:rsidRPr="00F9483B">
        <w:rPr>
          <w:i/>
          <w:sz w:val="22"/>
          <w:lang w:val="en-GB"/>
        </w:rPr>
        <w:t xml:space="preserve"> elements other than economic factors, such as the moral prejudice caused to the holder of the IP right by the infringement)</w:t>
      </w:r>
      <w:r w:rsidR="00DE38D0" w:rsidRPr="00F9483B">
        <w:rPr>
          <w:i/>
          <w:sz w:val="22"/>
          <w:lang w:val="en-GB"/>
        </w:rPr>
        <w:t>.</w:t>
      </w:r>
      <w:r w:rsidRPr="00F9483B">
        <w:rPr>
          <w:i/>
          <w:sz w:val="22"/>
          <w:lang w:val="en-GB"/>
        </w:rPr>
        <w:t>]</w:t>
      </w:r>
    </w:p>
    <w:p w14:paraId="6460397F" w14:textId="77777777" w:rsidR="005728FA" w:rsidRPr="00F9483B" w:rsidRDefault="005728FA" w:rsidP="0035676E">
      <w:pPr>
        <w:pStyle w:val="BodyText"/>
        <w:rPr>
          <w:sz w:val="22"/>
          <w:lang w:val="en-GB"/>
        </w:rPr>
      </w:pPr>
    </w:p>
    <w:p w14:paraId="0E381330" w14:textId="77777777" w:rsidR="005728FA" w:rsidRPr="00F9483B" w:rsidRDefault="005728FA" w:rsidP="00C32AE7">
      <w:pPr>
        <w:pStyle w:val="BodyText"/>
        <w:numPr>
          <w:ilvl w:val="0"/>
          <w:numId w:val="49"/>
        </w:numPr>
        <w:rPr>
          <w:b/>
          <w:sz w:val="22"/>
          <w:lang w:val="en-GB"/>
        </w:rPr>
      </w:pPr>
      <w:r w:rsidRPr="00F9483B">
        <w:rPr>
          <w:b/>
          <w:sz w:val="22"/>
          <w:lang w:val="en-GB"/>
        </w:rPr>
        <w:t>Alternative and punitive damages</w:t>
      </w:r>
    </w:p>
    <w:p w14:paraId="29D8A530" w14:textId="106DC709" w:rsidR="00343756" w:rsidRPr="00F9483B" w:rsidRDefault="00343756" w:rsidP="00343756">
      <w:pPr>
        <w:pStyle w:val="BodyText"/>
        <w:rPr>
          <w:i/>
          <w:sz w:val="22"/>
          <w:lang w:val="en-GB"/>
        </w:rPr>
      </w:pPr>
      <w:r w:rsidRPr="00F9483B">
        <w:rPr>
          <w:i/>
          <w:sz w:val="22"/>
          <w:lang w:val="en-GB"/>
        </w:rPr>
        <w:t xml:space="preserve">[Explain any other special rules for the quantification of damages in IP infringements, such as setting the damages as a lump sum on the basis of elements such as at least the amount of royalties or fees which would have been due if the infringer had requested authorisation to use the </w:t>
      </w:r>
      <w:r w:rsidR="007F6F60" w:rsidRPr="00F9483B">
        <w:rPr>
          <w:i/>
          <w:sz w:val="22"/>
          <w:lang w:val="en-GB"/>
        </w:rPr>
        <w:t xml:space="preserve">IP </w:t>
      </w:r>
      <w:r w:rsidRPr="00F9483B">
        <w:rPr>
          <w:i/>
          <w:sz w:val="22"/>
          <w:lang w:val="en-GB"/>
        </w:rPr>
        <w:t>right in question.</w:t>
      </w:r>
      <w:r w:rsidR="007F6F60" w:rsidRPr="00F9483B">
        <w:rPr>
          <w:i/>
          <w:sz w:val="22"/>
          <w:lang w:val="en-GB"/>
        </w:rPr>
        <w:t xml:space="preserve"> Explain whether your jurisdiction allows for punitive damages or damages which allow for more compensation than the actual prejudice suffered (restitutio in integrum), such as doubling the hypothetical royalty.]</w:t>
      </w:r>
      <w:r w:rsidRPr="00F9483B">
        <w:rPr>
          <w:i/>
          <w:sz w:val="22"/>
          <w:lang w:val="en-GB"/>
        </w:rPr>
        <w:t xml:space="preserve"> </w:t>
      </w:r>
    </w:p>
    <w:p w14:paraId="1D8E60CA" w14:textId="5E79677B" w:rsidR="0035676E" w:rsidRPr="00F9483B" w:rsidRDefault="0035676E" w:rsidP="0035676E">
      <w:pPr>
        <w:pStyle w:val="BodyText"/>
        <w:rPr>
          <w:sz w:val="22"/>
          <w:lang w:val="en-GB"/>
        </w:rPr>
      </w:pPr>
    </w:p>
    <w:p w14:paraId="3DCBB251" w14:textId="3D8D3621" w:rsidR="00ED5DB9" w:rsidRPr="00F9483B" w:rsidRDefault="00887FD4" w:rsidP="00C32AE7">
      <w:pPr>
        <w:pStyle w:val="BodyText"/>
        <w:numPr>
          <w:ilvl w:val="0"/>
          <w:numId w:val="49"/>
        </w:numPr>
        <w:rPr>
          <w:b/>
          <w:sz w:val="22"/>
          <w:lang w:val="en-GB"/>
        </w:rPr>
      </w:pPr>
      <w:r w:rsidRPr="00F9483B">
        <w:rPr>
          <w:b/>
          <w:sz w:val="22"/>
          <w:lang w:val="en-GB"/>
        </w:rPr>
        <w:t>Requirement of bad faith</w:t>
      </w:r>
    </w:p>
    <w:p w14:paraId="2F0CFD95" w14:textId="7A91297E" w:rsidR="00C53E50" w:rsidRPr="00F9483B" w:rsidRDefault="00C53E50" w:rsidP="00C53E50">
      <w:pPr>
        <w:pStyle w:val="BodyText"/>
        <w:rPr>
          <w:i/>
          <w:sz w:val="22"/>
          <w:lang w:val="en-GB"/>
        </w:rPr>
      </w:pPr>
      <w:r w:rsidRPr="00F9483B">
        <w:rPr>
          <w:i/>
          <w:sz w:val="22"/>
          <w:lang w:val="en-GB"/>
        </w:rPr>
        <w:t>[</w:t>
      </w:r>
      <w:r w:rsidR="005833ED" w:rsidRPr="00F9483B">
        <w:rPr>
          <w:i/>
          <w:sz w:val="22"/>
          <w:lang w:val="en-GB"/>
        </w:rPr>
        <w:t xml:space="preserve">Explain whether damages are dependent on an objective or subjective liability regime. Explain </w:t>
      </w:r>
      <w:r w:rsidRPr="00F9483B">
        <w:rPr>
          <w:i/>
          <w:sz w:val="22"/>
          <w:lang w:val="en-GB"/>
        </w:rPr>
        <w:t>whether damages are also awarded when an infringer has not knowingly, or with reasonable grounds to know, engaged in infringing activity.]</w:t>
      </w:r>
    </w:p>
    <w:p w14:paraId="6B4B2E8F" w14:textId="77777777" w:rsidR="005833ED" w:rsidRPr="00F9483B" w:rsidRDefault="005833ED" w:rsidP="005833ED">
      <w:pPr>
        <w:pStyle w:val="BodyText"/>
        <w:rPr>
          <w:b/>
          <w:sz w:val="22"/>
          <w:lang w:val="en-GB"/>
        </w:rPr>
      </w:pPr>
    </w:p>
    <w:p w14:paraId="7AD3D790" w14:textId="1DA8BA4D" w:rsidR="00C53E50" w:rsidRPr="00F9483B" w:rsidRDefault="00DF61ED" w:rsidP="00C32AE7">
      <w:pPr>
        <w:pStyle w:val="BodyText"/>
        <w:numPr>
          <w:ilvl w:val="0"/>
          <w:numId w:val="49"/>
        </w:numPr>
        <w:rPr>
          <w:b/>
          <w:sz w:val="22"/>
          <w:lang w:val="en-GB"/>
        </w:rPr>
      </w:pPr>
      <w:r w:rsidRPr="00F9483B">
        <w:rPr>
          <w:b/>
          <w:sz w:val="22"/>
          <w:lang w:val="en-GB"/>
        </w:rPr>
        <w:t>Preliminary damages</w:t>
      </w:r>
    </w:p>
    <w:p w14:paraId="6CFFD0DF" w14:textId="3F1EE6D8" w:rsidR="00DF61ED" w:rsidRPr="00F9483B" w:rsidRDefault="00DF61ED" w:rsidP="00DF61ED">
      <w:pPr>
        <w:pStyle w:val="BodyText"/>
        <w:rPr>
          <w:i/>
          <w:sz w:val="22"/>
          <w:lang w:val="en-GB"/>
        </w:rPr>
      </w:pPr>
      <w:r w:rsidRPr="00F9483B">
        <w:rPr>
          <w:i/>
          <w:sz w:val="22"/>
          <w:lang w:val="en-GB"/>
        </w:rPr>
        <w:t xml:space="preserve">[Explain </w:t>
      </w:r>
      <w:r w:rsidR="005E6491" w:rsidRPr="00F9483B">
        <w:rPr>
          <w:i/>
          <w:sz w:val="22"/>
          <w:lang w:val="en-GB"/>
        </w:rPr>
        <w:t>the possibility to obtain damages</w:t>
      </w:r>
      <w:r w:rsidRPr="00F9483B">
        <w:rPr>
          <w:i/>
          <w:sz w:val="22"/>
          <w:lang w:val="en-GB"/>
        </w:rPr>
        <w:t xml:space="preserve"> in preliminary or expedited proceedings, or </w:t>
      </w:r>
      <w:r w:rsidR="005E6491" w:rsidRPr="00F9483B">
        <w:rPr>
          <w:i/>
          <w:sz w:val="22"/>
          <w:lang w:val="en-GB"/>
        </w:rPr>
        <w:t xml:space="preserve">if damages can </w:t>
      </w:r>
      <w:r w:rsidRPr="00F9483B">
        <w:rPr>
          <w:i/>
          <w:sz w:val="22"/>
          <w:lang w:val="en-GB"/>
        </w:rPr>
        <w:t>only</w:t>
      </w:r>
      <w:r w:rsidR="005E6491" w:rsidRPr="00F9483B">
        <w:rPr>
          <w:i/>
          <w:sz w:val="22"/>
          <w:lang w:val="en-GB"/>
        </w:rPr>
        <w:t xml:space="preserve"> be obtained</w:t>
      </w:r>
      <w:r w:rsidRPr="00F9483B">
        <w:rPr>
          <w:i/>
          <w:sz w:val="22"/>
          <w:lang w:val="en-GB"/>
        </w:rPr>
        <w:t xml:space="preserve"> </w:t>
      </w:r>
      <w:r w:rsidR="005E6491" w:rsidRPr="00F9483B">
        <w:rPr>
          <w:i/>
          <w:sz w:val="22"/>
          <w:lang w:val="en-GB"/>
        </w:rPr>
        <w:t>following proceedings on the merits.]</w:t>
      </w:r>
    </w:p>
    <w:p w14:paraId="1F8AC7F5" w14:textId="77777777" w:rsidR="005E6491" w:rsidRPr="00F9483B" w:rsidRDefault="005E6491" w:rsidP="00DF61ED">
      <w:pPr>
        <w:pStyle w:val="BodyText"/>
        <w:rPr>
          <w:sz w:val="22"/>
          <w:lang w:val="en-GB"/>
        </w:rPr>
      </w:pPr>
    </w:p>
    <w:p w14:paraId="13D9FD8A" w14:textId="01FC2314" w:rsidR="00914A93" w:rsidRPr="00F9483B" w:rsidRDefault="00914A93" w:rsidP="00C32AE7">
      <w:pPr>
        <w:pStyle w:val="BodyText"/>
        <w:numPr>
          <w:ilvl w:val="0"/>
          <w:numId w:val="49"/>
        </w:numPr>
        <w:rPr>
          <w:b/>
          <w:bCs/>
          <w:sz w:val="22"/>
          <w:lang w:val="en-GB"/>
        </w:rPr>
      </w:pPr>
      <w:r w:rsidRPr="00F9483B">
        <w:rPr>
          <w:b/>
          <w:bCs/>
          <w:sz w:val="22"/>
          <w:lang w:val="en-GB"/>
        </w:rPr>
        <w:t>Other measures of compensation</w:t>
      </w:r>
    </w:p>
    <w:p w14:paraId="73A7937B" w14:textId="6A2D1EBB" w:rsidR="00914A93" w:rsidRPr="00F9483B" w:rsidRDefault="00283210" w:rsidP="00B1533D">
      <w:pPr>
        <w:pStyle w:val="BodyText"/>
        <w:rPr>
          <w:i/>
          <w:sz w:val="22"/>
          <w:lang w:val="en-GB"/>
        </w:rPr>
      </w:pPr>
      <w:r w:rsidRPr="00F9483B">
        <w:rPr>
          <w:i/>
          <w:sz w:val="22"/>
          <w:lang w:val="en-GB"/>
        </w:rPr>
        <w:t>[Explain whether your jurisdiction p</w:t>
      </w:r>
      <w:r w:rsidR="00914A93" w:rsidRPr="00F9483B">
        <w:rPr>
          <w:i/>
          <w:sz w:val="22"/>
          <w:lang w:val="en-GB"/>
        </w:rPr>
        <w:t>rovide</w:t>
      </w:r>
      <w:r w:rsidRPr="00F9483B">
        <w:rPr>
          <w:i/>
          <w:sz w:val="22"/>
          <w:lang w:val="en-GB"/>
        </w:rPr>
        <w:t>s</w:t>
      </w:r>
      <w:r w:rsidR="00914A93" w:rsidRPr="00F9483B">
        <w:rPr>
          <w:i/>
          <w:sz w:val="22"/>
          <w:lang w:val="en-GB"/>
        </w:rPr>
        <w:t xml:space="preserve"> for alternative measures of compensation</w:t>
      </w:r>
      <w:r w:rsidRPr="00F9483B">
        <w:rPr>
          <w:i/>
          <w:sz w:val="22"/>
          <w:lang w:val="en-GB"/>
        </w:rPr>
        <w:t xml:space="preserve">, such as </w:t>
      </w:r>
      <w:r w:rsidR="00914A93" w:rsidRPr="00F9483B">
        <w:rPr>
          <w:i/>
          <w:sz w:val="22"/>
          <w:lang w:val="en-GB"/>
        </w:rPr>
        <w:t>the transfer of the ownership of the infringing goods</w:t>
      </w:r>
      <w:bookmarkStart w:id="97" w:name="_Hlk502066291"/>
      <w:r w:rsidRPr="00F9483B">
        <w:rPr>
          <w:i/>
          <w:sz w:val="22"/>
          <w:lang w:val="en-GB"/>
        </w:rPr>
        <w:t xml:space="preserve"> and materials used, </w:t>
      </w:r>
      <w:bookmarkEnd w:id="97"/>
      <w:r w:rsidR="00914A93" w:rsidRPr="00F9483B">
        <w:rPr>
          <w:i/>
          <w:sz w:val="22"/>
          <w:lang w:val="en-GB"/>
        </w:rPr>
        <w:t>the transfer of all or part of the profits resulting from the infringement</w:t>
      </w:r>
      <w:r w:rsidRPr="00F9483B">
        <w:rPr>
          <w:i/>
          <w:sz w:val="22"/>
          <w:lang w:val="en-GB"/>
        </w:rPr>
        <w:t xml:space="preserve">, </w:t>
      </w:r>
      <w:r w:rsidR="00914A93" w:rsidRPr="00F9483B">
        <w:rPr>
          <w:i/>
          <w:sz w:val="22"/>
          <w:lang w:val="en-GB"/>
        </w:rPr>
        <w:t>the confiscation and forfeiture to the claimant of the infringing goods</w:t>
      </w:r>
      <w:r w:rsidR="003926B1" w:rsidRPr="00F9483B">
        <w:rPr>
          <w:i/>
          <w:sz w:val="22"/>
          <w:lang w:val="en-GB"/>
        </w:rPr>
        <w:t xml:space="preserve"> and materials used</w:t>
      </w:r>
      <w:r w:rsidR="00914A93" w:rsidRPr="00F9483B">
        <w:rPr>
          <w:i/>
          <w:sz w:val="22"/>
          <w:lang w:val="en-GB"/>
        </w:rPr>
        <w:t xml:space="preserve">, </w:t>
      </w:r>
      <w:r w:rsidR="003926B1" w:rsidRPr="00F9483B">
        <w:rPr>
          <w:i/>
          <w:sz w:val="22"/>
          <w:lang w:val="en-GB"/>
        </w:rPr>
        <w:t xml:space="preserve">etc.] </w:t>
      </w:r>
    </w:p>
    <w:p w14:paraId="6000E803" w14:textId="4A2952C3" w:rsidR="00C64EAE" w:rsidRPr="00F9483B" w:rsidRDefault="00C64EAE" w:rsidP="00B1533D">
      <w:pPr>
        <w:pStyle w:val="BodyText"/>
        <w:rPr>
          <w:sz w:val="22"/>
          <w:lang w:val="en-GB"/>
        </w:rPr>
      </w:pPr>
    </w:p>
    <w:p w14:paraId="018814B6" w14:textId="3A3EAAE8" w:rsidR="000C7625" w:rsidRPr="00F9483B" w:rsidRDefault="000C7625" w:rsidP="00C32AE7">
      <w:pPr>
        <w:pStyle w:val="BodyText"/>
        <w:numPr>
          <w:ilvl w:val="0"/>
          <w:numId w:val="49"/>
        </w:numPr>
        <w:rPr>
          <w:b/>
          <w:bCs/>
          <w:sz w:val="22"/>
          <w:lang w:val="en-GB"/>
        </w:rPr>
      </w:pPr>
      <w:r w:rsidRPr="00F9483B">
        <w:rPr>
          <w:b/>
          <w:bCs/>
          <w:sz w:val="22"/>
          <w:lang w:val="en-GB"/>
        </w:rPr>
        <w:t>Recovery of expenses and legal costs</w:t>
      </w:r>
    </w:p>
    <w:p w14:paraId="2E58CDB2" w14:textId="685EDA2B" w:rsidR="000C7625" w:rsidRPr="00F9483B" w:rsidRDefault="000C7625" w:rsidP="00B1533D">
      <w:pPr>
        <w:pStyle w:val="BodyText"/>
        <w:rPr>
          <w:i/>
          <w:sz w:val="22"/>
          <w:lang w:val="en-GB"/>
        </w:rPr>
      </w:pPr>
      <w:r w:rsidRPr="00F9483B">
        <w:rPr>
          <w:i/>
          <w:sz w:val="22"/>
          <w:lang w:val="en-GB"/>
        </w:rPr>
        <w:t xml:space="preserve">[Explain the </w:t>
      </w:r>
      <w:r w:rsidR="0068132F" w:rsidRPr="00F9483B">
        <w:rPr>
          <w:i/>
          <w:sz w:val="22"/>
          <w:lang w:val="en-GB"/>
        </w:rPr>
        <w:t xml:space="preserve">possibility, procedure, conditions and evaluation for recovering expenses and legal costs in IP infringement proceedings. </w:t>
      </w:r>
      <w:r w:rsidR="005651A9" w:rsidRPr="00F9483B">
        <w:rPr>
          <w:i/>
          <w:sz w:val="22"/>
          <w:lang w:val="en-GB"/>
        </w:rPr>
        <w:t>Describe the application of the</w:t>
      </w:r>
      <w:r w:rsidRPr="00F9483B">
        <w:rPr>
          <w:sz w:val="22"/>
          <w:lang w:val="en-GB"/>
        </w:rPr>
        <w:t xml:space="preserve"> ‘loser pays’ principle</w:t>
      </w:r>
      <w:r w:rsidR="005651A9" w:rsidRPr="00F9483B">
        <w:rPr>
          <w:sz w:val="22"/>
          <w:lang w:val="en-GB"/>
        </w:rPr>
        <w:t xml:space="preserve"> in your jurisdiction. </w:t>
      </w:r>
      <w:r w:rsidR="005651A9" w:rsidRPr="00F9483B">
        <w:rPr>
          <w:i/>
          <w:sz w:val="22"/>
          <w:lang w:val="en-GB"/>
        </w:rPr>
        <w:t xml:space="preserve">Explain </w:t>
      </w:r>
      <w:r w:rsidR="008E7BF8" w:rsidRPr="00F9483B">
        <w:rPr>
          <w:i/>
          <w:sz w:val="22"/>
          <w:lang w:val="en-GB"/>
        </w:rPr>
        <w:t xml:space="preserve">if and </w:t>
      </w:r>
      <w:r w:rsidR="005651A9" w:rsidRPr="00F9483B">
        <w:rPr>
          <w:i/>
          <w:sz w:val="22"/>
          <w:lang w:val="en-GB"/>
        </w:rPr>
        <w:t xml:space="preserve">how </w:t>
      </w:r>
      <w:r w:rsidR="002C1A19" w:rsidRPr="00F9483B">
        <w:rPr>
          <w:i/>
          <w:sz w:val="22"/>
          <w:lang w:val="en-GB"/>
        </w:rPr>
        <w:t xml:space="preserve">the </w:t>
      </w:r>
      <w:r w:rsidR="00BD4C24" w:rsidRPr="00F9483B">
        <w:rPr>
          <w:i/>
          <w:sz w:val="22"/>
          <w:lang w:val="en-GB"/>
        </w:rPr>
        <w:t xml:space="preserve">external </w:t>
      </w:r>
      <w:r w:rsidR="002C1A19" w:rsidRPr="00F9483B">
        <w:rPr>
          <w:i/>
          <w:sz w:val="22"/>
          <w:lang w:val="en-GB"/>
        </w:rPr>
        <w:t xml:space="preserve">costs of </w:t>
      </w:r>
      <w:r w:rsidR="00681CA3" w:rsidRPr="00F9483B">
        <w:rPr>
          <w:i/>
          <w:sz w:val="22"/>
          <w:lang w:val="en-GB"/>
        </w:rPr>
        <w:t>monitoring, investigati</w:t>
      </w:r>
      <w:r w:rsidR="008E7BF8" w:rsidRPr="00F9483B">
        <w:rPr>
          <w:i/>
          <w:sz w:val="22"/>
          <w:lang w:val="en-GB"/>
        </w:rPr>
        <w:t xml:space="preserve">on and enforcement </w:t>
      </w:r>
      <w:r w:rsidR="008E7BF8" w:rsidRPr="00F9483B">
        <w:rPr>
          <w:i/>
          <w:sz w:val="22"/>
          <w:lang w:val="en-GB"/>
        </w:rPr>
        <w:lastRenderedPageBreak/>
        <w:t xml:space="preserve">are compensated when an IP infringement has been established. Explain </w:t>
      </w:r>
      <w:r w:rsidR="00FF0C23" w:rsidRPr="00F9483B">
        <w:rPr>
          <w:i/>
          <w:sz w:val="22"/>
          <w:lang w:val="en-GB"/>
        </w:rPr>
        <w:t>the recovery of expert fees and lawyer fees</w:t>
      </w:r>
      <w:r w:rsidR="00AC778C" w:rsidRPr="00F9483B">
        <w:rPr>
          <w:i/>
          <w:sz w:val="22"/>
          <w:lang w:val="en-GB"/>
        </w:rPr>
        <w:t xml:space="preserve">. Describe if </w:t>
      </w:r>
      <w:r w:rsidR="002068D1" w:rsidRPr="00F9483B">
        <w:rPr>
          <w:i/>
          <w:sz w:val="22"/>
          <w:lang w:val="en-GB"/>
        </w:rPr>
        <w:t>the judge can deviate from the ‘loser pays’ principle</w:t>
      </w:r>
      <w:r w:rsidR="008E6B2A" w:rsidRPr="00F9483B">
        <w:rPr>
          <w:i/>
          <w:sz w:val="22"/>
          <w:lang w:val="en-GB"/>
        </w:rPr>
        <w:t xml:space="preserve"> by, for example, splitting costs on the basis of equity.]</w:t>
      </w:r>
    </w:p>
    <w:p w14:paraId="36CF161D" w14:textId="77777777" w:rsidR="00914A93" w:rsidRPr="00F9483B" w:rsidRDefault="00914A93" w:rsidP="00B1533D">
      <w:pPr>
        <w:pStyle w:val="BodyText"/>
        <w:rPr>
          <w:sz w:val="22"/>
          <w:lang w:val="en-GB"/>
        </w:rPr>
      </w:pPr>
    </w:p>
    <w:p w14:paraId="67B21C3A" w14:textId="481CF167" w:rsidR="00317ED0" w:rsidRPr="00F9483B" w:rsidRDefault="00914A93" w:rsidP="001123FE">
      <w:pPr>
        <w:pStyle w:val="Heading4"/>
      </w:pPr>
      <w:bookmarkStart w:id="98" w:name="_Toc6938748"/>
      <w:r w:rsidRPr="00F9483B">
        <w:t>Other r</w:t>
      </w:r>
      <w:r w:rsidR="00D94118" w:rsidRPr="00F9483B">
        <w:t>emedies</w:t>
      </w:r>
      <w:bookmarkEnd w:id="98"/>
    </w:p>
    <w:p w14:paraId="36F1B9D5" w14:textId="1DD30C5D" w:rsidR="00C46038" w:rsidRPr="00F9483B" w:rsidRDefault="00317ED0" w:rsidP="00C32AE7">
      <w:pPr>
        <w:pStyle w:val="Heading5"/>
        <w:numPr>
          <w:ilvl w:val="0"/>
          <w:numId w:val="42"/>
        </w:numPr>
        <w:rPr>
          <w:lang w:val="en-GB"/>
        </w:rPr>
      </w:pPr>
      <w:bookmarkStart w:id="99" w:name="_Toc6938749"/>
      <w:r w:rsidRPr="00F9483B">
        <w:rPr>
          <w:lang w:val="en-GB"/>
        </w:rPr>
        <w:t>Corrective measures</w:t>
      </w:r>
      <w:bookmarkEnd w:id="99"/>
    </w:p>
    <w:p w14:paraId="4DA5D8C6" w14:textId="53C1B486" w:rsidR="00184C09" w:rsidRPr="00F9483B" w:rsidRDefault="00184C09" w:rsidP="004D038E">
      <w:pPr>
        <w:pStyle w:val="BodyText"/>
        <w:rPr>
          <w:i/>
          <w:sz w:val="22"/>
          <w:lang w:val="en-GB"/>
        </w:rPr>
      </w:pPr>
      <w:r w:rsidRPr="00F9483B">
        <w:rPr>
          <w:i/>
          <w:sz w:val="22"/>
          <w:lang w:val="en-GB"/>
        </w:rPr>
        <w:t xml:space="preserve">[Explain </w:t>
      </w:r>
      <w:r w:rsidR="008C0FBC" w:rsidRPr="00F9483B">
        <w:rPr>
          <w:i/>
          <w:sz w:val="22"/>
          <w:lang w:val="en-GB"/>
        </w:rPr>
        <w:t xml:space="preserve">the </w:t>
      </w:r>
      <w:r w:rsidR="00FF4888" w:rsidRPr="00F9483B">
        <w:rPr>
          <w:i/>
          <w:sz w:val="22"/>
          <w:lang w:val="en-GB"/>
        </w:rPr>
        <w:t xml:space="preserve">corrective </w:t>
      </w:r>
      <w:r w:rsidR="008C0FBC" w:rsidRPr="00F9483B">
        <w:rPr>
          <w:i/>
          <w:sz w:val="22"/>
          <w:lang w:val="en-GB"/>
        </w:rPr>
        <w:t xml:space="preserve">remedies available </w:t>
      </w:r>
      <w:r w:rsidR="0033562F" w:rsidRPr="00F9483B">
        <w:rPr>
          <w:i/>
          <w:sz w:val="22"/>
          <w:lang w:val="en-GB"/>
        </w:rPr>
        <w:t>(</w:t>
      </w:r>
      <w:r w:rsidR="008C0FBC" w:rsidRPr="00F9483B">
        <w:rPr>
          <w:i/>
          <w:sz w:val="22"/>
          <w:lang w:val="en-GB"/>
        </w:rPr>
        <w:t>outside the payment of damages</w:t>
      </w:r>
      <w:r w:rsidR="0033562F" w:rsidRPr="00F9483B">
        <w:rPr>
          <w:i/>
          <w:sz w:val="22"/>
          <w:lang w:val="en-GB"/>
        </w:rPr>
        <w:t>)</w:t>
      </w:r>
      <w:r w:rsidR="008C0FBC" w:rsidRPr="00F9483B">
        <w:rPr>
          <w:i/>
          <w:sz w:val="22"/>
          <w:lang w:val="en-GB"/>
        </w:rPr>
        <w:t xml:space="preserve"> as a result </w:t>
      </w:r>
      <w:r w:rsidR="0033562F" w:rsidRPr="00F9483B">
        <w:rPr>
          <w:i/>
          <w:sz w:val="22"/>
          <w:lang w:val="en-GB"/>
        </w:rPr>
        <w:t>of a decision on the merits establishing IP infringement.</w:t>
      </w:r>
      <w:r w:rsidR="00FF4888" w:rsidRPr="00F9483B">
        <w:rPr>
          <w:i/>
          <w:sz w:val="22"/>
          <w:lang w:val="en-GB"/>
        </w:rPr>
        <w:t xml:space="preserve"> For example, </w:t>
      </w:r>
      <w:r w:rsidR="004C4091" w:rsidRPr="00F9483B">
        <w:rPr>
          <w:i/>
          <w:sz w:val="22"/>
          <w:lang w:val="en-GB"/>
        </w:rPr>
        <w:t xml:space="preserve">the </w:t>
      </w:r>
      <w:r w:rsidR="00CA27A6" w:rsidRPr="00F9483B">
        <w:rPr>
          <w:i/>
          <w:sz w:val="22"/>
          <w:lang w:val="en-GB"/>
        </w:rPr>
        <w:t xml:space="preserve">(expedited) </w:t>
      </w:r>
      <w:r w:rsidR="004C4091" w:rsidRPr="00F9483B">
        <w:rPr>
          <w:i/>
          <w:sz w:val="22"/>
          <w:lang w:val="en-GB"/>
        </w:rPr>
        <w:t xml:space="preserve">decision to order the cessation of the </w:t>
      </w:r>
      <w:r w:rsidR="00CA27A6" w:rsidRPr="00F9483B">
        <w:rPr>
          <w:i/>
          <w:sz w:val="22"/>
          <w:lang w:val="en-GB"/>
        </w:rPr>
        <w:t>infringing activity.]</w:t>
      </w:r>
    </w:p>
    <w:p w14:paraId="4B4F17E1" w14:textId="77777777" w:rsidR="00CA27A6" w:rsidRPr="00F9483B" w:rsidRDefault="00CA27A6" w:rsidP="004D038E">
      <w:pPr>
        <w:pStyle w:val="BodyText"/>
        <w:rPr>
          <w:sz w:val="22"/>
          <w:lang w:val="en-GB"/>
        </w:rPr>
      </w:pPr>
    </w:p>
    <w:p w14:paraId="61473AC3" w14:textId="20A8D461" w:rsidR="00A74282" w:rsidRPr="00F9483B" w:rsidRDefault="00317ED0" w:rsidP="00C32AE7">
      <w:pPr>
        <w:pStyle w:val="Heading5"/>
        <w:numPr>
          <w:ilvl w:val="0"/>
          <w:numId w:val="42"/>
        </w:numPr>
        <w:rPr>
          <w:lang w:val="en-GB"/>
        </w:rPr>
      </w:pPr>
      <w:bookmarkStart w:id="100" w:name="_Toc6938750"/>
      <w:r w:rsidRPr="00F9483B">
        <w:rPr>
          <w:lang w:val="en-GB"/>
        </w:rPr>
        <w:t>Recall</w:t>
      </w:r>
      <w:r w:rsidR="00184C09" w:rsidRPr="00F9483B">
        <w:rPr>
          <w:lang w:val="en-GB"/>
        </w:rPr>
        <w:t>, Removal from the channels of commerce and destruction</w:t>
      </w:r>
      <w:bookmarkEnd w:id="100"/>
      <w:r w:rsidR="0093015B" w:rsidRPr="00F9483B">
        <w:rPr>
          <w:lang w:val="en-GB"/>
        </w:rPr>
        <w:t xml:space="preserve"> </w:t>
      </w:r>
    </w:p>
    <w:p w14:paraId="6B0F225B" w14:textId="7B3FB0D6" w:rsidR="00CA27A6" w:rsidRPr="00F9483B" w:rsidRDefault="00CA27A6" w:rsidP="002B348C">
      <w:pPr>
        <w:pStyle w:val="BodyText"/>
        <w:rPr>
          <w:b/>
          <w:bCs/>
          <w:i/>
          <w:iCs/>
          <w:lang w:val="en-GB"/>
        </w:rPr>
      </w:pPr>
      <w:r w:rsidRPr="00F9483B">
        <w:rPr>
          <w:i/>
          <w:sz w:val="22"/>
          <w:lang w:val="en-GB"/>
        </w:rPr>
        <w:t xml:space="preserve">[Explain </w:t>
      </w:r>
      <w:r w:rsidR="00651268" w:rsidRPr="00F9483B">
        <w:rPr>
          <w:i/>
          <w:sz w:val="22"/>
          <w:lang w:val="en-GB"/>
        </w:rPr>
        <w:t xml:space="preserve">the possibility, conditions, procedure and consequences for </w:t>
      </w:r>
      <w:r w:rsidR="002B348C" w:rsidRPr="00F9483B">
        <w:rPr>
          <w:i/>
          <w:sz w:val="22"/>
          <w:lang w:val="en-GB"/>
        </w:rPr>
        <w:t>the judicial authorities to order that goods that they have found to be infringing</w:t>
      </w:r>
      <w:r w:rsidR="00C17B8C" w:rsidRPr="00F9483B">
        <w:rPr>
          <w:i/>
          <w:sz w:val="22"/>
          <w:lang w:val="en-GB"/>
        </w:rPr>
        <w:t xml:space="preserve"> (and materials and implements used)</w:t>
      </w:r>
      <w:r w:rsidR="002B348C" w:rsidRPr="00F9483B">
        <w:rPr>
          <w:i/>
          <w:sz w:val="22"/>
          <w:lang w:val="en-GB"/>
        </w:rPr>
        <w:t xml:space="preserve"> be disposed of outside the channels of commerce or</w:t>
      </w:r>
      <w:r w:rsidR="00C17B8C" w:rsidRPr="00F9483B">
        <w:rPr>
          <w:i/>
          <w:sz w:val="22"/>
          <w:lang w:val="en-GB"/>
        </w:rPr>
        <w:t xml:space="preserve"> </w:t>
      </w:r>
      <w:r w:rsidR="002B348C" w:rsidRPr="00F9483B">
        <w:rPr>
          <w:i/>
          <w:sz w:val="22"/>
          <w:lang w:val="en-GB"/>
        </w:rPr>
        <w:t>destroyed.</w:t>
      </w:r>
      <w:r w:rsidR="00B46E4F" w:rsidRPr="00F9483B">
        <w:rPr>
          <w:i/>
          <w:sz w:val="22"/>
          <w:lang w:val="en-GB"/>
        </w:rPr>
        <w:t xml:space="preserve"> </w:t>
      </w:r>
      <w:r w:rsidR="008F4033" w:rsidRPr="00F9483B">
        <w:rPr>
          <w:i/>
          <w:sz w:val="22"/>
          <w:lang w:val="en-GB"/>
        </w:rPr>
        <w:t xml:space="preserve">Explain how the courts </w:t>
      </w:r>
      <w:r w:rsidR="00914A93" w:rsidRPr="00F9483B">
        <w:rPr>
          <w:i/>
          <w:sz w:val="22"/>
          <w:lang w:val="en-GB"/>
        </w:rPr>
        <w:t xml:space="preserve">take account of </w:t>
      </w:r>
      <w:r w:rsidR="00914A93" w:rsidRPr="00F9483B">
        <w:rPr>
          <w:bCs/>
          <w:i/>
          <w:iCs/>
          <w:sz w:val="22"/>
          <w:lang w:val="en-GB"/>
        </w:rPr>
        <w:t>the principle of proportionality between the seriousness of the infringement and the remedies ordered and interests of third parties when ordering such measures.</w:t>
      </w:r>
      <w:r w:rsidR="00934BC2" w:rsidRPr="00F9483B">
        <w:rPr>
          <w:bCs/>
          <w:i/>
          <w:iCs/>
          <w:sz w:val="22"/>
          <w:lang w:val="en-GB"/>
        </w:rPr>
        <w:t xml:space="preserve"> </w:t>
      </w:r>
      <w:r w:rsidR="00B46E4F" w:rsidRPr="00F9483B">
        <w:rPr>
          <w:i/>
          <w:sz w:val="22"/>
          <w:lang w:val="en-GB"/>
        </w:rPr>
        <w:t>See article 46 TRIPS.]</w:t>
      </w:r>
    </w:p>
    <w:p w14:paraId="70825928" w14:textId="77777777" w:rsidR="00793F62" w:rsidRPr="00F9483B" w:rsidRDefault="00793F62" w:rsidP="002B348C">
      <w:pPr>
        <w:pStyle w:val="BodyText"/>
        <w:rPr>
          <w:sz w:val="22"/>
          <w:lang w:val="en-GB"/>
        </w:rPr>
      </w:pPr>
    </w:p>
    <w:p w14:paraId="5C32A9B6" w14:textId="0698BA62" w:rsidR="00793F62" w:rsidRPr="00F9483B" w:rsidRDefault="00793F62" w:rsidP="00C32AE7">
      <w:pPr>
        <w:pStyle w:val="Heading5"/>
        <w:numPr>
          <w:ilvl w:val="0"/>
          <w:numId w:val="42"/>
        </w:numPr>
        <w:rPr>
          <w:lang w:val="en-GB"/>
        </w:rPr>
      </w:pPr>
      <w:bookmarkStart w:id="101" w:name="_Toc6938751"/>
      <w:r w:rsidRPr="00F9483B">
        <w:rPr>
          <w:lang w:val="en-GB"/>
        </w:rPr>
        <w:t>Declaratory judgments</w:t>
      </w:r>
      <w:bookmarkEnd w:id="101"/>
    </w:p>
    <w:p w14:paraId="512DD69B" w14:textId="175D132A" w:rsidR="0060291B" w:rsidRPr="00F9483B" w:rsidRDefault="003C4FE7" w:rsidP="00C46038">
      <w:pPr>
        <w:pStyle w:val="BodyText"/>
        <w:rPr>
          <w:i/>
          <w:sz w:val="22"/>
          <w:lang w:val="en-GB"/>
        </w:rPr>
      </w:pPr>
      <w:r w:rsidRPr="00F9483B">
        <w:rPr>
          <w:i/>
          <w:sz w:val="22"/>
          <w:lang w:val="en-GB"/>
        </w:rPr>
        <w:t xml:space="preserve"> [Explain the possibility, conditions, procedure and consequences for the judicial authorities</w:t>
      </w:r>
      <w:r w:rsidR="00BE1AB3" w:rsidRPr="00F9483B">
        <w:rPr>
          <w:i/>
          <w:sz w:val="22"/>
          <w:lang w:val="en-GB"/>
        </w:rPr>
        <w:t> to conclusively rule on and affirm the rights, duties, or obligations of one or more parties</w:t>
      </w:r>
      <w:r w:rsidR="00800FC7" w:rsidRPr="00F9483B">
        <w:rPr>
          <w:i/>
          <w:sz w:val="22"/>
          <w:lang w:val="en-GB"/>
        </w:rPr>
        <w:t xml:space="preserve"> in order to resolve legal uncertainty.]</w:t>
      </w:r>
    </w:p>
    <w:p w14:paraId="4EADAE56" w14:textId="77777777" w:rsidR="0060291B" w:rsidRPr="00F9483B" w:rsidRDefault="0060291B" w:rsidP="0060291B">
      <w:pPr>
        <w:pStyle w:val="BodyText"/>
        <w:rPr>
          <w:sz w:val="22"/>
          <w:lang w:val="en-GB"/>
        </w:rPr>
      </w:pPr>
    </w:p>
    <w:p w14:paraId="7805F194" w14:textId="706C4B2B" w:rsidR="0060291B" w:rsidRPr="00F9483B" w:rsidRDefault="0060291B" w:rsidP="001123FE">
      <w:pPr>
        <w:pStyle w:val="Heading4"/>
      </w:pPr>
      <w:bookmarkStart w:id="102" w:name="_Toc6938752"/>
      <w:bookmarkStart w:id="103" w:name="_Hlk502232250"/>
      <w:r w:rsidRPr="00F9483B">
        <w:t>Right of information</w:t>
      </w:r>
      <w:bookmarkEnd w:id="102"/>
      <w:r w:rsidRPr="00F9483B">
        <w:t xml:space="preserve"> </w:t>
      </w:r>
    </w:p>
    <w:bookmarkEnd w:id="103"/>
    <w:p w14:paraId="41D1BCD1" w14:textId="685AA25F" w:rsidR="00B045F9" w:rsidRPr="00F9483B" w:rsidRDefault="00B0544C" w:rsidP="00C32AE7">
      <w:pPr>
        <w:pStyle w:val="BodyText"/>
        <w:numPr>
          <w:ilvl w:val="0"/>
          <w:numId w:val="50"/>
        </w:numPr>
        <w:rPr>
          <w:b/>
          <w:i/>
          <w:sz w:val="22"/>
          <w:lang w:val="en-GB"/>
        </w:rPr>
      </w:pPr>
      <w:r w:rsidRPr="00F9483B">
        <w:rPr>
          <w:b/>
          <w:sz w:val="22"/>
          <w:lang w:val="en-GB"/>
        </w:rPr>
        <w:t>Concept and r</w:t>
      </w:r>
      <w:r w:rsidR="000A3EAE" w:rsidRPr="00F9483B">
        <w:rPr>
          <w:b/>
          <w:sz w:val="22"/>
          <w:lang w:val="en-GB"/>
        </w:rPr>
        <w:t xml:space="preserve">equirements </w:t>
      </w:r>
    </w:p>
    <w:p w14:paraId="585916EB" w14:textId="5DC27FD9" w:rsidR="00B0544C" w:rsidRPr="00F9483B" w:rsidRDefault="005C2340" w:rsidP="00053BFF">
      <w:pPr>
        <w:pStyle w:val="BodyText"/>
        <w:rPr>
          <w:i/>
          <w:sz w:val="22"/>
          <w:lang w:val="en-GB"/>
        </w:rPr>
      </w:pPr>
      <w:r w:rsidRPr="00F9483B">
        <w:rPr>
          <w:i/>
          <w:sz w:val="22"/>
          <w:lang w:val="en-GB"/>
        </w:rPr>
        <w:t>[Explain the</w:t>
      </w:r>
      <w:r w:rsidR="00431E48" w:rsidRPr="00F9483B">
        <w:rPr>
          <w:i/>
          <w:sz w:val="22"/>
          <w:lang w:val="en-GB"/>
        </w:rPr>
        <w:t xml:space="preserve"> conditions</w:t>
      </w:r>
      <w:r w:rsidR="009C43BA" w:rsidRPr="00F9483B">
        <w:rPr>
          <w:i/>
          <w:sz w:val="22"/>
          <w:lang w:val="en-GB"/>
        </w:rPr>
        <w:t xml:space="preserve"> and procedure for a competent judge to </w:t>
      </w:r>
      <w:r w:rsidR="00053BFF" w:rsidRPr="00F9483B">
        <w:rPr>
          <w:i/>
          <w:sz w:val="22"/>
          <w:lang w:val="en-GB"/>
        </w:rPr>
        <w:t>order the infringer to inform the right holder of the identity of third persons involved in the production and distribution of the infringing goods or services and of their channels of distribution.</w:t>
      </w:r>
      <w:r w:rsidR="00251D63" w:rsidRPr="00F9483B">
        <w:rPr>
          <w:i/>
          <w:sz w:val="22"/>
          <w:lang w:val="en-GB"/>
        </w:rPr>
        <w:t xml:space="preserve"> Explain if a judge can </w:t>
      </w:r>
      <w:r w:rsidR="003F4535" w:rsidRPr="00F9483B">
        <w:rPr>
          <w:i/>
          <w:sz w:val="22"/>
          <w:lang w:val="en-GB"/>
        </w:rPr>
        <w:t xml:space="preserve">order this information to be provided </w:t>
      </w:r>
      <w:r w:rsidR="00665202" w:rsidRPr="00F9483B">
        <w:rPr>
          <w:i/>
          <w:sz w:val="22"/>
          <w:lang w:val="en-GB"/>
        </w:rPr>
        <w:t>ex officio or only at the request of the right holder. Explain if other parties than the right holder can exercise the right of information and on what grounds.</w:t>
      </w:r>
      <w:r w:rsidR="00496E34" w:rsidRPr="00F9483B">
        <w:rPr>
          <w:i/>
          <w:sz w:val="22"/>
          <w:lang w:val="en-GB"/>
        </w:rPr>
        <w:t xml:space="preserve"> See article 47 TRIPS.</w:t>
      </w:r>
      <w:r w:rsidR="00665202" w:rsidRPr="00F9483B">
        <w:rPr>
          <w:i/>
          <w:sz w:val="22"/>
          <w:lang w:val="en-GB"/>
        </w:rPr>
        <w:t>]</w:t>
      </w:r>
    </w:p>
    <w:p w14:paraId="0FB8E469" w14:textId="77777777" w:rsidR="00665202" w:rsidRPr="00F9483B" w:rsidRDefault="00665202" w:rsidP="00053BFF">
      <w:pPr>
        <w:pStyle w:val="BodyText"/>
        <w:rPr>
          <w:sz w:val="22"/>
          <w:lang w:val="en-GB"/>
        </w:rPr>
      </w:pPr>
    </w:p>
    <w:p w14:paraId="6606673F" w14:textId="664EDBBE" w:rsidR="00B0544C" w:rsidRPr="00F9483B" w:rsidRDefault="00626A03" w:rsidP="00C32AE7">
      <w:pPr>
        <w:pStyle w:val="BodyText"/>
        <w:numPr>
          <w:ilvl w:val="0"/>
          <w:numId w:val="50"/>
        </w:numPr>
        <w:rPr>
          <w:b/>
          <w:sz w:val="22"/>
          <w:lang w:val="en-GB"/>
        </w:rPr>
      </w:pPr>
      <w:r w:rsidRPr="00F9483B">
        <w:rPr>
          <w:b/>
          <w:sz w:val="22"/>
          <w:lang w:val="en-GB"/>
        </w:rPr>
        <w:t>Information that can be obtained</w:t>
      </w:r>
    </w:p>
    <w:p w14:paraId="638C48E4" w14:textId="4008747B" w:rsidR="0060291B" w:rsidRPr="00F9483B" w:rsidRDefault="00626A03" w:rsidP="0060291B">
      <w:pPr>
        <w:pStyle w:val="BodyText"/>
        <w:rPr>
          <w:bCs/>
          <w:i/>
          <w:iCs/>
          <w:sz w:val="22"/>
          <w:lang w:val="en-GB"/>
        </w:rPr>
      </w:pPr>
      <w:r w:rsidRPr="00F9483B">
        <w:rPr>
          <w:i/>
          <w:sz w:val="22"/>
          <w:lang w:val="en-GB"/>
        </w:rPr>
        <w:t>[Discuss what information can be obtained by exercising the right of information</w:t>
      </w:r>
      <w:r w:rsidR="003819D8" w:rsidRPr="00F9483B">
        <w:rPr>
          <w:i/>
          <w:sz w:val="22"/>
          <w:lang w:val="en-GB"/>
        </w:rPr>
        <w:t xml:space="preserve">, such as </w:t>
      </w:r>
      <w:r w:rsidR="0060291B" w:rsidRPr="00F9483B">
        <w:rPr>
          <w:bCs/>
          <w:i/>
          <w:iCs/>
          <w:sz w:val="22"/>
          <w:lang w:val="en-GB"/>
        </w:rPr>
        <w:t>Information on the origin and the distribution network</w:t>
      </w:r>
      <w:r w:rsidR="003819D8" w:rsidRPr="00F9483B">
        <w:rPr>
          <w:i/>
          <w:sz w:val="22"/>
          <w:lang w:val="en-GB"/>
        </w:rPr>
        <w:t xml:space="preserve">, (ii) the </w:t>
      </w:r>
      <w:r w:rsidR="003819D8" w:rsidRPr="00F9483B">
        <w:rPr>
          <w:bCs/>
          <w:i/>
          <w:iCs/>
          <w:sz w:val="22"/>
          <w:lang w:val="en-GB"/>
        </w:rPr>
        <w:t>n</w:t>
      </w:r>
      <w:r w:rsidR="0060291B" w:rsidRPr="00F9483B">
        <w:rPr>
          <w:bCs/>
          <w:i/>
          <w:iCs/>
          <w:sz w:val="22"/>
          <w:lang w:val="en-GB"/>
        </w:rPr>
        <w:t xml:space="preserve">ames and addresses of producers, </w:t>
      </w:r>
      <w:r w:rsidR="0060291B" w:rsidRPr="00F9483B">
        <w:rPr>
          <w:bCs/>
          <w:i/>
          <w:iCs/>
          <w:sz w:val="22"/>
          <w:lang w:val="en-GB"/>
        </w:rPr>
        <w:lastRenderedPageBreak/>
        <w:t>manufacturers, distributors, suppliers, previous holders, wholesalers and retailers</w:t>
      </w:r>
      <w:r w:rsidR="003A5AD5" w:rsidRPr="00F9483B">
        <w:rPr>
          <w:i/>
          <w:sz w:val="22"/>
          <w:lang w:val="en-GB"/>
        </w:rPr>
        <w:t xml:space="preserve">, (iii) </w:t>
      </w:r>
      <w:r w:rsidR="003A5AD5" w:rsidRPr="00F9483B">
        <w:rPr>
          <w:bCs/>
          <w:i/>
          <w:iCs/>
          <w:sz w:val="22"/>
          <w:lang w:val="en-GB"/>
        </w:rPr>
        <w:t>i</w:t>
      </w:r>
      <w:r w:rsidR="0060291B" w:rsidRPr="00F9483B">
        <w:rPr>
          <w:bCs/>
          <w:i/>
          <w:iCs/>
          <w:sz w:val="22"/>
          <w:lang w:val="en-GB"/>
        </w:rPr>
        <w:t>nformation on quantities produced, manufactured, delivered, received, ordered</w:t>
      </w:r>
      <w:r w:rsidR="003A5AD5" w:rsidRPr="00F9483B">
        <w:rPr>
          <w:bCs/>
          <w:i/>
          <w:iCs/>
          <w:sz w:val="22"/>
          <w:lang w:val="en-GB"/>
        </w:rPr>
        <w:t>, (iv) p</w:t>
      </w:r>
      <w:r w:rsidR="0060291B" w:rsidRPr="00F9483B">
        <w:rPr>
          <w:bCs/>
          <w:i/>
          <w:iCs/>
          <w:sz w:val="22"/>
          <w:lang w:val="en-GB"/>
        </w:rPr>
        <w:t>ricing information</w:t>
      </w:r>
      <w:r w:rsidR="003A5AD5" w:rsidRPr="00F9483B">
        <w:rPr>
          <w:bCs/>
          <w:i/>
          <w:iCs/>
          <w:sz w:val="22"/>
          <w:lang w:val="en-GB"/>
        </w:rPr>
        <w:t>, etc.]</w:t>
      </w:r>
    </w:p>
    <w:p w14:paraId="1F697944" w14:textId="77777777" w:rsidR="0093190C" w:rsidRPr="00F9483B" w:rsidRDefault="0093190C" w:rsidP="0060291B">
      <w:pPr>
        <w:pStyle w:val="BodyText"/>
        <w:rPr>
          <w:sz w:val="22"/>
          <w:lang w:val="en-GB"/>
        </w:rPr>
      </w:pPr>
    </w:p>
    <w:p w14:paraId="295CB44E" w14:textId="3EC7C060" w:rsidR="0093190C" w:rsidRPr="00F9483B" w:rsidRDefault="0093190C" w:rsidP="00C32AE7">
      <w:pPr>
        <w:pStyle w:val="Heading5"/>
        <w:numPr>
          <w:ilvl w:val="0"/>
          <w:numId w:val="50"/>
        </w:numPr>
        <w:rPr>
          <w:lang w:val="en-GB"/>
        </w:rPr>
      </w:pPr>
      <w:bookmarkStart w:id="104" w:name="_Toc6938753"/>
      <w:r w:rsidRPr="00F9483B">
        <w:rPr>
          <w:lang w:val="en-GB"/>
        </w:rPr>
        <w:t>Confidential information and personal data</w:t>
      </w:r>
      <w:bookmarkEnd w:id="104"/>
    </w:p>
    <w:p w14:paraId="102BFBBE" w14:textId="7463EA6D" w:rsidR="0093190C" w:rsidRPr="00F9483B" w:rsidRDefault="0093190C" w:rsidP="0093190C">
      <w:pPr>
        <w:pStyle w:val="BodyText"/>
        <w:rPr>
          <w:i/>
          <w:sz w:val="22"/>
          <w:lang w:val="en-GB"/>
        </w:rPr>
      </w:pPr>
      <w:r w:rsidRPr="00F9483B">
        <w:rPr>
          <w:i/>
          <w:sz w:val="22"/>
          <w:lang w:val="en-GB"/>
        </w:rPr>
        <w:t>[Explain the measures available to protect confidential or proprietary information in light of the right of information.</w:t>
      </w:r>
      <w:r w:rsidR="009F3251" w:rsidRPr="00F9483B">
        <w:rPr>
          <w:i/>
          <w:sz w:val="22"/>
          <w:lang w:val="en-GB"/>
        </w:rPr>
        <w:t xml:space="preserve"> Discuss the safeguards and conditions for providing confidential information. Explain </w:t>
      </w:r>
      <w:r w:rsidR="00B15DB8" w:rsidRPr="00F9483B">
        <w:rPr>
          <w:i/>
          <w:sz w:val="22"/>
          <w:lang w:val="en-GB"/>
        </w:rPr>
        <w:t>how the personal data of natural persons is protected in light of the right of information.]</w:t>
      </w:r>
    </w:p>
    <w:p w14:paraId="382547FE" w14:textId="77777777" w:rsidR="00B15DB8" w:rsidRPr="00F9483B" w:rsidRDefault="00B15DB8" w:rsidP="0093190C">
      <w:pPr>
        <w:pStyle w:val="BodyText"/>
        <w:rPr>
          <w:sz w:val="22"/>
          <w:lang w:val="en-GB"/>
        </w:rPr>
      </w:pPr>
    </w:p>
    <w:p w14:paraId="17D53CDB" w14:textId="15459473" w:rsidR="0060291B" w:rsidRPr="00F9483B" w:rsidRDefault="0060291B" w:rsidP="00C32AE7">
      <w:pPr>
        <w:pStyle w:val="Heading5"/>
        <w:numPr>
          <w:ilvl w:val="0"/>
          <w:numId w:val="50"/>
        </w:numPr>
        <w:rPr>
          <w:lang w:val="en-GB"/>
        </w:rPr>
      </w:pPr>
      <w:bookmarkStart w:id="105" w:name="_Toc6938754"/>
      <w:r w:rsidRPr="00F9483B">
        <w:rPr>
          <w:lang w:val="en-GB"/>
        </w:rPr>
        <w:t>Misuse of information</w:t>
      </w:r>
      <w:bookmarkEnd w:id="105"/>
    </w:p>
    <w:p w14:paraId="7ACC6641" w14:textId="02656BD6" w:rsidR="003A5AD5" w:rsidRPr="00F9483B" w:rsidRDefault="0093190C" w:rsidP="0060291B">
      <w:pPr>
        <w:pStyle w:val="BodyText"/>
        <w:rPr>
          <w:bCs/>
          <w:i/>
          <w:iCs/>
          <w:sz w:val="22"/>
          <w:lang w:val="en-GB"/>
        </w:rPr>
      </w:pPr>
      <w:r w:rsidRPr="00F9483B">
        <w:rPr>
          <w:bCs/>
          <w:i/>
          <w:iCs/>
          <w:sz w:val="22"/>
          <w:lang w:val="en-GB"/>
        </w:rPr>
        <w:t>[</w:t>
      </w:r>
      <w:r w:rsidR="003A5AD5" w:rsidRPr="00F9483B">
        <w:rPr>
          <w:bCs/>
          <w:i/>
          <w:iCs/>
          <w:sz w:val="22"/>
          <w:lang w:val="en-GB"/>
        </w:rPr>
        <w:t>Explain whether there are limits to the use of this information and what constitutes misuse of information obtained th</w:t>
      </w:r>
      <w:r w:rsidR="003A6D1C" w:rsidRPr="00F9483B">
        <w:rPr>
          <w:bCs/>
          <w:i/>
          <w:iCs/>
          <w:sz w:val="22"/>
          <w:lang w:val="en-GB"/>
        </w:rPr>
        <w:t xml:space="preserve">rough exercising the right of information. Elaborate on the </w:t>
      </w:r>
      <w:r w:rsidRPr="00F9483B">
        <w:rPr>
          <w:bCs/>
          <w:i/>
          <w:iCs/>
          <w:sz w:val="22"/>
          <w:lang w:val="en-GB"/>
        </w:rPr>
        <w:t>consequences of and sanctions for the misuse of information.</w:t>
      </w:r>
      <w:r w:rsidR="003A6D1C" w:rsidRPr="00F9483B">
        <w:rPr>
          <w:bCs/>
          <w:i/>
          <w:iCs/>
          <w:sz w:val="22"/>
          <w:lang w:val="en-GB"/>
        </w:rPr>
        <w:t>]</w:t>
      </w:r>
    </w:p>
    <w:p w14:paraId="3D23170F" w14:textId="77777777" w:rsidR="0060291B" w:rsidRPr="00F9483B" w:rsidRDefault="0060291B" w:rsidP="00C46038">
      <w:pPr>
        <w:pStyle w:val="BodyText"/>
        <w:rPr>
          <w:sz w:val="22"/>
          <w:lang w:val="en-US"/>
        </w:rPr>
      </w:pPr>
    </w:p>
    <w:p w14:paraId="108858F8" w14:textId="3D0A003A" w:rsidR="00317ED0" w:rsidRPr="00F9483B" w:rsidRDefault="00317ED0" w:rsidP="001123FE">
      <w:pPr>
        <w:pStyle w:val="Heading4"/>
      </w:pPr>
      <w:bookmarkStart w:id="106" w:name="_Toc6938755"/>
      <w:r w:rsidRPr="00F9483B">
        <w:t>Alternative measures</w:t>
      </w:r>
      <w:bookmarkEnd w:id="106"/>
      <w:r w:rsidR="00DD0B85" w:rsidRPr="00F9483B">
        <w:t xml:space="preserve"> </w:t>
      </w:r>
    </w:p>
    <w:p w14:paraId="59C9D32C" w14:textId="2EB0DFD1" w:rsidR="00C46038" w:rsidRPr="00F9483B" w:rsidRDefault="00E40805" w:rsidP="00C32AE7">
      <w:pPr>
        <w:pStyle w:val="Heading5"/>
        <w:numPr>
          <w:ilvl w:val="0"/>
          <w:numId w:val="43"/>
        </w:numPr>
        <w:rPr>
          <w:lang w:val="en-GB"/>
        </w:rPr>
      </w:pPr>
      <w:bookmarkStart w:id="107" w:name="_Toc6938756"/>
      <w:r w:rsidRPr="00F9483B">
        <w:rPr>
          <w:lang w:val="en-GB"/>
        </w:rPr>
        <w:t>Measures</w:t>
      </w:r>
      <w:r w:rsidR="00317ED0" w:rsidRPr="00F9483B">
        <w:rPr>
          <w:lang w:val="en-GB"/>
        </w:rPr>
        <w:t xml:space="preserve"> in cases of unintentional action and without negligence</w:t>
      </w:r>
      <w:bookmarkEnd w:id="107"/>
    </w:p>
    <w:p w14:paraId="3434E950" w14:textId="50D974FB" w:rsidR="00D4294D" w:rsidRPr="00F9483B" w:rsidRDefault="00C66B74" w:rsidP="00D4294D">
      <w:pPr>
        <w:pStyle w:val="BodyText"/>
        <w:rPr>
          <w:i/>
          <w:sz w:val="22"/>
          <w:lang w:val="en-GB"/>
        </w:rPr>
      </w:pPr>
      <w:r w:rsidRPr="00F9483B">
        <w:rPr>
          <w:i/>
          <w:sz w:val="22"/>
          <w:lang w:val="en-GB"/>
        </w:rPr>
        <w:t xml:space="preserve">[Discuss the measures available </w:t>
      </w:r>
      <w:r w:rsidR="00F71763" w:rsidRPr="00F9483B">
        <w:rPr>
          <w:i/>
          <w:sz w:val="22"/>
          <w:lang w:val="en-GB"/>
        </w:rPr>
        <w:t>in case an infringer acted in good faith (unintentional and without negligence)</w:t>
      </w:r>
      <w:r w:rsidR="00F25BB6" w:rsidRPr="00F9483B">
        <w:rPr>
          <w:i/>
          <w:sz w:val="22"/>
          <w:lang w:val="en-GB"/>
        </w:rPr>
        <w:t>, such as alternative pecuniary damages</w:t>
      </w:r>
      <w:r w:rsidR="00F23662" w:rsidRPr="00F9483B">
        <w:rPr>
          <w:i/>
          <w:sz w:val="22"/>
          <w:lang w:val="en-GB"/>
        </w:rPr>
        <w:t xml:space="preserve"> instead of corrective measures.]</w:t>
      </w:r>
    </w:p>
    <w:p w14:paraId="4169B15A" w14:textId="77777777" w:rsidR="00D4294D" w:rsidRPr="00F9483B" w:rsidRDefault="00D4294D" w:rsidP="00D4294D">
      <w:pPr>
        <w:pStyle w:val="BodyText"/>
        <w:rPr>
          <w:sz w:val="22"/>
          <w:lang w:val="en-GB"/>
        </w:rPr>
      </w:pPr>
    </w:p>
    <w:p w14:paraId="0B077E89" w14:textId="77777777" w:rsidR="00D4294D" w:rsidRPr="00F9483B" w:rsidRDefault="00D4294D" w:rsidP="00C32AE7">
      <w:pPr>
        <w:pStyle w:val="Heading5"/>
        <w:numPr>
          <w:ilvl w:val="0"/>
          <w:numId w:val="43"/>
        </w:numPr>
        <w:rPr>
          <w:i/>
          <w:lang w:val="en-GB"/>
        </w:rPr>
      </w:pPr>
      <w:bookmarkStart w:id="108" w:name="_Toc6938757"/>
      <w:r w:rsidRPr="00F9483B">
        <w:rPr>
          <w:lang w:val="en-GB"/>
        </w:rPr>
        <w:t>P</w:t>
      </w:r>
      <w:r w:rsidR="00384628" w:rsidRPr="00F9483B">
        <w:rPr>
          <w:lang w:val="en-GB"/>
        </w:rPr>
        <w:t>ublicity measures</w:t>
      </w:r>
      <w:bookmarkEnd w:id="108"/>
      <w:r w:rsidR="00384628" w:rsidRPr="00F9483B">
        <w:rPr>
          <w:lang w:val="en-GB"/>
        </w:rPr>
        <w:t xml:space="preserve"> </w:t>
      </w:r>
    </w:p>
    <w:p w14:paraId="20076046" w14:textId="39148451" w:rsidR="00D4294D" w:rsidRPr="00F9483B" w:rsidRDefault="00D4294D" w:rsidP="00D4294D">
      <w:pPr>
        <w:pStyle w:val="BodyText"/>
        <w:rPr>
          <w:b/>
          <w:bCs/>
          <w:i/>
          <w:iCs/>
          <w:sz w:val="22"/>
          <w:lang w:val="en-GB"/>
        </w:rPr>
      </w:pPr>
      <w:r w:rsidRPr="00F9483B">
        <w:rPr>
          <w:bCs/>
          <w:i/>
          <w:iCs/>
          <w:sz w:val="22"/>
          <w:lang w:val="en-GB"/>
        </w:rPr>
        <w:t xml:space="preserve">[Explain the publicity measures available in your jurisdiction, such as the possibility to  demand that a </w:t>
      </w:r>
      <w:r w:rsidRPr="00F9483B">
        <w:rPr>
          <w:i/>
          <w:sz w:val="22"/>
          <w:lang w:val="en-GB"/>
        </w:rPr>
        <w:t>decision or a summary will be publicly posted, inside as well as outside the facilities of the infringer, during a certain period, or that the decision or the summary will be published in newspapers or in any other manner.</w:t>
      </w:r>
      <w:r w:rsidR="00206C4C" w:rsidRPr="00F9483B">
        <w:rPr>
          <w:i/>
          <w:sz w:val="22"/>
          <w:lang w:val="en-GB"/>
        </w:rPr>
        <w:t xml:space="preserve"> Explain whether these measures are ordered at the expense of the infringer or if the IP right holder (or both) must pay the costs for publication.</w:t>
      </w:r>
      <w:r w:rsidRPr="00F9483B">
        <w:rPr>
          <w:i/>
          <w:sz w:val="22"/>
          <w:lang w:val="en-GB"/>
        </w:rPr>
        <w:t>]</w:t>
      </w:r>
    </w:p>
    <w:p w14:paraId="2602FC9B" w14:textId="6A89CDDF" w:rsidR="00B71ED5" w:rsidRPr="00F9483B" w:rsidRDefault="00B71ED5" w:rsidP="00176DA1">
      <w:pPr>
        <w:rPr>
          <w:color w:val="000000" w:themeColor="text1"/>
          <w:lang w:val="en-GB"/>
        </w:rPr>
      </w:pPr>
    </w:p>
    <w:p w14:paraId="79445671" w14:textId="1D42DDC3" w:rsidR="00B71ED5" w:rsidRPr="00F9483B" w:rsidRDefault="00B71ED5" w:rsidP="00B71ED5">
      <w:pPr>
        <w:pStyle w:val="BodyText"/>
        <w:spacing w:after="0"/>
        <w:rPr>
          <w:sz w:val="22"/>
          <w:lang w:val="en-GB"/>
        </w:rPr>
      </w:pPr>
    </w:p>
    <w:p w14:paraId="405BB2CC" w14:textId="41DA212F" w:rsidR="00602383" w:rsidRPr="00F9483B" w:rsidRDefault="00602383" w:rsidP="00602383">
      <w:pPr>
        <w:pStyle w:val="Heading5"/>
        <w:numPr>
          <w:ilvl w:val="0"/>
          <w:numId w:val="43"/>
        </w:numPr>
        <w:spacing w:after="0"/>
        <w:rPr>
          <w:lang w:val="en-GB"/>
        </w:rPr>
      </w:pPr>
      <w:bookmarkStart w:id="109" w:name="_Toc6938758"/>
      <w:r w:rsidRPr="00F9483B">
        <w:rPr>
          <w:lang w:val="en-GB"/>
        </w:rPr>
        <w:t>Other alternative measures</w:t>
      </w:r>
      <w:bookmarkEnd w:id="109"/>
    </w:p>
    <w:p w14:paraId="6837E056" w14:textId="77777777" w:rsidR="00255A2E" w:rsidRPr="00F9483B" w:rsidRDefault="00255A2E" w:rsidP="00255A2E">
      <w:pPr>
        <w:pStyle w:val="BodyText"/>
        <w:spacing w:after="0"/>
        <w:rPr>
          <w:lang w:val="en-GB"/>
        </w:rPr>
      </w:pPr>
    </w:p>
    <w:p w14:paraId="768682D3" w14:textId="7F1A2E51" w:rsidR="00602383" w:rsidRPr="00F9483B" w:rsidRDefault="00602383" w:rsidP="00602383">
      <w:pPr>
        <w:pStyle w:val="BodyText"/>
        <w:rPr>
          <w:i/>
          <w:sz w:val="22"/>
          <w:lang w:val="en-GB"/>
        </w:rPr>
      </w:pPr>
      <w:r w:rsidRPr="00F9483B">
        <w:rPr>
          <w:i/>
          <w:sz w:val="22"/>
          <w:lang w:val="en-GB"/>
        </w:rPr>
        <w:t>[Discuss any other alternative measures available in your jurisdiction for (alleged) IP infringement that have not been discussed above.]</w:t>
      </w:r>
    </w:p>
    <w:p w14:paraId="1B3C2DDC" w14:textId="77777777" w:rsidR="00454208" w:rsidRPr="00F9483B" w:rsidRDefault="00454208" w:rsidP="00454208">
      <w:pPr>
        <w:pStyle w:val="BodyText"/>
        <w:rPr>
          <w:sz w:val="22"/>
          <w:lang w:val="en-GB"/>
        </w:rPr>
      </w:pPr>
    </w:p>
    <w:p w14:paraId="419AAD10" w14:textId="3A4C4190" w:rsidR="00A84F06" w:rsidRPr="00F9483B" w:rsidRDefault="00906148" w:rsidP="001123FE">
      <w:pPr>
        <w:pStyle w:val="Heading4"/>
      </w:pPr>
      <w:bookmarkStart w:id="110" w:name="_Toc6938759"/>
      <w:r w:rsidRPr="00F9483B">
        <w:t>Abuse and i</w:t>
      </w:r>
      <w:r w:rsidR="00A84F06" w:rsidRPr="00F9483B">
        <w:t>ndemnification of the Defendant</w:t>
      </w:r>
      <w:bookmarkEnd w:id="110"/>
    </w:p>
    <w:p w14:paraId="266413B0" w14:textId="4C653903" w:rsidR="00A84F06" w:rsidRPr="00F9483B" w:rsidRDefault="00A84F06" w:rsidP="000A06DC">
      <w:pPr>
        <w:pStyle w:val="BodyText"/>
        <w:rPr>
          <w:i/>
          <w:sz w:val="22"/>
          <w:lang w:val="en-GB"/>
        </w:rPr>
      </w:pPr>
      <w:r w:rsidRPr="00F9483B">
        <w:rPr>
          <w:i/>
          <w:sz w:val="22"/>
          <w:lang w:val="en-GB"/>
        </w:rPr>
        <w:t>[</w:t>
      </w:r>
      <w:r w:rsidR="000A06DC" w:rsidRPr="00F9483B">
        <w:rPr>
          <w:i/>
          <w:sz w:val="22"/>
          <w:lang w:val="en-GB"/>
        </w:rPr>
        <w:t xml:space="preserve">Explain the possibility for a party wrongfully enjoined or restrained to obtain adequate compensation for the injury suffered </w:t>
      </w:r>
      <w:r w:rsidR="00FE4A81" w:rsidRPr="00F9483B">
        <w:rPr>
          <w:i/>
          <w:sz w:val="22"/>
          <w:lang w:val="en-GB"/>
        </w:rPr>
        <w:t xml:space="preserve">from the party at whose request measures were taken in the </w:t>
      </w:r>
      <w:r w:rsidR="00FE4A81" w:rsidRPr="00F9483B">
        <w:rPr>
          <w:i/>
          <w:sz w:val="22"/>
          <w:lang w:val="en-GB"/>
        </w:rPr>
        <w:lastRenderedPageBreak/>
        <w:t xml:space="preserve">context of IP infringement measures or proceedings. Discuss what constitutes </w:t>
      </w:r>
      <w:r w:rsidR="00CD4172" w:rsidRPr="00F9483B">
        <w:rPr>
          <w:i/>
          <w:sz w:val="22"/>
          <w:lang w:val="en-GB"/>
        </w:rPr>
        <w:t xml:space="preserve">‘abuse’ of enforcement procedures. </w:t>
      </w:r>
      <w:r w:rsidR="00906148" w:rsidRPr="00F9483B">
        <w:rPr>
          <w:i/>
          <w:sz w:val="22"/>
          <w:lang w:val="en-GB"/>
        </w:rPr>
        <w:t>See article 48 TRIPS.]</w:t>
      </w:r>
    </w:p>
    <w:p w14:paraId="76DDDD1B" w14:textId="77777777" w:rsidR="00A84F06" w:rsidRPr="00F9483B" w:rsidRDefault="00A84F06" w:rsidP="00A84F06">
      <w:pPr>
        <w:pStyle w:val="BodyText"/>
        <w:rPr>
          <w:sz w:val="22"/>
          <w:lang w:val="en-GB"/>
        </w:rPr>
      </w:pPr>
    </w:p>
    <w:p w14:paraId="3D6F7CBF" w14:textId="0BE72B88" w:rsidR="009F4509" w:rsidRPr="00F9483B" w:rsidRDefault="00317ED0" w:rsidP="001123FE">
      <w:pPr>
        <w:pStyle w:val="Heading4"/>
      </w:pPr>
      <w:bookmarkStart w:id="111" w:name="_Toc6938760"/>
      <w:r w:rsidRPr="00F9483B">
        <w:t>Administrative procedures</w:t>
      </w:r>
      <w:bookmarkEnd w:id="111"/>
    </w:p>
    <w:p w14:paraId="23770C55" w14:textId="3122E7D6" w:rsidR="00906148" w:rsidRPr="00F9483B" w:rsidRDefault="00906148" w:rsidP="009F4509">
      <w:pPr>
        <w:pStyle w:val="BodyText"/>
        <w:rPr>
          <w:i/>
          <w:sz w:val="22"/>
          <w:lang w:val="en-GB"/>
        </w:rPr>
      </w:pPr>
      <w:r w:rsidRPr="00F9483B">
        <w:rPr>
          <w:i/>
          <w:sz w:val="22"/>
          <w:lang w:val="en-GB"/>
        </w:rPr>
        <w:t>[Explain the available administrative procedures</w:t>
      </w:r>
      <w:r w:rsidR="00475E26" w:rsidRPr="00F9483B">
        <w:rPr>
          <w:i/>
          <w:sz w:val="22"/>
          <w:lang w:val="en-GB"/>
        </w:rPr>
        <w:t xml:space="preserve"> (apart from customs procedures)</w:t>
      </w:r>
      <w:r w:rsidRPr="00F9483B">
        <w:rPr>
          <w:i/>
          <w:sz w:val="22"/>
          <w:lang w:val="en-GB"/>
        </w:rPr>
        <w:t xml:space="preserve"> in the context of IP enforcement, such </w:t>
      </w:r>
      <w:r w:rsidR="00475E26" w:rsidRPr="00F9483B">
        <w:rPr>
          <w:i/>
          <w:sz w:val="22"/>
          <w:lang w:val="en-GB"/>
        </w:rPr>
        <w:t xml:space="preserve">as </w:t>
      </w:r>
      <w:r w:rsidR="00934BC2" w:rsidRPr="00F9483B">
        <w:rPr>
          <w:i/>
          <w:sz w:val="22"/>
          <w:lang w:val="en-GB"/>
        </w:rPr>
        <w:t>procedures for the enforcement of domain names, trade secrets, etc. See article 49 TRIPS.]</w:t>
      </w:r>
    </w:p>
    <w:p w14:paraId="6F6875E2" w14:textId="77777777" w:rsidR="00906148" w:rsidRPr="00F9483B" w:rsidRDefault="00906148" w:rsidP="009F4509">
      <w:pPr>
        <w:pStyle w:val="BodyText"/>
        <w:rPr>
          <w:sz w:val="22"/>
          <w:lang w:val="en-GB"/>
        </w:rPr>
      </w:pPr>
    </w:p>
    <w:p w14:paraId="26E7EC00" w14:textId="6FBE894F" w:rsidR="00317ED0" w:rsidRPr="00F9483B" w:rsidRDefault="00832847" w:rsidP="001123FE">
      <w:pPr>
        <w:pStyle w:val="Heading4"/>
      </w:pPr>
      <w:bookmarkStart w:id="112" w:name="_Toc6938761"/>
      <w:r w:rsidRPr="00F9483B">
        <w:t>Industry self-regulation</w:t>
      </w:r>
      <w:bookmarkEnd w:id="112"/>
    </w:p>
    <w:p w14:paraId="7CCF1710" w14:textId="26C4ACB2" w:rsidR="00E2245C" w:rsidRPr="00F9483B" w:rsidRDefault="00934BC2" w:rsidP="00934BC2">
      <w:pPr>
        <w:rPr>
          <w:i/>
          <w:lang w:val="en-GB"/>
        </w:rPr>
      </w:pPr>
      <w:r w:rsidRPr="00F9483B">
        <w:rPr>
          <w:i/>
          <w:lang w:val="en-GB"/>
        </w:rPr>
        <w:t xml:space="preserve">[Explain important industry initiatives and self-regulation for IP protection and enforcement in your jurisdiction, such as </w:t>
      </w:r>
      <w:r w:rsidR="003E1919" w:rsidRPr="00F9483B">
        <w:rPr>
          <w:i/>
          <w:lang w:val="en-GB"/>
        </w:rPr>
        <w:t xml:space="preserve">the development </w:t>
      </w:r>
      <w:r w:rsidR="000C7985" w:rsidRPr="00F9483B">
        <w:rPr>
          <w:i/>
          <w:lang w:val="en-GB"/>
        </w:rPr>
        <w:t>by trade or professional organisations of codes of conduct</w:t>
      </w:r>
      <w:r w:rsidR="003E1919" w:rsidRPr="00F9483B">
        <w:rPr>
          <w:i/>
          <w:lang w:val="en-GB"/>
        </w:rPr>
        <w:t>.</w:t>
      </w:r>
      <w:r w:rsidRPr="00F9483B">
        <w:rPr>
          <w:i/>
          <w:lang w:val="en-GB"/>
        </w:rPr>
        <w:t>]</w:t>
      </w:r>
      <w:r w:rsidR="003E1919" w:rsidRPr="00F9483B">
        <w:rPr>
          <w:i/>
          <w:lang w:val="en-GB"/>
        </w:rPr>
        <w:t xml:space="preserve"> </w:t>
      </w:r>
    </w:p>
    <w:bookmarkEnd w:id="12"/>
    <w:bookmarkEnd w:id="13"/>
    <w:p w14:paraId="3142973B" w14:textId="7979A5FA" w:rsidR="000F17CC" w:rsidRPr="00F9483B" w:rsidRDefault="000F17CC">
      <w:pPr>
        <w:jc w:val="left"/>
        <w:rPr>
          <w:lang w:val="en-GB"/>
        </w:rPr>
      </w:pPr>
    </w:p>
    <w:p w14:paraId="1D1B9367" w14:textId="77777777" w:rsidR="00BE6F63" w:rsidRPr="00F9483B" w:rsidRDefault="00BE6F63">
      <w:pPr>
        <w:jc w:val="left"/>
        <w:rPr>
          <w:lang w:val="en-GB"/>
        </w:rPr>
        <w:sectPr w:rsidR="00BE6F63" w:rsidRPr="00F9483B" w:rsidSect="00856D05">
          <w:pgSz w:w="12240" w:h="15840" w:code="1"/>
          <w:pgMar w:top="1440" w:right="1440" w:bottom="1440" w:left="1440" w:header="720" w:footer="720" w:gutter="0"/>
          <w:cols w:space="720"/>
          <w:titlePg/>
          <w:docGrid w:linePitch="360"/>
        </w:sectPr>
      </w:pPr>
    </w:p>
    <w:p w14:paraId="342FB5FD" w14:textId="07D4F028" w:rsidR="00BE6F63" w:rsidRPr="00F9483B" w:rsidRDefault="005A1DE7" w:rsidP="00BE6F63">
      <w:pPr>
        <w:pStyle w:val="Heading3"/>
        <w:rPr>
          <w:sz w:val="28"/>
          <w:lang w:val="en-GB"/>
        </w:rPr>
      </w:pPr>
      <w:bookmarkStart w:id="113" w:name="_Toc6938762"/>
      <w:r w:rsidRPr="00F9483B">
        <w:rPr>
          <w:sz w:val="28"/>
          <w:lang w:val="en-GB"/>
        </w:rPr>
        <w:lastRenderedPageBreak/>
        <w:t>4</w:t>
      </w:r>
      <w:r w:rsidR="00BE6F63" w:rsidRPr="00F9483B">
        <w:rPr>
          <w:sz w:val="28"/>
          <w:lang w:val="en-GB"/>
        </w:rPr>
        <w:t xml:space="preserve">. Criminal </w:t>
      </w:r>
      <w:r w:rsidR="00373588" w:rsidRPr="00F9483B">
        <w:rPr>
          <w:sz w:val="28"/>
          <w:lang w:val="en-GB"/>
        </w:rPr>
        <w:t xml:space="preserve">IP </w:t>
      </w:r>
      <w:r w:rsidR="00BE6F63" w:rsidRPr="00F9483B">
        <w:rPr>
          <w:sz w:val="28"/>
          <w:lang w:val="en-GB"/>
        </w:rPr>
        <w:t>Procedures</w:t>
      </w:r>
      <w:bookmarkEnd w:id="113"/>
    </w:p>
    <w:p w14:paraId="256578FD" w14:textId="77777777" w:rsidR="00BE6F63" w:rsidRPr="00F9483B" w:rsidRDefault="00BE6F63" w:rsidP="00A13738">
      <w:pPr>
        <w:pStyle w:val="Heading4"/>
        <w:numPr>
          <w:ilvl w:val="0"/>
          <w:numId w:val="64"/>
        </w:numPr>
      </w:pPr>
      <w:bookmarkStart w:id="114" w:name="_Toc6938763"/>
      <w:r w:rsidRPr="00F9483B">
        <w:t>Criminal IP infringements</w:t>
      </w:r>
      <w:bookmarkEnd w:id="114"/>
    </w:p>
    <w:p w14:paraId="40DF3FBA" w14:textId="77777777" w:rsidR="00BE6F63" w:rsidRPr="00F9483B" w:rsidRDefault="00BE6F63" w:rsidP="00BE6F63">
      <w:pPr>
        <w:pStyle w:val="BodyText"/>
        <w:rPr>
          <w:sz w:val="22"/>
          <w:lang w:val="en-GB"/>
        </w:rPr>
      </w:pPr>
      <w:r w:rsidRPr="00F9483B">
        <w:rPr>
          <w:i/>
          <w:sz w:val="22"/>
          <w:lang w:val="en-GB"/>
        </w:rPr>
        <w:t>[Explain the criminal procedures in place for the infringement of an IP right, such as counterfeiting. Describe the criminal liability regime in your country, such as the requirement of a wilful/intentional infringement on a commercial scale. Explain whether attempting, aiding, abetting or inciting such criminal IP infringement is also considered a criminal offense. See article 61 TRIPS.]</w:t>
      </w:r>
    </w:p>
    <w:p w14:paraId="4F9C96CA" w14:textId="77777777" w:rsidR="00BE6F63" w:rsidRPr="00F9483B" w:rsidRDefault="00BE6F63" w:rsidP="00BE6F63">
      <w:pPr>
        <w:pStyle w:val="BodyText"/>
        <w:rPr>
          <w:sz w:val="22"/>
          <w:lang w:val="en-GB"/>
        </w:rPr>
      </w:pPr>
    </w:p>
    <w:p w14:paraId="4551A384" w14:textId="77777777" w:rsidR="00BE6F63" w:rsidRPr="00F9483B" w:rsidRDefault="00BE6F63" w:rsidP="001123FE">
      <w:pPr>
        <w:pStyle w:val="Heading4"/>
      </w:pPr>
      <w:bookmarkStart w:id="115" w:name="_Toc6938764"/>
      <w:r w:rsidRPr="00F9483B">
        <w:t>Criminal investigations</w:t>
      </w:r>
      <w:bookmarkEnd w:id="115"/>
    </w:p>
    <w:p w14:paraId="67FADA83" w14:textId="77777777" w:rsidR="00BE6F63" w:rsidRPr="00F9483B" w:rsidRDefault="00BE6F63" w:rsidP="00BE6F63">
      <w:pPr>
        <w:pStyle w:val="BodyText"/>
        <w:rPr>
          <w:i/>
          <w:sz w:val="22"/>
          <w:lang w:val="en-GB"/>
        </w:rPr>
      </w:pPr>
      <w:r w:rsidRPr="00F9483B">
        <w:rPr>
          <w:i/>
          <w:sz w:val="22"/>
          <w:lang w:val="en-GB"/>
        </w:rPr>
        <w:t>[Explain the process of investigating IP infringements and the competent authorities conducting such investigation. Explain the possibility of ‘join’ investigations, where the IP right holders ,their representatives and experts are allowed to assist in the investigation. Describe any alternative measures and procedures available to authorities in the context of criminal investigations for IP infringement, such as a proactive cease and desist notice.]</w:t>
      </w:r>
    </w:p>
    <w:p w14:paraId="1D9DD272" w14:textId="77777777" w:rsidR="00BE6F63" w:rsidRPr="00F9483B" w:rsidRDefault="00BE6F63" w:rsidP="00BE6F63">
      <w:pPr>
        <w:pStyle w:val="BodyText"/>
        <w:rPr>
          <w:sz w:val="22"/>
          <w:lang w:val="en-GB"/>
        </w:rPr>
      </w:pPr>
    </w:p>
    <w:p w14:paraId="4A9F26BF" w14:textId="77777777" w:rsidR="00BE6F63" w:rsidRPr="00F9483B" w:rsidRDefault="00BE6F63" w:rsidP="001123FE">
      <w:pPr>
        <w:pStyle w:val="Heading4"/>
      </w:pPr>
      <w:bookmarkStart w:id="116" w:name="_Toc6938765"/>
      <w:r w:rsidRPr="00F9483B">
        <w:t>Penalties</w:t>
      </w:r>
      <w:bookmarkEnd w:id="116"/>
    </w:p>
    <w:p w14:paraId="569E443A" w14:textId="77777777" w:rsidR="00BE6F63" w:rsidRPr="00F9483B" w:rsidRDefault="00BE6F63" w:rsidP="00BE6F63">
      <w:pPr>
        <w:pStyle w:val="BodyText"/>
        <w:rPr>
          <w:i/>
          <w:sz w:val="22"/>
          <w:lang w:val="en-GB"/>
        </w:rPr>
      </w:pPr>
      <w:r w:rsidRPr="00F9483B">
        <w:rPr>
          <w:i/>
          <w:sz w:val="22"/>
          <w:lang w:val="en-GB"/>
        </w:rPr>
        <w:t>[Explain the nature and level (minima and maxima) of the penalties applicable to the different kind of IP infringements, such as imprisonment of natural persons and/or monetary fines. Describe any differences in penalties for legal persons in comparison to natural persons. Elaborate on possible liability risks of natural persons (employees or directors) for IP infringements committed by a legal entity. Explain any additional or alternative sanctions for criminal IP infringements, such as forfeiture, transfer of ownership or destruction of infringing goods, destruction, ban on further commercial activities, closure of establishments, judicial supervision, publication, etc.]</w:t>
      </w:r>
    </w:p>
    <w:p w14:paraId="10AC52EB" w14:textId="77777777" w:rsidR="00BE6F63" w:rsidRPr="00F9483B" w:rsidRDefault="00BE6F63" w:rsidP="00BE6F63">
      <w:pPr>
        <w:pStyle w:val="BodyText"/>
        <w:rPr>
          <w:sz w:val="22"/>
          <w:lang w:val="en-GB"/>
        </w:rPr>
      </w:pPr>
    </w:p>
    <w:p w14:paraId="3DF5BFC9" w14:textId="77777777" w:rsidR="00BE6F63" w:rsidRPr="00F9483B" w:rsidRDefault="00BE6F63" w:rsidP="001123FE">
      <w:pPr>
        <w:pStyle w:val="Heading4"/>
      </w:pPr>
      <w:bookmarkStart w:id="117" w:name="_Toc6938766"/>
      <w:r w:rsidRPr="00F9483B">
        <w:t>Intervention and compensation of the civil party</w:t>
      </w:r>
      <w:bookmarkEnd w:id="117"/>
    </w:p>
    <w:p w14:paraId="17CB67A0" w14:textId="77777777" w:rsidR="00BE6F63" w:rsidRPr="00F9483B" w:rsidRDefault="00BE6F63" w:rsidP="00BE6F63">
      <w:pPr>
        <w:pStyle w:val="BodyText"/>
        <w:rPr>
          <w:i/>
          <w:sz w:val="22"/>
          <w:lang w:val="en-GB"/>
        </w:rPr>
      </w:pPr>
      <w:r w:rsidRPr="00F9483B">
        <w:rPr>
          <w:i/>
          <w:sz w:val="22"/>
          <w:lang w:val="en-GB"/>
        </w:rPr>
        <w:t>[Explain the conditions and procedures for a relevant IP right holder to intervene in criminal proceedings for the infringement of its IP right and claim damages or alternative compensation.]</w:t>
      </w:r>
    </w:p>
    <w:p w14:paraId="71532449" w14:textId="77777777" w:rsidR="00BE6F63" w:rsidRPr="00F9483B" w:rsidRDefault="00BE6F63" w:rsidP="00BE6F63">
      <w:pPr>
        <w:pStyle w:val="BodyText"/>
        <w:rPr>
          <w:lang w:val="en-GB"/>
        </w:rPr>
      </w:pPr>
    </w:p>
    <w:p w14:paraId="1DA40972" w14:textId="77777777" w:rsidR="00BE6F63" w:rsidRPr="00F9483B" w:rsidRDefault="00BE6F63" w:rsidP="001123FE">
      <w:pPr>
        <w:pStyle w:val="Heading4"/>
        <w:rPr>
          <w:sz w:val="22"/>
        </w:rPr>
      </w:pPr>
      <w:bookmarkStart w:id="118" w:name="_Toc6938767"/>
      <w:r w:rsidRPr="00F9483B">
        <w:t>Initiative of IP right holder</w:t>
      </w:r>
      <w:bookmarkEnd w:id="118"/>
    </w:p>
    <w:p w14:paraId="390B16E2" w14:textId="77777777" w:rsidR="00BE6F63" w:rsidRPr="00F9483B" w:rsidRDefault="00BE6F63" w:rsidP="00BE6F63">
      <w:pPr>
        <w:pStyle w:val="BodyText"/>
        <w:rPr>
          <w:i/>
          <w:sz w:val="22"/>
          <w:lang w:val="en-GB"/>
        </w:rPr>
      </w:pPr>
      <w:r w:rsidRPr="00F9483B">
        <w:rPr>
          <w:i/>
          <w:sz w:val="22"/>
          <w:lang w:val="en-GB"/>
        </w:rPr>
        <w:t>[Explain the possibility and conditions for an IP right holder to file a complaint, accusation or report, or otherwise start a criminal investigation at its own initiative.]</w:t>
      </w:r>
    </w:p>
    <w:p w14:paraId="45BA271C" w14:textId="77777777" w:rsidR="00CB2BD2" w:rsidRPr="00F9483B" w:rsidRDefault="00CB2BD2">
      <w:pPr>
        <w:jc w:val="left"/>
        <w:rPr>
          <w:lang w:val="en-GB"/>
        </w:rPr>
        <w:sectPr w:rsidR="00CB2BD2" w:rsidRPr="00F9483B" w:rsidSect="00856D05">
          <w:pgSz w:w="12240" w:h="15840" w:code="1"/>
          <w:pgMar w:top="1440" w:right="1440" w:bottom="1440" w:left="1440" w:header="720" w:footer="720" w:gutter="0"/>
          <w:cols w:space="720"/>
          <w:titlePg/>
          <w:docGrid w:linePitch="360"/>
        </w:sectPr>
      </w:pPr>
    </w:p>
    <w:p w14:paraId="6919BB44" w14:textId="23874E2F" w:rsidR="00CB2BD2" w:rsidRPr="00F9483B" w:rsidRDefault="005A1DE7" w:rsidP="00CB2BD2">
      <w:pPr>
        <w:pStyle w:val="Heading3"/>
        <w:rPr>
          <w:sz w:val="28"/>
          <w:lang w:val="en-GB"/>
        </w:rPr>
      </w:pPr>
      <w:bookmarkStart w:id="119" w:name="_Toc6938768"/>
      <w:r w:rsidRPr="00F9483B">
        <w:rPr>
          <w:sz w:val="28"/>
          <w:lang w:val="en-GB"/>
        </w:rPr>
        <w:lastRenderedPageBreak/>
        <w:t>5</w:t>
      </w:r>
      <w:r w:rsidR="00CB2BD2" w:rsidRPr="00F9483B">
        <w:rPr>
          <w:sz w:val="28"/>
          <w:lang w:val="en-GB"/>
        </w:rPr>
        <w:t>. IP Enforcement through Arbitration and ADR</w:t>
      </w:r>
      <w:bookmarkEnd w:id="119"/>
    </w:p>
    <w:p w14:paraId="1B3213EB" w14:textId="77777777" w:rsidR="00CB2BD2" w:rsidRPr="00F9483B" w:rsidRDefault="00CB2BD2" w:rsidP="00A13738">
      <w:pPr>
        <w:pStyle w:val="Heading4"/>
        <w:numPr>
          <w:ilvl w:val="0"/>
          <w:numId w:val="65"/>
        </w:numPr>
      </w:pPr>
      <w:bookmarkStart w:id="120" w:name="_Toc6938769"/>
      <w:r w:rsidRPr="00F9483B">
        <w:t>General</w:t>
      </w:r>
      <w:bookmarkEnd w:id="120"/>
      <w:r w:rsidRPr="00F9483B">
        <w:t xml:space="preserve"> </w:t>
      </w:r>
    </w:p>
    <w:p w14:paraId="6B32EDA5" w14:textId="70330E9E" w:rsidR="00CB2BD2" w:rsidRPr="00F9483B" w:rsidRDefault="001E0141" w:rsidP="00CB2BD2">
      <w:pPr>
        <w:pStyle w:val="BodyText"/>
        <w:rPr>
          <w:i/>
          <w:sz w:val="22"/>
          <w:lang w:val="en-GB"/>
        </w:rPr>
      </w:pPr>
      <w:r w:rsidRPr="00F9483B">
        <w:rPr>
          <w:i/>
          <w:sz w:val="22"/>
          <w:lang w:val="en-GB"/>
        </w:rPr>
        <w:t xml:space="preserve">[Explain the possibilities to </w:t>
      </w:r>
      <w:r w:rsidR="00A23712" w:rsidRPr="00F9483B">
        <w:rPr>
          <w:i/>
          <w:sz w:val="22"/>
          <w:lang w:val="en-GB"/>
        </w:rPr>
        <w:t xml:space="preserve">protect and enforce IP through </w:t>
      </w:r>
      <w:r w:rsidR="007E2867" w:rsidRPr="00F9483B">
        <w:rPr>
          <w:i/>
          <w:sz w:val="22"/>
          <w:lang w:val="en-GB"/>
        </w:rPr>
        <w:t>alternative dispute resolution, notably arbitration</w:t>
      </w:r>
      <w:r w:rsidR="00AA0CEA" w:rsidRPr="00F9483B">
        <w:rPr>
          <w:i/>
          <w:sz w:val="22"/>
          <w:lang w:val="en-GB"/>
        </w:rPr>
        <w:t>, as an alternative to court proceedings. Describe the general (dis)advantages of arbitration and ADR to enforce IP in contrast to court proceedings.</w:t>
      </w:r>
      <w:r w:rsidR="009F1E0A" w:rsidRPr="00F9483B">
        <w:rPr>
          <w:i/>
          <w:sz w:val="22"/>
          <w:lang w:val="en-GB"/>
        </w:rPr>
        <w:t>]</w:t>
      </w:r>
      <w:r w:rsidR="00AA0CEA" w:rsidRPr="00F9483B">
        <w:rPr>
          <w:i/>
          <w:sz w:val="22"/>
          <w:lang w:val="en-GB"/>
        </w:rPr>
        <w:t xml:space="preserve"> </w:t>
      </w:r>
    </w:p>
    <w:p w14:paraId="12E318AF" w14:textId="77777777" w:rsidR="004666D6" w:rsidRPr="00F9483B" w:rsidRDefault="004666D6" w:rsidP="00CB2BD2">
      <w:pPr>
        <w:pStyle w:val="BodyText"/>
        <w:rPr>
          <w:sz w:val="22"/>
          <w:lang w:val="en-GB"/>
        </w:rPr>
      </w:pPr>
    </w:p>
    <w:p w14:paraId="1BD3B387" w14:textId="66C79D1C" w:rsidR="00CB2BD2" w:rsidRPr="00F9483B" w:rsidRDefault="00CB2BD2" w:rsidP="001123FE">
      <w:pPr>
        <w:pStyle w:val="Heading4"/>
      </w:pPr>
      <w:bookmarkStart w:id="121" w:name="_Toc6938770"/>
      <w:r w:rsidRPr="00F9483B">
        <w:t>Arbitrability</w:t>
      </w:r>
      <w:bookmarkEnd w:id="121"/>
      <w:r w:rsidRPr="00F9483B">
        <w:t xml:space="preserve"> </w:t>
      </w:r>
    </w:p>
    <w:p w14:paraId="55EF9768" w14:textId="125B2315" w:rsidR="009F1E0A" w:rsidRPr="00F9483B" w:rsidRDefault="006A788E" w:rsidP="00CB2BD2">
      <w:pPr>
        <w:pStyle w:val="BodyText"/>
        <w:rPr>
          <w:i/>
          <w:sz w:val="22"/>
          <w:lang w:val="en-GB"/>
        </w:rPr>
      </w:pPr>
      <w:r w:rsidRPr="00F9483B">
        <w:rPr>
          <w:i/>
          <w:sz w:val="22"/>
          <w:lang w:val="en-GB"/>
        </w:rPr>
        <w:t xml:space="preserve">[Explain which </w:t>
      </w:r>
      <w:r w:rsidR="00F31622" w:rsidRPr="00F9483B">
        <w:rPr>
          <w:i/>
          <w:sz w:val="22"/>
          <w:lang w:val="en-GB"/>
        </w:rPr>
        <w:t xml:space="preserve">(aspects of) IP rights and IP </w:t>
      </w:r>
      <w:r w:rsidR="00B62665" w:rsidRPr="00F9483B">
        <w:rPr>
          <w:i/>
          <w:sz w:val="22"/>
          <w:lang w:val="en-GB"/>
        </w:rPr>
        <w:t xml:space="preserve">disputes </w:t>
      </w:r>
      <w:r w:rsidR="00F31622" w:rsidRPr="00F9483B">
        <w:rPr>
          <w:i/>
          <w:sz w:val="22"/>
          <w:lang w:val="en-GB"/>
        </w:rPr>
        <w:t xml:space="preserve">are eligible to be brought </w:t>
      </w:r>
      <w:r w:rsidR="006C1D77" w:rsidRPr="00F9483B">
        <w:rPr>
          <w:i/>
          <w:sz w:val="22"/>
          <w:lang w:val="en-GB"/>
        </w:rPr>
        <w:t>before and decided by an arbitration or ADR panel</w:t>
      </w:r>
      <w:r w:rsidR="009540A5" w:rsidRPr="00F9483B">
        <w:rPr>
          <w:i/>
          <w:sz w:val="22"/>
          <w:lang w:val="en-GB"/>
        </w:rPr>
        <w:t xml:space="preserve"> (such as </w:t>
      </w:r>
      <w:r w:rsidR="00C77A02" w:rsidRPr="00F9483B">
        <w:rPr>
          <w:i/>
          <w:sz w:val="22"/>
          <w:lang w:val="en-GB"/>
        </w:rPr>
        <w:t xml:space="preserve">the </w:t>
      </w:r>
      <w:r w:rsidR="00F16E0A" w:rsidRPr="00F9483B">
        <w:rPr>
          <w:i/>
          <w:sz w:val="22"/>
          <w:lang w:val="en-GB"/>
        </w:rPr>
        <w:t>subject, modalities and obligations</w:t>
      </w:r>
      <w:r w:rsidR="00C77A02" w:rsidRPr="00F9483B">
        <w:rPr>
          <w:i/>
          <w:sz w:val="22"/>
          <w:lang w:val="en-GB"/>
        </w:rPr>
        <w:t xml:space="preserve"> of an IP contract</w:t>
      </w:r>
      <w:r w:rsidR="00062C87" w:rsidRPr="00F9483B">
        <w:rPr>
          <w:i/>
          <w:sz w:val="22"/>
          <w:lang w:val="en-GB"/>
        </w:rPr>
        <w:t>, or</w:t>
      </w:r>
      <w:r w:rsidR="00F16E0A" w:rsidRPr="00F9483B">
        <w:rPr>
          <w:i/>
          <w:sz w:val="22"/>
          <w:lang w:val="en-GB"/>
        </w:rPr>
        <w:t xml:space="preserve"> </w:t>
      </w:r>
      <w:r w:rsidR="00062C87" w:rsidRPr="00F9483B">
        <w:rPr>
          <w:i/>
          <w:sz w:val="22"/>
          <w:lang w:val="en-GB"/>
        </w:rPr>
        <w:t>the validity of an IP right)</w:t>
      </w:r>
      <w:r w:rsidR="006C1D77" w:rsidRPr="00F9483B">
        <w:rPr>
          <w:i/>
          <w:sz w:val="22"/>
          <w:lang w:val="en-GB"/>
        </w:rPr>
        <w:t>. Describe any limitations to enforcing IP rights before an arbitration or ADR panel in terms of arbitrability.]</w:t>
      </w:r>
    </w:p>
    <w:p w14:paraId="0B92F7F0" w14:textId="77777777" w:rsidR="00CB2BD2" w:rsidRPr="00F9483B" w:rsidRDefault="00CB2BD2" w:rsidP="00CB2BD2">
      <w:pPr>
        <w:pStyle w:val="BodyText"/>
        <w:rPr>
          <w:sz w:val="22"/>
          <w:lang w:val="en-GB"/>
        </w:rPr>
      </w:pPr>
    </w:p>
    <w:p w14:paraId="203E77A6" w14:textId="54E485FE" w:rsidR="00CB2BD2" w:rsidRPr="00F9483B" w:rsidRDefault="00CB2BD2" w:rsidP="001123FE">
      <w:pPr>
        <w:pStyle w:val="Heading4"/>
      </w:pPr>
      <w:bookmarkStart w:id="122" w:name="_Toc6938771"/>
      <w:r w:rsidRPr="00F9483B">
        <w:t>Possible measures and remedies in arbitration and ADR</w:t>
      </w:r>
      <w:bookmarkEnd w:id="122"/>
    </w:p>
    <w:p w14:paraId="575E8B10" w14:textId="77777777" w:rsidR="001E6BB0" w:rsidRPr="00F9483B" w:rsidRDefault="00DC658F" w:rsidP="007979F4">
      <w:pPr>
        <w:pStyle w:val="BodyText"/>
        <w:rPr>
          <w:i/>
          <w:sz w:val="22"/>
          <w:lang w:val="en-GB"/>
        </w:rPr>
      </w:pPr>
      <w:r w:rsidRPr="00F9483B">
        <w:rPr>
          <w:i/>
          <w:sz w:val="22"/>
          <w:lang w:val="en-GB"/>
        </w:rPr>
        <w:t>[Explain the measures and remedies that can be ordered by an arbitration or ADR p</w:t>
      </w:r>
      <w:r w:rsidR="00384F75" w:rsidRPr="00F9483B">
        <w:rPr>
          <w:i/>
          <w:sz w:val="22"/>
          <w:lang w:val="en-GB"/>
        </w:rPr>
        <w:t>anel in IP disputes</w:t>
      </w:r>
      <w:r w:rsidR="00224C88" w:rsidRPr="00F9483B">
        <w:rPr>
          <w:i/>
          <w:sz w:val="22"/>
          <w:lang w:val="en-GB"/>
        </w:rPr>
        <w:t xml:space="preserve"> (for example with regard to </w:t>
      </w:r>
      <w:r w:rsidR="007B79CB" w:rsidRPr="00F9483B">
        <w:rPr>
          <w:i/>
          <w:sz w:val="22"/>
          <w:lang w:val="en-GB"/>
        </w:rPr>
        <w:t xml:space="preserve">the production of evidence, the preservation and description of evidence, </w:t>
      </w:r>
      <w:r w:rsidR="00E16660" w:rsidRPr="00F9483B">
        <w:rPr>
          <w:i/>
          <w:sz w:val="22"/>
          <w:lang w:val="en-GB"/>
        </w:rPr>
        <w:t xml:space="preserve">injunctions, declaration of invalidation, </w:t>
      </w:r>
      <w:r w:rsidR="00E14CDD" w:rsidRPr="00F9483B">
        <w:rPr>
          <w:i/>
          <w:sz w:val="22"/>
          <w:lang w:val="en-GB"/>
        </w:rPr>
        <w:t>transfer, right of information, recurring penalty payment</w:t>
      </w:r>
      <w:r w:rsidR="001E6BB0" w:rsidRPr="00F9483B">
        <w:rPr>
          <w:i/>
          <w:sz w:val="22"/>
          <w:lang w:val="en-GB"/>
        </w:rPr>
        <w:t>, etc.)]</w:t>
      </w:r>
    </w:p>
    <w:p w14:paraId="5DF53C03" w14:textId="6FCE45F4" w:rsidR="007979F4" w:rsidRPr="00F9483B" w:rsidRDefault="00E14CDD" w:rsidP="007979F4">
      <w:pPr>
        <w:pStyle w:val="BodyText"/>
        <w:rPr>
          <w:i/>
          <w:sz w:val="22"/>
          <w:lang w:val="en-GB"/>
        </w:rPr>
      </w:pPr>
      <w:r w:rsidRPr="00F9483B">
        <w:rPr>
          <w:i/>
          <w:sz w:val="22"/>
          <w:lang w:val="en-GB"/>
        </w:rPr>
        <w:t xml:space="preserve"> </w:t>
      </w:r>
    </w:p>
    <w:p w14:paraId="7EF45654" w14:textId="3FCE7183" w:rsidR="007979F4" w:rsidRPr="00F9483B" w:rsidRDefault="007979F4" w:rsidP="001123FE">
      <w:pPr>
        <w:pStyle w:val="Heading4"/>
      </w:pPr>
      <w:bookmarkStart w:id="123" w:name="_Toc6938772"/>
      <w:r w:rsidRPr="00F9483B">
        <w:t>Enforceability</w:t>
      </w:r>
      <w:bookmarkEnd w:id="123"/>
    </w:p>
    <w:p w14:paraId="1300E813" w14:textId="492F6767" w:rsidR="00BE6F63" w:rsidRPr="00F9483B" w:rsidRDefault="001E6BB0" w:rsidP="00935FB2">
      <w:pPr>
        <w:rPr>
          <w:i/>
          <w:lang w:val="en-GB"/>
        </w:rPr>
      </w:pPr>
      <w:r w:rsidRPr="00F9483B">
        <w:rPr>
          <w:i/>
          <w:lang w:val="en-GB"/>
        </w:rPr>
        <w:t xml:space="preserve">[Explain </w:t>
      </w:r>
      <w:r w:rsidR="00FD01FC" w:rsidRPr="00F9483B">
        <w:rPr>
          <w:i/>
          <w:lang w:val="en-GB"/>
        </w:rPr>
        <w:t xml:space="preserve">the procedure and conditions for a </w:t>
      </w:r>
      <w:r w:rsidR="00DA0907" w:rsidRPr="00F9483B">
        <w:rPr>
          <w:i/>
          <w:lang w:val="en-GB"/>
        </w:rPr>
        <w:t xml:space="preserve">domestic or foreign arbitration award to be enforceable in your jurisdiction. </w:t>
      </w:r>
      <w:r w:rsidR="0058756C" w:rsidRPr="00F9483B">
        <w:rPr>
          <w:i/>
          <w:lang w:val="en-GB"/>
        </w:rPr>
        <w:t xml:space="preserve">Explain the possibilities to </w:t>
      </w:r>
      <w:r w:rsidR="00935FB2" w:rsidRPr="00F9483B">
        <w:rPr>
          <w:i/>
          <w:lang w:val="en-GB"/>
        </w:rPr>
        <w:t>challenge the enforceability of an award or to obtain the nullification of the award.]</w:t>
      </w:r>
    </w:p>
    <w:p w14:paraId="06F6C47B" w14:textId="77777777" w:rsidR="001E6BB0" w:rsidRPr="00F9483B" w:rsidRDefault="001E6BB0">
      <w:pPr>
        <w:jc w:val="left"/>
        <w:rPr>
          <w:lang w:val="en-GB"/>
        </w:rPr>
      </w:pPr>
    </w:p>
    <w:p w14:paraId="6D91DEAA" w14:textId="77777777" w:rsidR="001E6BB0" w:rsidRPr="00F9483B" w:rsidRDefault="001E6BB0">
      <w:pPr>
        <w:jc w:val="left"/>
        <w:rPr>
          <w:lang w:val="en-GB"/>
        </w:rPr>
      </w:pPr>
    </w:p>
    <w:p w14:paraId="75A137B5" w14:textId="77777777" w:rsidR="001E6BB0" w:rsidRPr="00F9483B" w:rsidRDefault="001E6BB0">
      <w:pPr>
        <w:jc w:val="left"/>
        <w:rPr>
          <w:lang w:val="en-GB"/>
        </w:rPr>
      </w:pPr>
    </w:p>
    <w:p w14:paraId="4A9435EF" w14:textId="3A9EB562" w:rsidR="00935FB2" w:rsidRPr="00F9483B" w:rsidRDefault="00935FB2">
      <w:pPr>
        <w:jc w:val="left"/>
        <w:rPr>
          <w:lang w:val="en-GB"/>
        </w:rPr>
        <w:sectPr w:rsidR="00935FB2" w:rsidRPr="00F9483B" w:rsidSect="00856D05">
          <w:pgSz w:w="12240" w:h="15840" w:code="1"/>
          <w:pgMar w:top="1440" w:right="1440" w:bottom="1440" w:left="1440" w:header="720" w:footer="720" w:gutter="0"/>
          <w:cols w:space="720"/>
          <w:titlePg/>
          <w:docGrid w:linePitch="360"/>
        </w:sectPr>
      </w:pPr>
    </w:p>
    <w:p w14:paraId="6AD4B647" w14:textId="6C5034E6" w:rsidR="007D1C38" w:rsidRPr="00F9483B" w:rsidRDefault="00896CD2" w:rsidP="001A461E">
      <w:pPr>
        <w:pStyle w:val="Heading3"/>
        <w:rPr>
          <w:sz w:val="28"/>
          <w:lang w:val="en-GB"/>
        </w:rPr>
      </w:pPr>
      <w:bookmarkStart w:id="124" w:name="_Toc6938773"/>
      <w:r w:rsidRPr="00F9483B">
        <w:rPr>
          <w:sz w:val="28"/>
          <w:lang w:val="en-GB"/>
        </w:rPr>
        <w:lastRenderedPageBreak/>
        <w:t>6</w:t>
      </w:r>
      <w:r w:rsidR="007D1C38" w:rsidRPr="00F9483B">
        <w:rPr>
          <w:sz w:val="28"/>
          <w:lang w:val="en-GB"/>
        </w:rPr>
        <w:t xml:space="preserve">. </w:t>
      </w:r>
      <w:r w:rsidR="00DD3695" w:rsidRPr="00F9483B">
        <w:rPr>
          <w:sz w:val="28"/>
          <w:lang w:val="en-GB"/>
        </w:rPr>
        <w:t xml:space="preserve">Customs and </w:t>
      </w:r>
      <w:r w:rsidR="007D1C38" w:rsidRPr="00F9483B">
        <w:rPr>
          <w:sz w:val="28"/>
          <w:lang w:val="en-GB"/>
        </w:rPr>
        <w:t>Border Measures</w:t>
      </w:r>
      <w:bookmarkEnd w:id="124"/>
    </w:p>
    <w:p w14:paraId="42F6BC36" w14:textId="5699BA29" w:rsidR="007D1C38" w:rsidRPr="00F9483B" w:rsidRDefault="00C84E24" w:rsidP="00A13738">
      <w:pPr>
        <w:pStyle w:val="Heading4"/>
        <w:numPr>
          <w:ilvl w:val="0"/>
          <w:numId w:val="66"/>
        </w:numPr>
      </w:pPr>
      <w:bookmarkStart w:id="125" w:name="_Toc6938774"/>
      <w:r w:rsidRPr="00F9483B">
        <w:t xml:space="preserve">Suspension of </w:t>
      </w:r>
      <w:r w:rsidR="00FC15E0" w:rsidRPr="00F9483B">
        <w:t>r</w:t>
      </w:r>
      <w:r w:rsidRPr="00F9483B">
        <w:t>elease</w:t>
      </w:r>
      <w:r w:rsidR="00FC15E0" w:rsidRPr="00F9483B">
        <w:t xml:space="preserve"> or detention</w:t>
      </w:r>
      <w:r w:rsidRPr="00F9483B">
        <w:t xml:space="preserve"> by Customs Authorities</w:t>
      </w:r>
      <w:bookmarkEnd w:id="125"/>
    </w:p>
    <w:p w14:paraId="1C85AF8C" w14:textId="67AB6D44" w:rsidR="00C84E24" w:rsidRPr="00F9483B" w:rsidRDefault="00C84E24" w:rsidP="00C84E24">
      <w:pPr>
        <w:pStyle w:val="BodyText"/>
        <w:rPr>
          <w:i/>
          <w:sz w:val="22"/>
          <w:lang w:val="en-GB"/>
        </w:rPr>
      </w:pPr>
      <w:r w:rsidRPr="00F9483B">
        <w:rPr>
          <w:i/>
          <w:sz w:val="22"/>
          <w:lang w:val="en-GB"/>
        </w:rPr>
        <w:t>[</w:t>
      </w:r>
      <w:r w:rsidR="0038289E" w:rsidRPr="00F9483B">
        <w:rPr>
          <w:i/>
          <w:sz w:val="22"/>
          <w:lang w:val="en-GB"/>
        </w:rPr>
        <w:t xml:space="preserve">Explain </w:t>
      </w:r>
      <w:r w:rsidR="004731E4" w:rsidRPr="00F9483B">
        <w:rPr>
          <w:i/>
          <w:sz w:val="22"/>
          <w:lang w:val="en-GB"/>
        </w:rPr>
        <w:t xml:space="preserve">the measures available in your jurisdiction that involve the suspension </w:t>
      </w:r>
      <w:r w:rsidR="00117622" w:rsidRPr="00F9483B">
        <w:rPr>
          <w:i/>
          <w:sz w:val="22"/>
          <w:lang w:val="en-GB"/>
        </w:rPr>
        <w:t xml:space="preserve">of the release and/or the detention of goods suspected </w:t>
      </w:r>
      <w:r w:rsidR="00F67732" w:rsidRPr="00F9483B">
        <w:rPr>
          <w:i/>
          <w:sz w:val="22"/>
          <w:lang w:val="en-GB"/>
        </w:rPr>
        <w:t>of infringing an intellectual property right</w:t>
      </w:r>
      <w:r w:rsidR="00D365C8" w:rsidRPr="00F9483B">
        <w:rPr>
          <w:i/>
          <w:sz w:val="22"/>
          <w:lang w:val="en-GB"/>
        </w:rPr>
        <w:t xml:space="preserve"> by a customs authority</w:t>
      </w:r>
      <w:r w:rsidR="00F67732" w:rsidRPr="00F9483B">
        <w:rPr>
          <w:i/>
          <w:sz w:val="22"/>
          <w:lang w:val="en-GB"/>
        </w:rPr>
        <w:t xml:space="preserve">. </w:t>
      </w:r>
      <w:r w:rsidR="001A356C" w:rsidRPr="00F9483B">
        <w:rPr>
          <w:i/>
          <w:sz w:val="22"/>
          <w:lang w:val="en-GB"/>
        </w:rPr>
        <w:t xml:space="preserve">Describe which authorities are competent to </w:t>
      </w:r>
      <w:r w:rsidR="00A34924" w:rsidRPr="00F9483B">
        <w:rPr>
          <w:i/>
          <w:sz w:val="22"/>
          <w:lang w:val="en-GB"/>
        </w:rPr>
        <w:t xml:space="preserve">perform such measures. </w:t>
      </w:r>
      <w:r w:rsidR="00521890" w:rsidRPr="00F9483B">
        <w:rPr>
          <w:i/>
          <w:sz w:val="22"/>
          <w:lang w:val="en-GB"/>
        </w:rPr>
        <w:t>Describe the procedure for obtaining such a suspension or detention</w:t>
      </w:r>
      <w:r w:rsidR="00026F22" w:rsidRPr="00F9483B">
        <w:rPr>
          <w:i/>
          <w:sz w:val="22"/>
          <w:lang w:val="en-GB"/>
        </w:rPr>
        <w:t xml:space="preserve"> and the associated fees</w:t>
      </w:r>
      <w:r w:rsidR="00AB69F1" w:rsidRPr="00F9483B">
        <w:rPr>
          <w:i/>
          <w:sz w:val="22"/>
          <w:lang w:val="en-GB"/>
        </w:rPr>
        <w:t>/costs</w:t>
      </w:r>
      <w:r w:rsidR="00D01254" w:rsidRPr="00F9483B">
        <w:rPr>
          <w:i/>
          <w:sz w:val="22"/>
          <w:lang w:val="en-GB"/>
        </w:rPr>
        <w:t xml:space="preserve">. </w:t>
      </w:r>
      <w:r w:rsidR="00EB3327" w:rsidRPr="00F9483B">
        <w:rPr>
          <w:i/>
          <w:sz w:val="22"/>
          <w:lang w:val="en-GB"/>
        </w:rPr>
        <w:t xml:space="preserve">Explain which IP rights are covered by these measures. </w:t>
      </w:r>
      <w:r w:rsidR="00AE56CE" w:rsidRPr="00F9483B">
        <w:rPr>
          <w:i/>
          <w:sz w:val="22"/>
          <w:lang w:val="en-GB"/>
        </w:rPr>
        <w:t>Explain what the threshold for the measures is (e.g. a prima facie infringement of the relevant IP right) and how this is evaluated.</w:t>
      </w:r>
      <w:r w:rsidR="006A2788" w:rsidRPr="00F9483B">
        <w:rPr>
          <w:i/>
          <w:sz w:val="22"/>
          <w:lang w:val="en-GB"/>
        </w:rPr>
        <w:t xml:space="preserve"> </w:t>
      </w:r>
      <w:r w:rsidRPr="00F9483B">
        <w:rPr>
          <w:i/>
          <w:sz w:val="22"/>
          <w:lang w:val="en-GB"/>
        </w:rPr>
        <w:t>See article 51 TRIPS.]</w:t>
      </w:r>
    </w:p>
    <w:p w14:paraId="0F6AAF51" w14:textId="0AD48135" w:rsidR="00C84E24" w:rsidRPr="00F9483B" w:rsidRDefault="00C84E24" w:rsidP="00C84E24">
      <w:pPr>
        <w:pStyle w:val="BodyText"/>
        <w:rPr>
          <w:sz w:val="22"/>
          <w:lang w:val="en-GB"/>
        </w:rPr>
      </w:pPr>
    </w:p>
    <w:p w14:paraId="156D8C5F" w14:textId="61D48442" w:rsidR="00C84E24" w:rsidRPr="00F9483B" w:rsidRDefault="0040157E" w:rsidP="001123FE">
      <w:pPr>
        <w:pStyle w:val="Heading4"/>
      </w:pPr>
      <w:bookmarkStart w:id="126" w:name="_Toc6938775"/>
      <w:r w:rsidRPr="00F9483B">
        <w:t>Application of border measures</w:t>
      </w:r>
      <w:bookmarkEnd w:id="126"/>
    </w:p>
    <w:p w14:paraId="30E2C560" w14:textId="3033D188" w:rsidR="0040157E" w:rsidRPr="00F9483B" w:rsidRDefault="0040157E" w:rsidP="0040157E">
      <w:pPr>
        <w:pStyle w:val="BodyText"/>
        <w:rPr>
          <w:i/>
          <w:sz w:val="22"/>
          <w:lang w:val="en-GB"/>
        </w:rPr>
      </w:pPr>
      <w:r w:rsidRPr="00F9483B">
        <w:rPr>
          <w:i/>
          <w:sz w:val="22"/>
          <w:lang w:val="en-GB"/>
        </w:rPr>
        <w:t>[</w:t>
      </w:r>
      <w:r w:rsidR="00F666F0" w:rsidRPr="00F9483B">
        <w:rPr>
          <w:i/>
          <w:sz w:val="22"/>
          <w:lang w:val="en-GB"/>
        </w:rPr>
        <w:t xml:space="preserve">Describe how </w:t>
      </w:r>
      <w:r w:rsidR="00E93BDC" w:rsidRPr="00F9483B">
        <w:rPr>
          <w:i/>
          <w:sz w:val="22"/>
          <w:lang w:val="en-GB"/>
        </w:rPr>
        <w:t xml:space="preserve">an IP right holder (or other entitled entity) can apply for the suspension or detention </w:t>
      </w:r>
      <w:r w:rsidR="0005176D" w:rsidRPr="00F9483B">
        <w:rPr>
          <w:i/>
          <w:sz w:val="22"/>
          <w:lang w:val="en-GB"/>
        </w:rPr>
        <w:t xml:space="preserve">by customs authorities </w:t>
      </w:r>
      <w:r w:rsidR="00E93BDC" w:rsidRPr="00F9483B">
        <w:rPr>
          <w:i/>
          <w:sz w:val="22"/>
          <w:lang w:val="en-GB"/>
        </w:rPr>
        <w:t xml:space="preserve">of counterfeit goods protected by IP rights. </w:t>
      </w:r>
      <w:r w:rsidR="00D365C8" w:rsidRPr="00F9483B">
        <w:rPr>
          <w:i/>
          <w:sz w:val="22"/>
          <w:lang w:val="en-GB"/>
        </w:rPr>
        <w:t>Explain who is entitle</w:t>
      </w:r>
      <w:r w:rsidR="00E93BDC" w:rsidRPr="00F9483B">
        <w:rPr>
          <w:i/>
          <w:sz w:val="22"/>
          <w:lang w:val="en-GB"/>
        </w:rPr>
        <w:t>d</w:t>
      </w:r>
      <w:r w:rsidR="00D365C8" w:rsidRPr="00F9483B">
        <w:rPr>
          <w:i/>
          <w:sz w:val="22"/>
          <w:lang w:val="en-GB"/>
        </w:rPr>
        <w:t xml:space="preserve"> to submit </w:t>
      </w:r>
      <w:r w:rsidR="00E93BDC" w:rsidRPr="00F9483B">
        <w:rPr>
          <w:i/>
          <w:sz w:val="22"/>
          <w:lang w:val="en-GB"/>
        </w:rPr>
        <w:t xml:space="preserve">such </w:t>
      </w:r>
      <w:r w:rsidR="00D365C8" w:rsidRPr="00F9483B">
        <w:rPr>
          <w:i/>
          <w:sz w:val="22"/>
          <w:lang w:val="en-GB"/>
        </w:rPr>
        <w:t>an application</w:t>
      </w:r>
      <w:r w:rsidR="00D46D11" w:rsidRPr="00F9483B">
        <w:rPr>
          <w:i/>
          <w:sz w:val="22"/>
          <w:lang w:val="en-GB"/>
        </w:rPr>
        <w:t>, which authority processes the application</w:t>
      </w:r>
      <w:r w:rsidR="00E93BDC" w:rsidRPr="00F9483B">
        <w:rPr>
          <w:i/>
          <w:sz w:val="22"/>
          <w:lang w:val="en-GB"/>
        </w:rPr>
        <w:t xml:space="preserve"> and </w:t>
      </w:r>
      <w:r w:rsidR="001A356C" w:rsidRPr="00F9483B">
        <w:rPr>
          <w:i/>
          <w:sz w:val="22"/>
          <w:lang w:val="en-GB"/>
        </w:rPr>
        <w:t>what</w:t>
      </w:r>
      <w:r w:rsidR="00A34924" w:rsidRPr="00F9483B">
        <w:rPr>
          <w:i/>
          <w:sz w:val="22"/>
          <w:lang w:val="en-GB"/>
        </w:rPr>
        <w:t xml:space="preserve"> information is required</w:t>
      </w:r>
      <w:r w:rsidR="009934EC" w:rsidRPr="00F9483B">
        <w:rPr>
          <w:i/>
          <w:sz w:val="22"/>
          <w:lang w:val="en-GB"/>
        </w:rPr>
        <w:t xml:space="preserve"> (details on the applicant, IP rights,</w:t>
      </w:r>
      <w:r w:rsidR="003B5567" w:rsidRPr="00F9483B">
        <w:rPr>
          <w:i/>
          <w:sz w:val="22"/>
          <w:lang w:val="en-GB"/>
        </w:rPr>
        <w:t xml:space="preserve"> specific and technical data on the authentic goods, etc.)</w:t>
      </w:r>
      <w:r w:rsidR="00EB3327" w:rsidRPr="00F9483B">
        <w:rPr>
          <w:i/>
          <w:sz w:val="22"/>
          <w:lang w:val="en-GB"/>
        </w:rPr>
        <w:t>.</w:t>
      </w:r>
      <w:r w:rsidR="00A937CE" w:rsidRPr="00F9483B">
        <w:rPr>
          <w:i/>
          <w:sz w:val="22"/>
          <w:lang w:val="en-GB"/>
        </w:rPr>
        <w:t xml:space="preserve"> </w:t>
      </w:r>
      <w:r w:rsidR="00AE56CE" w:rsidRPr="00F9483B">
        <w:rPr>
          <w:i/>
          <w:sz w:val="22"/>
          <w:lang w:val="en-GB"/>
        </w:rPr>
        <w:t>Elaborate on the process for</w:t>
      </w:r>
      <w:r w:rsidR="00D365C8" w:rsidRPr="00F9483B">
        <w:rPr>
          <w:i/>
          <w:sz w:val="22"/>
          <w:lang w:val="en-GB"/>
        </w:rPr>
        <w:t xml:space="preserve"> </w:t>
      </w:r>
      <w:r w:rsidR="00406B0E" w:rsidRPr="00F9483B">
        <w:rPr>
          <w:i/>
          <w:sz w:val="22"/>
          <w:lang w:val="en-GB"/>
        </w:rPr>
        <w:t>evaluat</w:t>
      </w:r>
      <w:r w:rsidR="003B5567" w:rsidRPr="00F9483B">
        <w:rPr>
          <w:i/>
          <w:sz w:val="22"/>
          <w:lang w:val="en-GB"/>
        </w:rPr>
        <w:t>ing</w:t>
      </w:r>
      <w:r w:rsidR="00406B0E" w:rsidRPr="00F9483B">
        <w:rPr>
          <w:i/>
          <w:sz w:val="22"/>
          <w:lang w:val="en-GB"/>
        </w:rPr>
        <w:t xml:space="preserve"> an application and whether a decision denying an application can be </w:t>
      </w:r>
      <w:r w:rsidR="000D0652" w:rsidRPr="00F9483B">
        <w:rPr>
          <w:i/>
          <w:sz w:val="22"/>
          <w:lang w:val="en-GB"/>
        </w:rPr>
        <w:t xml:space="preserve">challenged or an application can be amended/rectified. </w:t>
      </w:r>
      <w:r w:rsidRPr="00F9483B">
        <w:rPr>
          <w:i/>
          <w:sz w:val="22"/>
          <w:lang w:val="en-GB"/>
        </w:rPr>
        <w:t>See article 52 TRIPS.]</w:t>
      </w:r>
    </w:p>
    <w:p w14:paraId="2710DFCE" w14:textId="4D66AEDD" w:rsidR="0040157E" w:rsidRPr="00F9483B" w:rsidRDefault="0040157E" w:rsidP="0040157E">
      <w:pPr>
        <w:pStyle w:val="BodyText"/>
        <w:rPr>
          <w:sz w:val="22"/>
          <w:lang w:val="en-GB"/>
        </w:rPr>
      </w:pPr>
    </w:p>
    <w:p w14:paraId="774F23A2" w14:textId="707E8902" w:rsidR="0040157E" w:rsidRPr="00F9483B" w:rsidRDefault="0040157E" w:rsidP="001123FE">
      <w:pPr>
        <w:pStyle w:val="Heading4"/>
      </w:pPr>
      <w:bookmarkStart w:id="127" w:name="_Toc6938776"/>
      <w:r w:rsidRPr="00F9483B">
        <w:t>Security or Equivalent Assurance</w:t>
      </w:r>
      <w:bookmarkEnd w:id="127"/>
      <w:r w:rsidRPr="00F9483B">
        <w:t xml:space="preserve"> </w:t>
      </w:r>
    </w:p>
    <w:p w14:paraId="415B0EC8" w14:textId="4BC17086" w:rsidR="0040157E" w:rsidRPr="00F9483B" w:rsidRDefault="0040157E" w:rsidP="00F22CED">
      <w:pPr>
        <w:pStyle w:val="BodyText"/>
        <w:rPr>
          <w:i/>
          <w:sz w:val="22"/>
          <w:lang w:val="en-GB"/>
        </w:rPr>
      </w:pPr>
      <w:r w:rsidRPr="00F9483B">
        <w:rPr>
          <w:i/>
          <w:sz w:val="22"/>
          <w:lang w:val="en-GB"/>
        </w:rPr>
        <w:t>[</w:t>
      </w:r>
      <w:r w:rsidR="00EB37C7" w:rsidRPr="00F9483B">
        <w:rPr>
          <w:i/>
          <w:sz w:val="22"/>
          <w:lang w:val="en-GB"/>
        </w:rPr>
        <w:t>Explain the possibility for the competent customs authorities to</w:t>
      </w:r>
      <w:r w:rsidR="00F22CED" w:rsidRPr="00F9483B">
        <w:rPr>
          <w:rFonts w:ascii="MuseoSans-300" w:hAnsi="MuseoSans-300" w:cs="MuseoSans-300"/>
          <w:sz w:val="22"/>
          <w:lang w:val="en-GB"/>
        </w:rPr>
        <w:t xml:space="preserve"> </w:t>
      </w:r>
      <w:r w:rsidR="00F22CED" w:rsidRPr="00F9483B">
        <w:rPr>
          <w:i/>
          <w:sz w:val="22"/>
          <w:lang w:val="en-GB"/>
        </w:rPr>
        <w:t>require an applicant to provide a security or equivalent assurance sufficient to protect the defendant and the competent authorities and to prevent abuse.</w:t>
      </w:r>
      <w:r w:rsidR="00EB37C7" w:rsidRPr="00F9483B">
        <w:rPr>
          <w:i/>
          <w:sz w:val="22"/>
          <w:lang w:val="en-GB"/>
        </w:rPr>
        <w:t xml:space="preserve"> </w:t>
      </w:r>
      <w:r w:rsidRPr="00F9483B">
        <w:rPr>
          <w:i/>
          <w:sz w:val="22"/>
          <w:lang w:val="en-GB"/>
        </w:rPr>
        <w:t>See article 53 TRIPS.]</w:t>
      </w:r>
    </w:p>
    <w:p w14:paraId="609B9BBE" w14:textId="4CB2BFFC" w:rsidR="0040157E" w:rsidRPr="00F9483B" w:rsidRDefault="0040157E" w:rsidP="0040157E">
      <w:pPr>
        <w:pStyle w:val="BodyText"/>
        <w:rPr>
          <w:sz w:val="22"/>
          <w:lang w:val="en-GB"/>
        </w:rPr>
      </w:pPr>
    </w:p>
    <w:p w14:paraId="1E7B7224" w14:textId="368A779D" w:rsidR="0040157E" w:rsidRPr="00F9483B" w:rsidRDefault="0040157E" w:rsidP="001123FE">
      <w:pPr>
        <w:pStyle w:val="Heading4"/>
      </w:pPr>
      <w:bookmarkStart w:id="128" w:name="_Toc6938777"/>
      <w:r w:rsidRPr="00F9483B">
        <w:t>Notice of suspension</w:t>
      </w:r>
      <w:r w:rsidR="007C26D6" w:rsidRPr="00F9483B">
        <w:t xml:space="preserve"> or detention</w:t>
      </w:r>
      <w:bookmarkEnd w:id="128"/>
    </w:p>
    <w:p w14:paraId="50D581FF" w14:textId="1AF5820F" w:rsidR="00A763FD" w:rsidRPr="00F9483B" w:rsidRDefault="00A763FD" w:rsidP="00A763FD">
      <w:pPr>
        <w:pStyle w:val="BodyText"/>
        <w:rPr>
          <w:i/>
          <w:sz w:val="22"/>
          <w:lang w:val="en-GB"/>
        </w:rPr>
      </w:pPr>
      <w:r w:rsidRPr="00F9483B">
        <w:rPr>
          <w:i/>
          <w:sz w:val="22"/>
          <w:lang w:val="en-GB"/>
        </w:rPr>
        <w:t>[</w:t>
      </w:r>
      <w:r w:rsidR="00EB473A" w:rsidRPr="00F9483B">
        <w:rPr>
          <w:i/>
          <w:sz w:val="22"/>
          <w:lang w:val="en-GB"/>
        </w:rPr>
        <w:t xml:space="preserve">Describe the obligation of the customs authority </w:t>
      </w:r>
      <w:r w:rsidR="00094A26" w:rsidRPr="00F9483B">
        <w:rPr>
          <w:i/>
          <w:sz w:val="22"/>
          <w:lang w:val="en-GB"/>
        </w:rPr>
        <w:t xml:space="preserve">to notify the application and the importer of the suspension of the release or the detention of the </w:t>
      </w:r>
      <w:r w:rsidR="007C26D6" w:rsidRPr="00F9483B">
        <w:rPr>
          <w:i/>
          <w:sz w:val="22"/>
          <w:lang w:val="en-GB"/>
        </w:rPr>
        <w:t>goods suspecting of infringing an IP right. Describe any other notification</w:t>
      </w:r>
      <w:r w:rsidR="001E26BE" w:rsidRPr="00F9483B">
        <w:rPr>
          <w:i/>
          <w:sz w:val="22"/>
          <w:lang w:val="en-GB"/>
        </w:rPr>
        <w:t xml:space="preserve"> obligations by the customs autho</w:t>
      </w:r>
      <w:r w:rsidR="00D60102" w:rsidRPr="00F9483B">
        <w:rPr>
          <w:i/>
          <w:sz w:val="22"/>
          <w:lang w:val="en-GB"/>
        </w:rPr>
        <w:t>rity.</w:t>
      </w:r>
      <w:r w:rsidR="007C26D6" w:rsidRPr="00F9483B">
        <w:rPr>
          <w:i/>
          <w:sz w:val="22"/>
          <w:lang w:val="en-GB"/>
        </w:rPr>
        <w:t xml:space="preserve"> </w:t>
      </w:r>
      <w:r w:rsidRPr="00F9483B">
        <w:rPr>
          <w:i/>
          <w:sz w:val="22"/>
          <w:lang w:val="en-GB"/>
        </w:rPr>
        <w:t>See article 54 TRIPS.]</w:t>
      </w:r>
    </w:p>
    <w:p w14:paraId="5ED94915" w14:textId="77777777" w:rsidR="00A763FD" w:rsidRPr="00F9483B" w:rsidRDefault="00A763FD" w:rsidP="00A763FD">
      <w:pPr>
        <w:pStyle w:val="BodyText"/>
        <w:rPr>
          <w:sz w:val="22"/>
          <w:lang w:val="en-GB"/>
        </w:rPr>
      </w:pPr>
    </w:p>
    <w:p w14:paraId="16FD2E08" w14:textId="69838439" w:rsidR="00E46B1F" w:rsidRPr="00F9483B" w:rsidRDefault="002D23D1" w:rsidP="001123FE">
      <w:pPr>
        <w:pStyle w:val="Heading4"/>
      </w:pPr>
      <w:bookmarkStart w:id="129" w:name="_Toc6938778"/>
      <w:r w:rsidRPr="00F9483B">
        <w:t>Duration of suspension</w:t>
      </w:r>
      <w:r w:rsidR="00E46B1F" w:rsidRPr="00F9483B">
        <w:t xml:space="preserve"> </w:t>
      </w:r>
      <w:r w:rsidR="007C26D6" w:rsidRPr="00F9483B">
        <w:t>or detention</w:t>
      </w:r>
      <w:bookmarkEnd w:id="129"/>
    </w:p>
    <w:p w14:paraId="0D18E65B" w14:textId="1997331E" w:rsidR="00A763FD" w:rsidRPr="00F9483B" w:rsidRDefault="00A763FD" w:rsidP="00A763FD">
      <w:pPr>
        <w:pStyle w:val="BodyText"/>
        <w:rPr>
          <w:i/>
          <w:sz w:val="22"/>
          <w:lang w:val="en-GB"/>
        </w:rPr>
      </w:pPr>
      <w:r w:rsidRPr="00F9483B">
        <w:rPr>
          <w:i/>
          <w:sz w:val="22"/>
          <w:lang w:val="en-GB"/>
        </w:rPr>
        <w:t>[</w:t>
      </w:r>
      <w:r w:rsidR="00D60102" w:rsidRPr="00F9483B">
        <w:rPr>
          <w:i/>
          <w:sz w:val="22"/>
          <w:lang w:val="en-GB"/>
        </w:rPr>
        <w:t xml:space="preserve">Describe the period during which customs authorities are to take action following the granting of the application. Explain the duration of suspension and detention by customs authorities for goods suspected of infringing an IP right. </w:t>
      </w:r>
      <w:r w:rsidR="004F330F" w:rsidRPr="00F9483B">
        <w:rPr>
          <w:i/>
          <w:sz w:val="22"/>
          <w:lang w:val="en-GB"/>
        </w:rPr>
        <w:t xml:space="preserve">Describe the </w:t>
      </w:r>
      <w:r w:rsidR="00384E87" w:rsidRPr="00F9483B">
        <w:rPr>
          <w:i/>
          <w:sz w:val="22"/>
          <w:lang w:val="en-GB"/>
        </w:rPr>
        <w:t>obligation, process and consequences</w:t>
      </w:r>
      <w:r w:rsidR="00D06DF1" w:rsidRPr="00F9483B">
        <w:rPr>
          <w:i/>
          <w:sz w:val="22"/>
          <w:lang w:val="en-GB"/>
        </w:rPr>
        <w:t xml:space="preserve"> (such as release)</w:t>
      </w:r>
      <w:r w:rsidR="00384E87" w:rsidRPr="00F9483B">
        <w:rPr>
          <w:i/>
          <w:sz w:val="22"/>
          <w:lang w:val="en-GB"/>
        </w:rPr>
        <w:t xml:space="preserve"> for a right holder to </w:t>
      </w:r>
      <w:r w:rsidR="00546BB8" w:rsidRPr="00F9483B">
        <w:rPr>
          <w:i/>
          <w:sz w:val="22"/>
          <w:lang w:val="en-GB"/>
        </w:rPr>
        <w:t>initiate infringement proceedings leading to a decision of the merits and</w:t>
      </w:r>
      <w:r w:rsidR="00D5722E" w:rsidRPr="00F9483B">
        <w:rPr>
          <w:i/>
          <w:sz w:val="22"/>
          <w:lang w:val="en-GB"/>
        </w:rPr>
        <w:t xml:space="preserve"> whether the detention period can be extended and on what conditions.</w:t>
      </w:r>
      <w:r w:rsidR="00D60102" w:rsidRPr="00F9483B">
        <w:rPr>
          <w:i/>
          <w:sz w:val="22"/>
          <w:lang w:val="en-GB"/>
        </w:rPr>
        <w:t xml:space="preserve"> </w:t>
      </w:r>
      <w:r w:rsidRPr="00F9483B">
        <w:rPr>
          <w:i/>
          <w:sz w:val="22"/>
          <w:lang w:val="en-GB"/>
        </w:rPr>
        <w:t>See article 55 TRIPS.]</w:t>
      </w:r>
    </w:p>
    <w:p w14:paraId="6DC72D11" w14:textId="77777777" w:rsidR="00A763FD" w:rsidRPr="00F9483B" w:rsidRDefault="00A763FD" w:rsidP="00A763FD">
      <w:pPr>
        <w:pStyle w:val="BodyText"/>
        <w:rPr>
          <w:sz w:val="22"/>
          <w:lang w:val="en-GB"/>
        </w:rPr>
      </w:pPr>
    </w:p>
    <w:p w14:paraId="08384826" w14:textId="0F49EA3B" w:rsidR="002D23D1" w:rsidRPr="00F9483B" w:rsidRDefault="00E46B1F" w:rsidP="001123FE">
      <w:pPr>
        <w:pStyle w:val="Heading4"/>
      </w:pPr>
      <w:bookmarkStart w:id="130" w:name="_Toc6938779"/>
      <w:r w:rsidRPr="00F9483B">
        <w:lastRenderedPageBreak/>
        <w:t>Indemnification of the importer and of the owner of the goods</w:t>
      </w:r>
      <w:bookmarkEnd w:id="130"/>
    </w:p>
    <w:p w14:paraId="50B09121" w14:textId="17FA7D1E" w:rsidR="00A763FD" w:rsidRPr="00F9483B" w:rsidRDefault="00A763FD" w:rsidP="00D06DF1">
      <w:pPr>
        <w:pStyle w:val="BodyText"/>
        <w:rPr>
          <w:i/>
          <w:sz w:val="22"/>
          <w:lang w:val="en-GB"/>
        </w:rPr>
      </w:pPr>
      <w:r w:rsidRPr="00F9483B">
        <w:rPr>
          <w:i/>
          <w:sz w:val="22"/>
          <w:lang w:val="en-GB"/>
        </w:rPr>
        <w:t>[</w:t>
      </w:r>
      <w:r w:rsidR="006F166D" w:rsidRPr="00F9483B">
        <w:rPr>
          <w:i/>
          <w:sz w:val="22"/>
          <w:lang w:val="en-GB"/>
        </w:rPr>
        <w:t xml:space="preserve">Explain </w:t>
      </w:r>
      <w:r w:rsidR="00A23060" w:rsidRPr="00F9483B">
        <w:rPr>
          <w:i/>
          <w:sz w:val="22"/>
          <w:lang w:val="en-GB"/>
        </w:rPr>
        <w:t xml:space="preserve">any available measures and remedies to indemnify the importer, </w:t>
      </w:r>
      <w:r w:rsidR="00AB69F1" w:rsidRPr="00F9483B">
        <w:rPr>
          <w:i/>
          <w:sz w:val="22"/>
          <w:lang w:val="en-GB"/>
        </w:rPr>
        <w:t>consignee</w:t>
      </w:r>
      <w:r w:rsidR="00A23060" w:rsidRPr="00F9483B">
        <w:rPr>
          <w:i/>
          <w:sz w:val="22"/>
          <w:lang w:val="en-GB"/>
        </w:rPr>
        <w:t xml:space="preserve"> and the owner of the suspended or detained goods</w:t>
      </w:r>
      <w:r w:rsidR="00D06DF1" w:rsidRPr="00F9483B">
        <w:rPr>
          <w:lang w:val="en-GB"/>
        </w:rPr>
        <w:t xml:space="preserve"> </w:t>
      </w:r>
      <w:r w:rsidR="00D06DF1" w:rsidRPr="00F9483B">
        <w:rPr>
          <w:i/>
          <w:sz w:val="22"/>
          <w:lang w:val="en-GB"/>
        </w:rPr>
        <w:t xml:space="preserve">for any injury caused to them through the wrongful detention of goods. </w:t>
      </w:r>
      <w:r w:rsidR="002672A8" w:rsidRPr="00F9483B">
        <w:rPr>
          <w:i/>
          <w:sz w:val="22"/>
          <w:lang w:val="en-GB"/>
        </w:rPr>
        <w:t xml:space="preserve">Describe any other penalties for non-compliance with the </w:t>
      </w:r>
      <w:r w:rsidR="007D6DD3" w:rsidRPr="00F9483B">
        <w:rPr>
          <w:i/>
          <w:sz w:val="22"/>
          <w:lang w:val="en-GB"/>
        </w:rPr>
        <w:t xml:space="preserve">relevant obligation by IP rights holders. </w:t>
      </w:r>
      <w:r w:rsidRPr="00F9483B">
        <w:rPr>
          <w:i/>
          <w:sz w:val="22"/>
          <w:lang w:val="en-GB"/>
        </w:rPr>
        <w:t>See article 56 TRIPS.]</w:t>
      </w:r>
    </w:p>
    <w:p w14:paraId="21ABA39D" w14:textId="77777777" w:rsidR="00A763FD" w:rsidRPr="00F9483B" w:rsidRDefault="00A763FD" w:rsidP="00A763FD">
      <w:pPr>
        <w:pStyle w:val="BodyText"/>
        <w:rPr>
          <w:sz w:val="22"/>
          <w:lang w:val="en-GB"/>
        </w:rPr>
      </w:pPr>
    </w:p>
    <w:p w14:paraId="6833DD04" w14:textId="20BC89B0" w:rsidR="00E46B1F" w:rsidRPr="00F9483B" w:rsidRDefault="007D1009" w:rsidP="001123FE">
      <w:pPr>
        <w:pStyle w:val="Heading4"/>
      </w:pPr>
      <w:bookmarkStart w:id="131" w:name="_Toc6938780"/>
      <w:r w:rsidRPr="00F9483B">
        <w:t>Right of inspection and information</w:t>
      </w:r>
      <w:bookmarkEnd w:id="131"/>
    </w:p>
    <w:p w14:paraId="651300B9" w14:textId="75817A72" w:rsidR="00A763FD" w:rsidRPr="00F9483B" w:rsidRDefault="00A763FD" w:rsidP="00925D10">
      <w:pPr>
        <w:pStyle w:val="BodyText"/>
        <w:rPr>
          <w:i/>
          <w:sz w:val="22"/>
          <w:lang w:val="en-GB"/>
        </w:rPr>
      </w:pPr>
      <w:r w:rsidRPr="00F9483B">
        <w:rPr>
          <w:i/>
          <w:sz w:val="22"/>
          <w:lang w:val="en-GB"/>
        </w:rPr>
        <w:t>[</w:t>
      </w:r>
      <w:r w:rsidR="00026AD5" w:rsidRPr="00F9483B">
        <w:rPr>
          <w:i/>
          <w:sz w:val="22"/>
          <w:lang w:val="en-GB"/>
        </w:rPr>
        <w:t xml:space="preserve">Explain the conditions and procedure for inspecting the detained goods in order to </w:t>
      </w:r>
      <w:r w:rsidR="00344C9E" w:rsidRPr="00F9483B">
        <w:rPr>
          <w:i/>
          <w:sz w:val="22"/>
          <w:lang w:val="en-GB"/>
        </w:rPr>
        <w:t>substantiate/</w:t>
      </w:r>
      <w:r w:rsidR="00026AD5" w:rsidRPr="00F9483B">
        <w:rPr>
          <w:i/>
          <w:sz w:val="22"/>
          <w:lang w:val="en-GB"/>
        </w:rPr>
        <w:t xml:space="preserve">verify the IP right holder’s </w:t>
      </w:r>
      <w:r w:rsidR="00344C9E" w:rsidRPr="00F9483B">
        <w:rPr>
          <w:i/>
          <w:sz w:val="22"/>
          <w:lang w:val="en-GB"/>
        </w:rPr>
        <w:t xml:space="preserve">or the importer’s </w:t>
      </w:r>
      <w:r w:rsidR="00026AD5" w:rsidRPr="00F9483B">
        <w:rPr>
          <w:i/>
          <w:sz w:val="22"/>
          <w:lang w:val="en-GB"/>
        </w:rPr>
        <w:t xml:space="preserve">claims. </w:t>
      </w:r>
      <w:r w:rsidR="006B150F" w:rsidRPr="00F9483B">
        <w:rPr>
          <w:i/>
          <w:sz w:val="22"/>
          <w:lang w:val="en-GB"/>
        </w:rPr>
        <w:t xml:space="preserve">Explain the conditions and procedure for the IP right holder to obtain the names and addresses of the </w:t>
      </w:r>
      <w:r w:rsidR="00925D10" w:rsidRPr="00F9483B">
        <w:rPr>
          <w:i/>
          <w:sz w:val="22"/>
          <w:lang w:val="en-GB"/>
        </w:rPr>
        <w:t xml:space="preserve">consignor, the importer and the consignee and of the quantity of the goods in question. </w:t>
      </w:r>
      <w:r w:rsidR="00DB4F09" w:rsidRPr="00F9483B">
        <w:rPr>
          <w:i/>
          <w:sz w:val="22"/>
          <w:lang w:val="en-GB"/>
        </w:rPr>
        <w:t xml:space="preserve">Describe the </w:t>
      </w:r>
      <w:r w:rsidR="00A17C62" w:rsidRPr="00F9483B">
        <w:rPr>
          <w:i/>
          <w:sz w:val="22"/>
          <w:lang w:val="en-GB"/>
        </w:rPr>
        <w:t>practice of taking representative samples of the goods</w:t>
      </w:r>
      <w:r w:rsidR="00945172" w:rsidRPr="00F9483B">
        <w:rPr>
          <w:sz w:val="22"/>
          <w:lang w:val="en-GB"/>
        </w:rPr>
        <w:t xml:space="preserve"> </w:t>
      </w:r>
      <w:r w:rsidR="00945172" w:rsidRPr="00F9483B">
        <w:rPr>
          <w:i/>
          <w:sz w:val="22"/>
          <w:lang w:val="en-GB"/>
        </w:rPr>
        <w:t>for the purposes of analysis and to facilitate the subsequent procedure in relation to counterfeit and pirated goods</w:t>
      </w:r>
      <w:r w:rsidR="00A17C62" w:rsidRPr="00F9483B">
        <w:rPr>
          <w:i/>
          <w:sz w:val="22"/>
          <w:lang w:val="en-GB"/>
        </w:rPr>
        <w:t xml:space="preserve">. </w:t>
      </w:r>
      <w:r w:rsidRPr="00F9483B">
        <w:rPr>
          <w:i/>
          <w:sz w:val="22"/>
          <w:lang w:val="en-GB"/>
        </w:rPr>
        <w:t>See article 57 TRIPS.]</w:t>
      </w:r>
      <w:r w:rsidR="00122E04" w:rsidRPr="00F9483B">
        <w:rPr>
          <w:i/>
          <w:sz w:val="22"/>
          <w:lang w:val="en-GB"/>
        </w:rPr>
        <w:t xml:space="preserve">  </w:t>
      </w:r>
    </w:p>
    <w:p w14:paraId="2FEF1402" w14:textId="77777777" w:rsidR="000347CA" w:rsidRPr="00F9483B" w:rsidRDefault="000347CA" w:rsidP="00A763FD">
      <w:pPr>
        <w:pStyle w:val="BodyText"/>
        <w:rPr>
          <w:sz w:val="22"/>
          <w:lang w:val="en-GB"/>
        </w:rPr>
      </w:pPr>
    </w:p>
    <w:p w14:paraId="4F58F63B" w14:textId="77777777" w:rsidR="000347CA" w:rsidRPr="00F9483B" w:rsidRDefault="000347CA" w:rsidP="001123FE">
      <w:pPr>
        <w:pStyle w:val="Heading4"/>
      </w:pPr>
      <w:bookmarkStart w:id="132" w:name="_Toc6938781"/>
      <w:r w:rsidRPr="00F9483B">
        <w:t>Data Protection</w:t>
      </w:r>
      <w:bookmarkEnd w:id="132"/>
    </w:p>
    <w:p w14:paraId="7EDE9AA0" w14:textId="7D56EE73" w:rsidR="00021C96" w:rsidRPr="00F9483B" w:rsidRDefault="00021C96" w:rsidP="00A763FD">
      <w:pPr>
        <w:pStyle w:val="BodyText"/>
        <w:rPr>
          <w:i/>
          <w:sz w:val="22"/>
          <w:lang w:val="en-GB"/>
        </w:rPr>
      </w:pPr>
      <w:r w:rsidRPr="00F9483B">
        <w:rPr>
          <w:i/>
          <w:sz w:val="22"/>
          <w:lang w:val="en-GB"/>
        </w:rPr>
        <w:t xml:space="preserve">[Explain the measures and safeguards in place to protect confidential information and personal data of individuals in suspension and detention procedures, notable with regard to the right of inspection and information. </w:t>
      </w:r>
      <w:r w:rsidR="00CC516C" w:rsidRPr="00F9483B">
        <w:rPr>
          <w:i/>
          <w:sz w:val="22"/>
          <w:lang w:val="en-GB"/>
        </w:rPr>
        <w:t xml:space="preserve">Describe the permitted use of specific information by the IP right holder </w:t>
      </w:r>
      <w:r w:rsidR="00496791" w:rsidRPr="00F9483B">
        <w:rPr>
          <w:i/>
          <w:sz w:val="22"/>
          <w:lang w:val="en-GB"/>
        </w:rPr>
        <w:t xml:space="preserve">(for example, to initiate proceedings on the merits, to initiate or in connection with a criminal investigation, to </w:t>
      </w:r>
      <w:r w:rsidR="006B63C4" w:rsidRPr="00F9483B">
        <w:rPr>
          <w:i/>
          <w:sz w:val="22"/>
          <w:lang w:val="en-GB"/>
        </w:rPr>
        <w:t>facilitate settlement discussions, etc.).]</w:t>
      </w:r>
    </w:p>
    <w:p w14:paraId="347076B9" w14:textId="77777777" w:rsidR="00122206" w:rsidRPr="00F9483B" w:rsidRDefault="00122206" w:rsidP="000347CA">
      <w:pPr>
        <w:pStyle w:val="BodyText"/>
        <w:rPr>
          <w:sz w:val="22"/>
          <w:lang w:val="en-GB"/>
        </w:rPr>
      </w:pPr>
    </w:p>
    <w:p w14:paraId="1611F25B" w14:textId="6A81B14D" w:rsidR="007D1009" w:rsidRPr="00F9483B" w:rsidRDefault="007D1009" w:rsidP="001123FE">
      <w:pPr>
        <w:pStyle w:val="Heading4"/>
      </w:pPr>
      <w:bookmarkStart w:id="133" w:name="_Toc6938782"/>
      <w:r w:rsidRPr="00F9483B">
        <w:t>Ex officio action</w:t>
      </w:r>
      <w:bookmarkEnd w:id="133"/>
    </w:p>
    <w:p w14:paraId="07192301" w14:textId="29C462F8" w:rsidR="00A763FD" w:rsidRPr="00F9483B" w:rsidRDefault="00A763FD" w:rsidP="00A763FD">
      <w:pPr>
        <w:pStyle w:val="BodyText"/>
        <w:rPr>
          <w:i/>
          <w:sz w:val="22"/>
          <w:lang w:val="en-GB"/>
        </w:rPr>
      </w:pPr>
      <w:r w:rsidRPr="00F9483B">
        <w:rPr>
          <w:i/>
          <w:sz w:val="22"/>
          <w:lang w:val="en-GB"/>
        </w:rPr>
        <w:t>[</w:t>
      </w:r>
      <w:r w:rsidR="00072545" w:rsidRPr="00F9483B">
        <w:rPr>
          <w:i/>
          <w:sz w:val="22"/>
          <w:lang w:val="en-GB"/>
        </w:rPr>
        <w:t>Explain the possibility and conditions for a competent customs authority to act upon its own initiative a</w:t>
      </w:r>
      <w:r w:rsidR="00376B10" w:rsidRPr="00F9483B">
        <w:rPr>
          <w:i/>
          <w:sz w:val="22"/>
          <w:lang w:val="en-GB"/>
        </w:rPr>
        <w:t>nd suspend</w:t>
      </w:r>
      <w:r w:rsidR="005B0849" w:rsidRPr="00F9483B">
        <w:rPr>
          <w:i/>
          <w:sz w:val="22"/>
          <w:lang w:val="en-GB"/>
        </w:rPr>
        <w:t xml:space="preserve"> </w:t>
      </w:r>
      <w:r w:rsidR="00376B10" w:rsidRPr="00F9483B">
        <w:rPr>
          <w:i/>
          <w:sz w:val="22"/>
          <w:lang w:val="en-GB"/>
        </w:rPr>
        <w:t>or de</w:t>
      </w:r>
      <w:r w:rsidR="005B0849" w:rsidRPr="00F9483B">
        <w:rPr>
          <w:i/>
          <w:sz w:val="22"/>
          <w:lang w:val="en-GB"/>
        </w:rPr>
        <w:t>tain</w:t>
      </w:r>
      <w:r w:rsidR="00376B10" w:rsidRPr="00F9483B">
        <w:rPr>
          <w:i/>
          <w:sz w:val="22"/>
          <w:lang w:val="en-GB"/>
        </w:rPr>
        <w:t xml:space="preserve"> the goods ex officio without the prior application of the IP right holder. </w:t>
      </w:r>
      <w:r w:rsidRPr="00F9483B">
        <w:rPr>
          <w:i/>
          <w:sz w:val="22"/>
          <w:lang w:val="en-GB"/>
        </w:rPr>
        <w:t>See article 58 TRIPS.]</w:t>
      </w:r>
    </w:p>
    <w:p w14:paraId="3D6B56A9" w14:textId="77777777" w:rsidR="005B0849" w:rsidRPr="00F9483B" w:rsidRDefault="005B0849" w:rsidP="00A763FD">
      <w:pPr>
        <w:pStyle w:val="BodyText"/>
        <w:rPr>
          <w:i/>
          <w:sz w:val="22"/>
          <w:lang w:val="en-GB"/>
        </w:rPr>
      </w:pPr>
    </w:p>
    <w:p w14:paraId="3AC2468C" w14:textId="77777777" w:rsidR="005B0849" w:rsidRPr="00F9483B" w:rsidRDefault="005B0849" w:rsidP="001123FE">
      <w:pPr>
        <w:pStyle w:val="Heading4"/>
      </w:pPr>
      <w:bookmarkStart w:id="134" w:name="_Toc6938783"/>
      <w:r w:rsidRPr="00F9483B">
        <w:t>Destruction or disposal of goods</w:t>
      </w:r>
      <w:bookmarkEnd w:id="134"/>
    </w:p>
    <w:p w14:paraId="3B0149F9" w14:textId="055E850B" w:rsidR="00A763FD" w:rsidRPr="00F9483B" w:rsidRDefault="005B0849" w:rsidP="00A763FD">
      <w:pPr>
        <w:pStyle w:val="BodyText"/>
        <w:rPr>
          <w:i/>
          <w:sz w:val="22"/>
          <w:lang w:val="en-GB"/>
        </w:rPr>
      </w:pPr>
      <w:r w:rsidRPr="00F9483B">
        <w:rPr>
          <w:i/>
          <w:sz w:val="22"/>
          <w:lang w:val="en-GB"/>
        </w:rPr>
        <w:t>[Explain, if applicable, the procedure for (obtaining) the destruction</w:t>
      </w:r>
      <w:r w:rsidR="00D616FA" w:rsidRPr="00F9483B">
        <w:rPr>
          <w:i/>
          <w:sz w:val="22"/>
          <w:lang w:val="en-GB"/>
        </w:rPr>
        <w:t xml:space="preserve"> or disposal</w:t>
      </w:r>
      <w:r w:rsidRPr="00F9483B">
        <w:rPr>
          <w:i/>
          <w:sz w:val="22"/>
          <w:lang w:val="en-GB"/>
        </w:rPr>
        <w:t xml:space="preserve"> – under customs control – of goods suspected of infringing an IP right. Describe the conditions for obtaining such a destruction and the safeguards in place to prevent unlawful destruction. Describe which goods are eligible for destruction. Explain the consequences of a challenge or</w:t>
      </w:r>
      <w:r w:rsidR="00D616FA" w:rsidRPr="00F9483B">
        <w:rPr>
          <w:i/>
          <w:sz w:val="22"/>
          <w:lang w:val="en-GB"/>
        </w:rPr>
        <w:t xml:space="preserve"> review</w:t>
      </w:r>
      <w:r w:rsidRPr="00F9483B">
        <w:rPr>
          <w:i/>
          <w:sz w:val="22"/>
          <w:lang w:val="en-GB"/>
        </w:rPr>
        <w:t xml:space="preserve"> proceeding initiated by the owner (or importer) of the goods. See article 59 TRIPS.]</w:t>
      </w:r>
    </w:p>
    <w:p w14:paraId="1622AD2C" w14:textId="77777777" w:rsidR="00D616FA" w:rsidRPr="00F9483B" w:rsidRDefault="00D616FA" w:rsidP="00A763FD">
      <w:pPr>
        <w:pStyle w:val="BodyText"/>
        <w:rPr>
          <w:sz w:val="22"/>
          <w:lang w:val="en-GB"/>
        </w:rPr>
      </w:pPr>
    </w:p>
    <w:p w14:paraId="72A9D982" w14:textId="74508CC8" w:rsidR="00A763FD" w:rsidRPr="00F9483B" w:rsidRDefault="00A763FD" w:rsidP="001123FE">
      <w:pPr>
        <w:pStyle w:val="Heading4"/>
      </w:pPr>
      <w:bookmarkStart w:id="135" w:name="_Toc6938784"/>
      <w:r w:rsidRPr="00F9483B">
        <w:rPr>
          <w:i/>
        </w:rPr>
        <w:t>De minimis</w:t>
      </w:r>
      <w:r w:rsidRPr="00F9483B">
        <w:t xml:space="preserve"> imports</w:t>
      </w:r>
      <w:r w:rsidR="00DA6E1F" w:rsidRPr="00F9483B">
        <w:t xml:space="preserve"> and other exceptions</w:t>
      </w:r>
      <w:bookmarkEnd w:id="135"/>
    </w:p>
    <w:p w14:paraId="6DED5607" w14:textId="587CCD95" w:rsidR="00A763FD" w:rsidRPr="00F9483B" w:rsidRDefault="00A763FD" w:rsidP="00A763FD">
      <w:pPr>
        <w:pStyle w:val="BodyText"/>
        <w:rPr>
          <w:i/>
          <w:sz w:val="22"/>
          <w:lang w:val="en-GB"/>
        </w:rPr>
      </w:pPr>
      <w:r w:rsidRPr="00F9483B">
        <w:rPr>
          <w:i/>
          <w:sz w:val="22"/>
          <w:lang w:val="en-GB"/>
        </w:rPr>
        <w:lastRenderedPageBreak/>
        <w:t>[</w:t>
      </w:r>
      <w:r w:rsidR="00DA6E1F" w:rsidRPr="00F9483B">
        <w:rPr>
          <w:i/>
          <w:sz w:val="22"/>
          <w:lang w:val="en-GB"/>
        </w:rPr>
        <w:t>Explain any exceptions to the above anti-counterfeiting customs measures</w:t>
      </w:r>
      <w:r w:rsidR="00847102" w:rsidRPr="00F9483B">
        <w:rPr>
          <w:i/>
          <w:sz w:val="22"/>
          <w:lang w:val="en-GB"/>
        </w:rPr>
        <w:t xml:space="preserve">, such as the import of small quantities of goods of a non-commercial nature contained in travellers’ personal luggage or sent in small consignments. </w:t>
      </w:r>
      <w:r w:rsidRPr="00F9483B">
        <w:rPr>
          <w:i/>
          <w:sz w:val="22"/>
          <w:lang w:val="en-GB"/>
        </w:rPr>
        <w:t>See article 60 TRIPS.]</w:t>
      </w:r>
    </w:p>
    <w:p w14:paraId="3D27300D" w14:textId="236B3765" w:rsidR="000347CA" w:rsidRPr="00F9483B" w:rsidRDefault="000347CA" w:rsidP="00A763FD">
      <w:pPr>
        <w:pStyle w:val="BodyText"/>
        <w:rPr>
          <w:sz w:val="22"/>
          <w:lang w:val="en-GB"/>
        </w:rPr>
      </w:pPr>
    </w:p>
    <w:p w14:paraId="4ADB64F5" w14:textId="1318A51E" w:rsidR="0085336D" w:rsidRPr="00F9483B" w:rsidRDefault="0085336D">
      <w:pPr>
        <w:jc w:val="left"/>
        <w:rPr>
          <w:sz w:val="20"/>
          <w:lang w:val="en-GB"/>
        </w:rPr>
      </w:pPr>
    </w:p>
    <w:sectPr w:rsidR="0085336D" w:rsidRPr="00F9483B" w:rsidSect="00856D0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0AE05" w14:textId="77777777" w:rsidR="00A61813" w:rsidRDefault="00A61813">
      <w:r>
        <w:separator/>
      </w:r>
    </w:p>
  </w:endnote>
  <w:endnote w:type="continuationSeparator" w:id="0">
    <w:p w14:paraId="3B2FD354" w14:textId="77777777" w:rsidR="00A61813" w:rsidRDefault="00A61813">
      <w:r>
        <w:continuationSeparator/>
      </w:r>
    </w:p>
  </w:endnote>
  <w:endnote w:type="continuationNotice" w:id="1">
    <w:p w14:paraId="6DD8D4E7" w14:textId="77777777" w:rsidR="00A61813" w:rsidRDefault="00A618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 Times"/>
    <w:panose1 w:val="02020603050405020304"/>
    <w:charset w:val="00"/>
    <w:family w:val="roman"/>
    <w:pitch w:val="variable"/>
    <w:sig w:usb0="E0002AFF" w:usb1="C0007843" w:usb2="00000009" w:usb3="00000000" w:csb0="000001FF" w:csb1="00000000"/>
  </w:font>
  <w:font w:name="Courier New">
    <w:altName w:val="Geneva"/>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altName w:val="bookman"/>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Bold">
    <w:altName w:val="Arial"/>
    <w:panose1 w:val="020B0704020202020204"/>
    <w:charset w:val="00"/>
    <w:family w:val="roman"/>
    <w:notTrueType/>
    <w:pitch w:val="default"/>
    <w:sig w:usb0="00000003" w:usb1="00000000" w:usb2="00000000" w:usb3="00000000" w:csb0="00000001" w:csb1="00000000"/>
  </w:font>
  <w:font w:name="MuseoSans-3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2174B" w14:textId="77777777" w:rsidR="00666F40" w:rsidRDefault="00666F40" w:rsidP="00B91F9F">
    <w:pPr>
      <w:pStyle w:val="Footer"/>
      <w:jc w:val="right"/>
      <w:rPr>
        <w:sz w:val="16"/>
        <w:szCs w:val="16"/>
      </w:rPr>
    </w:pPr>
    <w:r w:rsidRPr="00B91F9F">
      <w:rPr>
        <w:sz w:val="16"/>
        <w:szCs w:val="16"/>
      </w:rPr>
      <w:t xml:space="preserve">p. </w:t>
    </w:r>
    <w:r w:rsidRPr="00B91F9F">
      <w:rPr>
        <w:sz w:val="16"/>
        <w:szCs w:val="16"/>
      </w:rPr>
      <w:fldChar w:fldCharType="begin"/>
    </w:r>
    <w:r w:rsidRPr="00B91F9F">
      <w:rPr>
        <w:sz w:val="16"/>
        <w:szCs w:val="16"/>
      </w:rPr>
      <w:instrText xml:space="preserve"> PAGE  \* MERGEFORMAT </w:instrText>
    </w:r>
    <w:r w:rsidRPr="00B91F9F">
      <w:rPr>
        <w:sz w:val="16"/>
        <w:szCs w:val="16"/>
      </w:rPr>
      <w:fldChar w:fldCharType="separate"/>
    </w:r>
    <w:r w:rsidRPr="00D03355">
      <w:rPr>
        <w:noProof/>
        <w:sz w:val="16"/>
        <w:szCs w:val="16"/>
        <w:lang w:val="en-US"/>
      </w:rPr>
      <w:t>45</w:t>
    </w:r>
    <w:r w:rsidRPr="00B91F9F">
      <w:rPr>
        <w:sz w:val="16"/>
        <w:szCs w:val="16"/>
      </w:rPr>
      <w:fldChar w:fldCharType="end"/>
    </w:r>
    <w:r w:rsidRPr="00B91F9F">
      <w:rPr>
        <w:sz w:val="16"/>
        <w:szCs w:val="16"/>
      </w:rPr>
      <w:t xml:space="preserve"> / </w:t>
    </w:r>
    <w:r w:rsidRPr="00B91F9F">
      <w:rPr>
        <w:sz w:val="16"/>
        <w:szCs w:val="16"/>
      </w:rPr>
      <w:fldChar w:fldCharType="begin"/>
    </w:r>
    <w:r w:rsidRPr="00B91F9F">
      <w:rPr>
        <w:sz w:val="16"/>
        <w:szCs w:val="16"/>
      </w:rPr>
      <w:instrText xml:space="preserve"> NUMPAGES  \* MERGEFORMAT </w:instrText>
    </w:r>
    <w:r w:rsidRPr="00B91F9F">
      <w:rPr>
        <w:sz w:val="16"/>
        <w:szCs w:val="16"/>
      </w:rPr>
      <w:fldChar w:fldCharType="separate"/>
    </w:r>
    <w:r>
      <w:rPr>
        <w:noProof/>
        <w:sz w:val="16"/>
        <w:szCs w:val="16"/>
      </w:rPr>
      <w:t>46</w:t>
    </w:r>
    <w:r w:rsidRPr="00B91F9F">
      <w:rPr>
        <w:sz w:val="16"/>
        <w:szCs w:val="16"/>
      </w:rPr>
      <w:fldChar w:fldCharType="end"/>
    </w:r>
  </w:p>
  <w:p w14:paraId="68145888" w14:textId="77777777" w:rsidR="00666F40" w:rsidRPr="00DE348D" w:rsidRDefault="00666F40" w:rsidP="00DE348D">
    <w:pPr>
      <w:pStyle w:val="DocID"/>
    </w:pPr>
  </w:p>
  <w:p w14:paraId="6F9553C4" w14:textId="77777777" w:rsidR="00666F40" w:rsidRDefault="00666F40"/>
  <w:p w14:paraId="4EBB686F" w14:textId="77777777" w:rsidR="00666F40" w:rsidRDefault="00666F4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14823" w14:textId="77777777" w:rsidR="00666F40" w:rsidRDefault="00666F40" w:rsidP="00B91F9F">
    <w:pPr>
      <w:pStyle w:val="Footer"/>
      <w:jc w:val="right"/>
      <w:rPr>
        <w:sz w:val="16"/>
        <w:szCs w:val="16"/>
      </w:rPr>
    </w:pPr>
    <w:r w:rsidRPr="00B91F9F">
      <w:rPr>
        <w:sz w:val="16"/>
        <w:szCs w:val="16"/>
      </w:rPr>
      <w:t xml:space="preserve">p. </w:t>
    </w:r>
    <w:r w:rsidRPr="00B91F9F">
      <w:rPr>
        <w:sz w:val="16"/>
        <w:szCs w:val="16"/>
      </w:rPr>
      <w:fldChar w:fldCharType="begin"/>
    </w:r>
    <w:r w:rsidRPr="00B91F9F">
      <w:rPr>
        <w:sz w:val="16"/>
        <w:szCs w:val="16"/>
      </w:rPr>
      <w:instrText xml:space="preserve"> PAGE  \* MERGEFORMAT </w:instrText>
    </w:r>
    <w:r w:rsidRPr="00B91F9F">
      <w:rPr>
        <w:sz w:val="16"/>
        <w:szCs w:val="16"/>
      </w:rPr>
      <w:fldChar w:fldCharType="separate"/>
    </w:r>
    <w:r>
      <w:rPr>
        <w:noProof/>
        <w:sz w:val="16"/>
        <w:szCs w:val="16"/>
      </w:rPr>
      <w:t>1</w:t>
    </w:r>
    <w:r w:rsidRPr="00B91F9F">
      <w:rPr>
        <w:sz w:val="16"/>
        <w:szCs w:val="16"/>
      </w:rPr>
      <w:fldChar w:fldCharType="end"/>
    </w:r>
    <w:r w:rsidRPr="00B91F9F">
      <w:rPr>
        <w:sz w:val="16"/>
        <w:szCs w:val="16"/>
      </w:rPr>
      <w:t xml:space="preserve"> / </w:t>
    </w:r>
    <w:r w:rsidRPr="00B91F9F">
      <w:rPr>
        <w:sz w:val="16"/>
        <w:szCs w:val="16"/>
      </w:rPr>
      <w:fldChar w:fldCharType="begin"/>
    </w:r>
    <w:r w:rsidRPr="00B91F9F">
      <w:rPr>
        <w:sz w:val="16"/>
        <w:szCs w:val="16"/>
      </w:rPr>
      <w:instrText xml:space="preserve"> NUMPAGES  \* MERGEFORMAT </w:instrText>
    </w:r>
    <w:r w:rsidRPr="00B91F9F">
      <w:rPr>
        <w:sz w:val="16"/>
        <w:szCs w:val="16"/>
      </w:rPr>
      <w:fldChar w:fldCharType="separate"/>
    </w:r>
    <w:r>
      <w:rPr>
        <w:noProof/>
        <w:sz w:val="16"/>
        <w:szCs w:val="16"/>
      </w:rPr>
      <w:t>1</w:t>
    </w:r>
    <w:r w:rsidRPr="00B91F9F">
      <w:rPr>
        <w:sz w:val="16"/>
        <w:szCs w:val="16"/>
      </w:rPr>
      <w:fldChar w:fldCharType="end"/>
    </w:r>
  </w:p>
  <w:p w14:paraId="4F99346A" w14:textId="77777777" w:rsidR="00666F40" w:rsidRPr="00DE348D" w:rsidRDefault="00666F40" w:rsidP="00DE348D">
    <w:pPr>
      <w:pStyle w:val="DocID"/>
    </w:pPr>
  </w:p>
  <w:p w14:paraId="437CAE35" w14:textId="77777777" w:rsidR="00666F40" w:rsidRDefault="00666F40"/>
  <w:p w14:paraId="21341015" w14:textId="77777777" w:rsidR="00666F40" w:rsidRDefault="00666F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94FEA" w14:textId="77777777" w:rsidR="00A61813" w:rsidRDefault="00A61813">
      <w:r>
        <w:separator/>
      </w:r>
    </w:p>
  </w:footnote>
  <w:footnote w:type="continuationSeparator" w:id="0">
    <w:p w14:paraId="459F8B20" w14:textId="77777777" w:rsidR="00A61813" w:rsidRDefault="00A61813" w:rsidP="00A31437">
      <w:r>
        <w:separator/>
      </w:r>
    </w:p>
    <w:p w14:paraId="14A936F9" w14:textId="77777777" w:rsidR="00A61813" w:rsidRDefault="00A61813" w:rsidP="00A31437">
      <w:pPr>
        <w:pStyle w:val="Footer"/>
      </w:pPr>
      <w:r>
        <w:t>(</w:t>
      </w:r>
      <w:proofErr w:type="spellStart"/>
      <w:proofErr w:type="gramStart"/>
      <w:r>
        <w:t>continued</w:t>
      </w:r>
      <w:proofErr w:type="spellEnd"/>
      <w:proofErr w:type="gramEnd"/>
      <w:r>
        <w:t>)</w:t>
      </w:r>
    </w:p>
    <w:p w14:paraId="3AAEBAF6" w14:textId="77777777" w:rsidR="00A61813" w:rsidRPr="00A31437" w:rsidRDefault="00A61813" w:rsidP="00A31437">
      <w:pPr>
        <w:pStyle w:val="Halfspace"/>
      </w:pPr>
    </w:p>
  </w:footnote>
  <w:footnote w:type="continuationNotice" w:id="1">
    <w:p w14:paraId="32AE4C02" w14:textId="77777777" w:rsidR="00A61813" w:rsidRDefault="00A61813" w:rsidP="00D36F0F">
      <w:pPr>
        <w:pStyle w:val="Halfspace"/>
      </w:pPr>
    </w:p>
    <w:p w14:paraId="63A6C0FE" w14:textId="77777777" w:rsidR="00A61813" w:rsidRDefault="00A61813" w:rsidP="00D36F0F">
      <w:pPr>
        <w:jc w:val="righ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65978" w14:textId="6E106FD5" w:rsidR="00666F40" w:rsidRPr="00FB6595" w:rsidRDefault="00666F40" w:rsidP="00CD57EF">
    <w:pPr>
      <w:pStyle w:val="Header"/>
      <w:rPr>
        <w:szCs w:val="16"/>
        <w:lang w:val="en-US"/>
      </w:rPr>
    </w:pPr>
    <w:r>
      <w:rPr>
        <w:szCs w:val="16"/>
        <w:lang w:val="en-US"/>
      </w:rPr>
      <w:t>Enforcement of Intellectual Property Rights Around the World</w:t>
    </w:r>
    <w:r w:rsidRPr="00FB6595">
      <w:rPr>
        <w:szCs w:val="16"/>
        <w:lang w:val="en-US"/>
      </w:rPr>
      <w:tab/>
    </w:r>
  </w:p>
  <w:p w14:paraId="33B33BF8" w14:textId="77777777" w:rsidR="00666F40" w:rsidRPr="00A97FAC" w:rsidRDefault="00666F40">
    <w:pPr>
      <w:rPr>
        <w:lang w:val="en-GB"/>
      </w:rPr>
    </w:pPr>
  </w:p>
  <w:p w14:paraId="7E1057BB" w14:textId="77777777" w:rsidR="00666F40" w:rsidRPr="00A97FAC" w:rsidRDefault="00666F40">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3EF4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8F62E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AC494E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B36EA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CBA2F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F2F1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FCCF0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880F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1CEB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1279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50FB1"/>
    <w:multiLevelType w:val="multilevel"/>
    <w:tmpl w:val="9FDC340A"/>
    <w:name w:val="List Number 4"/>
    <w:lvl w:ilvl="0">
      <w:start w:val="1"/>
      <w:numFmt w:val="decimal"/>
      <w:lvlRestart w:val="0"/>
      <w:lvlText w:val="(%1)"/>
      <w:lvlJc w:val="left"/>
      <w:pPr>
        <w:tabs>
          <w:tab w:val="num" w:pos="1560"/>
        </w:tabs>
        <w:ind w:left="1560" w:hanging="709"/>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cs="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3D5480"/>
    <w:multiLevelType w:val="multilevel"/>
    <w:tmpl w:val="F1B41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415476C"/>
    <w:multiLevelType w:val="singleLevel"/>
    <w:tmpl w:val="4AA0492A"/>
    <w:name w:val="Considérant__1"/>
    <w:lvl w:ilvl="0">
      <w:start w:val="1"/>
      <w:numFmt w:val="decimal"/>
      <w:lvlRestart w:val="0"/>
      <w:pStyle w:val="Considrant"/>
      <w:lvlText w:val="(%1)"/>
      <w:lvlJc w:val="left"/>
      <w:pPr>
        <w:tabs>
          <w:tab w:val="num" w:pos="709"/>
        </w:tabs>
        <w:ind w:left="709" w:hanging="709"/>
      </w:pPr>
    </w:lvl>
  </w:abstractNum>
  <w:abstractNum w:abstractNumId="13" w15:restartNumberingAfterBreak="0">
    <w:nsid w:val="05B93D9D"/>
    <w:multiLevelType w:val="singleLevel"/>
    <w:tmpl w:val="E7D8D4E0"/>
    <w:name w:val="List Bullet 4__1"/>
    <w:lvl w:ilvl="0">
      <w:start w:val="1"/>
      <w:numFmt w:val="bullet"/>
      <w:lvlRestart w:val="0"/>
      <w:lvlText w:val=""/>
      <w:lvlJc w:val="left"/>
      <w:pPr>
        <w:tabs>
          <w:tab w:val="num" w:pos="1134"/>
        </w:tabs>
        <w:ind w:left="1134" w:hanging="283"/>
      </w:pPr>
      <w:rPr>
        <w:rFonts w:ascii="Symbol" w:hAnsi="Symbol" w:hint="default"/>
      </w:rPr>
    </w:lvl>
  </w:abstractNum>
  <w:abstractNum w:abstractNumId="14" w15:restartNumberingAfterBreak="0">
    <w:nsid w:val="05E43525"/>
    <w:multiLevelType w:val="multilevel"/>
    <w:tmpl w:val="0088A162"/>
    <w:name w:val="List Number 3"/>
    <w:lvl w:ilvl="0">
      <w:start w:val="1"/>
      <w:numFmt w:val="decimal"/>
      <w:lvlRestart w:val="0"/>
      <w:lvlText w:val="(%1)"/>
      <w:lvlJc w:val="left"/>
      <w:pPr>
        <w:tabs>
          <w:tab w:val="num" w:pos="1560"/>
        </w:tabs>
        <w:ind w:left="1560" w:hanging="709"/>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cs="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B5C7087"/>
    <w:multiLevelType w:val="multilevel"/>
    <w:tmpl w:val="76528C96"/>
    <w:name w:val="Heading2"/>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0C2926F8"/>
    <w:multiLevelType w:val="multilevel"/>
    <w:tmpl w:val="53F673B0"/>
    <w:lvl w:ilvl="0">
      <w:start w:val="1"/>
      <w:numFmt w:val="upperRoman"/>
      <w:pStyle w:val="Heading1"/>
      <w:lvlText w:val="PART %1."/>
      <w:lvlJc w:val="left"/>
      <w:pPr>
        <w:ind w:left="360" w:hanging="360"/>
      </w:pPr>
      <w:rPr>
        <w:rFonts w:hint="default"/>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698"/>
        </w:tabs>
        <w:ind w:left="1418" w:firstLine="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lowerLetter"/>
      <w:lvlText w:val="(%6)"/>
      <w:lvlJc w:val="left"/>
      <w:pPr>
        <w:tabs>
          <w:tab w:val="num" w:pos="720"/>
        </w:tabs>
        <w:ind w:left="3600" w:firstLine="0"/>
      </w:pPr>
      <w:rPr>
        <w:rFonts w:hint="default"/>
      </w:rPr>
    </w:lvl>
    <w:lvl w:ilvl="6">
      <w:start w:val="1"/>
      <w:numFmt w:val="lowerRoman"/>
      <w:pStyle w:val="Heading7"/>
      <w:lvlText w:val="%7)"/>
      <w:lvlJc w:val="left"/>
      <w:pPr>
        <w:tabs>
          <w:tab w:val="num" w:pos="720"/>
        </w:tabs>
        <w:ind w:left="43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pStyle w:val="Heading8"/>
      <w:lvlText w:val="%8)"/>
      <w:lvlJc w:val="left"/>
      <w:pPr>
        <w:tabs>
          <w:tab w:val="num" w:pos="720"/>
        </w:tabs>
        <w:ind w:left="5040" w:firstLine="0"/>
      </w:pPr>
      <w:rPr>
        <w:rFonts w:hint="default"/>
      </w:rPr>
    </w:lvl>
    <w:lvl w:ilvl="8">
      <w:start w:val="1"/>
      <w:numFmt w:val="lowerRoman"/>
      <w:pStyle w:val="Heading9"/>
      <w:lvlText w:val="(%9)"/>
      <w:lvlJc w:val="left"/>
      <w:pPr>
        <w:tabs>
          <w:tab w:val="num" w:pos="720"/>
        </w:tabs>
        <w:ind w:left="576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7" w15:restartNumberingAfterBreak="0">
    <w:nsid w:val="11354D0A"/>
    <w:multiLevelType w:val="singleLevel"/>
    <w:tmpl w:val="486486A2"/>
    <w:name w:val="List Bullet 3__1"/>
    <w:lvl w:ilvl="0">
      <w:start w:val="1"/>
      <w:numFmt w:val="bullet"/>
      <w:lvlRestart w:val="0"/>
      <w:lvlText w:val=""/>
      <w:lvlJc w:val="left"/>
      <w:pPr>
        <w:tabs>
          <w:tab w:val="num" w:pos="1134"/>
        </w:tabs>
        <w:ind w:left="1134" w:hanging="283"/>
      </w:pPr>
      <w:rPr>
        <w:rFonts w:ascii="Symbol" w:hAnsi="Symbol" w:hint="default"/>
      </w:rPr>
    </w:lvl>
  </w:abstractNum>
  <w:abstractNum w:abstractNumId="18" w15:restartNumberingAfterBreak="0">
    <w:nsid w:val="11C86A53"/>
    <w:multiLevelType w:val="multilevel"/>
    <w:tmpl w:val="8FC4C776"/>
    <w:name w:val="List Number 3__1"/>
    <w:lvl w:ilvl="0">
      <w:start w:val="1"/>
      <w:numFmt w:val="decimal"/>
      <w:lvlRestart w:val="0"/>
      <w:lvlText w:val="(%1)"/>
      <w:lvlJc w:val="left"/>
      <w:pPr>
        <w:tabs>
          <w:tab w:val="num" w:pos="1560"/>
        </w:tabs>
        <w:ind w:left="1560" w:hanging="709"/>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cs="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2DD5905"/>
    <w:multiLevelType w:val="singleLevel"/>
    <w:tmpl w:val="6CB4B73E"/>
    <w:name w:val="List Bullet 2"/>
    <w:lvl w:ilvl="0">
      <w:start w:val="1"/>
      <w:numFmt w:val="bullet"/>
      <w:lvlRestart w:val="0"/>
      <w:lvlText w:val=""/>
      <w:lvlJc w:val="left"/>
      <w:pPr>
        <w:tabs>
          <w:tab w:val="num" w:pos="1134"/>
        </w:tabs>
        <w:ind w:left="1134" w:hanging="283"/>
      </w:pPr>
      <w:rPr>
        <w:rFonts w:ascii="Symbol" w:hAnsi="Symbol" w:hint="default"/>
      </w:rPr>
    </w:lvl>
  </w:abstractNum>
  <w:abstractNum w:abstractNumId="20" w15:restartNumberingAfterBreak="0">
    <w:nsid w:val="14884B61"/>
    <w:multiLevelType w:val="hybridMultilevel"/>
    <w:tmpl w:val="F3C6A2DE"/>
    <w:lvl w:ilvl="0" w:tplc="97FE7EDC">
      <w:start w:val="1"/>
      <w:numFmt w:val="bullet"/>
      <w:pStyle w:val="Bullet-D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E930D7"/>
    <w:multiLevelType w:val="multilevel"/>
    <w:tmpl w:val="93EC4A24"/>
    <w:name w:val="Heading__1"/>
    <w:lvl w:ilvl="0">
      <w:start w:val="1"/>
      <w:numFmt w:val="decimal"/>
      <w:lvlRestart w:val="0"/>
      <w:lvlText w:val="(%1)"/>
      <w:lvlJc w:val="left"/>
      <w:pPr>
        <w:tabs>
          <w:tab w:val="num" w:pos="1560"/>
        </w:tabs>
        <w:ind w:left="1560" w:hanging="709"/>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cs="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5CB223D"/>
    <w:multiLevelType w:val="multilevel"/>
    <w:tmpl w:val="5984A4F0"/>
    <w:name w:val="List Number 4__1"/>
    <w:lvl w:ilvl="0">
      <w:start w:val="1"/>
      <w:numFmt w:val="decimal"/>
      <w:lvlRestart w:val="0"/>
      <w:lvlText w:val="(%1)"/>
      <w:lvlJc w:val="left"/>
      <w:pPr>
        <w:tabs>
          <w:tab w:val="num" w:pos="1560"/>
        </w:tabs>
        <w:ind w:left="1560" w:hanging="709"/>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cs="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9F3186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2F4703B7"/>
    <w:multiLevelType w:val="hybridMultilevel"/>
    <w:tmpl w:val="018A6364"/>
    <w:lvl w:ilvl="0" w:tplc="0178DA4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A52C4F"/>
    <w:multiLevelType w:val="singleLevel"/>
    <w:tmpl w:val="CEFC5A24"/>
    <w:name w:val="Default"/>
    <w:lvl w:ilvl="0">
      <w:start w:val="1"/>
      <w:numFmt w:val="bullet"/>
      <w:lvlRestart w:val="0"/>
      <w:pStyle w:val="Tiret0"/>
      <w:lvlText w:val="–"/>
      <w:lvlJc w:val="left"/>
      <w:pPr>
        <w:tabs>
          <w:tab w:val="num" w:pos="850"/>
        </w:tabs>
        <w:ind w:left="850" w:hanging="850"/>
      </w:pPr>
    </w:lvl>
  </w:abstractNum>
  <w:abstractNum w:abstractNumId="26" w15:restartNumberingAfterBreak="0">
    <w:nsid w:val="33CD79CF"/>
    <w:multiLevelType w:val="hybridMultilevel"/>
    <w:tmpl w:val="BE10222A"/>
    <w:lvl w:ilvl="0" w:tplc="172A0796">
      <w:start w:val="1"/>
      <w:numFmt w:val="bullet"/>
      <w:pStyle w:val="BulletSymbo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5128B6"/>
    <w:multiLevelType w:val="singleLevel"/>
    <w:tmpl w:val="4F70CA0A"/>
    <w:name w:val="Tiret 0"/>
    <w:lvl w:ilvl="0">
      <w:start w:val="1"/>
      <w:numFmt w:val="bullet"/>
      <w:lvlRestart w:val="0"/>
      <w:pStyle w:val="Tiret2"/>
      <w:lvlText w:val="–"/>
      <w:lvlJc w:val="left"/>
      <w:pPr>
        <w:tabs>
          <w:tab w:val="num" w:pos="1984"/>
        </w:tabs>
        <w:ind w:left="1984" w:hanging="567"/>
      </w:pPr>
    </w:lvl>
  </w:abstractNum>
  <w:abstractNum w:abstractNumId="28" w15:restartNumberingAfterBreak="0">
    <w:nsid w:val="3C4B5308"/>
    <w:multiLevelType w:val="hybridMultilevel"/>
    <w:tmpl w:val="951CF1B0"/>
    <w:lvl w:ilvl="0" w:tplc="4C142B2C">
      <w:start w:val="1"/>
      <w:numFmt w:val="upp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3D6D401B"/>
    <w:multiLevelType w:val="singleLevel"/>
    <w:tmpl w:val="6228FE0A"/>
    <w:name w:val="List Bullet__1"/>
    <w:lvl w:ilvl="0">
      <w:start w:val="1"/>
      <w:numFmt w:val="bullet"/>
      <w:lvlRestart w:val="0"/>
      <w:lvlText w:val=""/>
      <w:lvlJc w:val="left"/>
      <w:pPr>
        <w:tabs>
          <w:tab w:val="num" w:pos="283"/>
        </w:tabs>
        <w:ind w:left="283" w:hanging="283"/>
      </w:pPr>
      <w:rPr>
        <w:rFonts w:ascii="Symbol" w:hAnsi="Symbol" w:hint="default"/>
      </w:rPr>
    </w:lvl>
  </w:abstractNum>
  <w:abstractNum w:abstractNumId="30" w15:restartNumberingAfterBreak="0">
    <w:nsid w:val="3DEB2D35"/>
    <w:multiLevelType w:val="multilevel"/>
    <w:tmpl w:val="76528C96"/>
    <w:name w:val="Tiret 2"/>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40315490"/>
    <w:multiLevelType w:val="singleLevel"/>
    <w:tmpl w:val="1F86C700"/>
    <w:name w:val="List Bullet 3"/>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32" w15:restartNumberingAfterBreak="0">
    <w:nsid w:val="442D301A"/>
    <w:multiLevelType w:val="hybridMultilevel"/>
    <w:tmpl w:val="5078695E"/>
    <w:lvl w:ilvl="0" w:tplc="BAF273A4">
      <w:start w:val="1"/>
      <w:numFmt w:val="upp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416817"/>
    <w:multiLevelType w:val="singleLevel"/>
    <w:tmpl w:val="ABE4C590"/>
    <w:name w:val="List Dash"/>
    <w:lvl w:ilvl="0">
      <w:start w:val="1"/>
      <w:numFmt w:val="bullet"/>
      <w:lvlRestart w:val="0"/>
      <w:pStyle w:val="Tiret3"/>
      <w:lvlText w:val="–"/>
      <w:lvlJc w:val="left"/>
      <w:pPr>
        <w:tabs>
          <w:tab w:val="num" w:pos="2551"/>
        </w:tabs>
        <w:ind w:left="2551" w:hanging="567"/>
      </w:pPr>
    </w:lvl>
  </w:abstractNum>
  <w:abstractNum w:abstractNumId="34" w15:restartNumberingAfterBreak="0">
    <w:nsid w:val="46B84A88"/>
    <w:multiLevelType w:val="singleLevel"/>
    <w:tmpl w:val="BC9C64C6"/>
    <w:name w:val="List Bullet 2__1"/>
    <w:lvl w:ilvl="0">
      <w:start w:val="1"/>
      <w:numFmt w:val="bullet"/>
      <w:lvlRestart w:val="0"/>
      <w:lvlText w:val=""/>
      <w:lvlJc w:val="left"/>
      <w:pPr>
        <w:tabs>
          <w:tab w:val="num" w:pos="1134"/>
        </w:tabs>
        <w:ind w:left="1134" w:hanging="283"/>
      </w:pPr>
      <w:rPr>
        <w:rFonts w:ascii="Symbol" w:hAnsi="Symbol" w:hint="default"/>
      </w:rPr>
    </w:lvl>
  </w:abstractNum>
  <w:abstractNum w:abstractNumId="35" w15:restartNumberingAfterBreak="0">
    <w:nsid w:val="475302C4"/>
    <w:multiLevelType w:val="multilevel"/>
    <w:tmpl w:val="BA5E21B2"/>
    <w:name w:val="List Number 2__1"/>
    <w:lvl w:ilvl="0">
      <w:start w:val="1"/>
      <w:numFmt w:val="decimal"/>
      <w:lvlRestart w:val="0"/>
      <w:lvlText w:val="(%1)"/>
      <w:lvlJc w:val="left"/>
      <w:pPr>
        <w:tabs>
          <w:tab w:val="num" w:pos="1560"/>
        </w:tabs>
        <w:ind w:left="1560" w:hanging="709"/>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cs="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C1B7A6F"/>
    <w:multiLevelType w:val="singleLevel"/>
    <w:tmpl w:val="0A7CB49A"/>
    <w:name w:val="Tiret 3"/>
    <w:lvl w:ilvl="0">
      <w:start w:val="1"/>
      <w:numFmt w:val="bullet"/>
      <w:lvlRestart w:val="0"/>
      <w:pStyle w:val="Tiret4"/>
      <w:lvlText w:val="–"/>
      <w:lvlJc w:val="left"/>
      <w:pPr>
        <w:tabs>
          <w:tab w:val="num" w:pos="3118"/>
        </w:tabs>
        <w:ind w:left="3118" w:hanging="567"/>
      </w:pPr>
    </w:lvl>
  </w:abstractNum>
  <w:abstractNum w:abstractNumId="37" w15:restartNumberingAfterBreak="0">
    <w:nsid w:val="4FA647BF"/>
    <w:multiLevelType w:val="hybridMultilevel"/>
    <w:tmpl w:val="4B5453FC"/>
    <w:lvl w:ilvl="0" w:tplc="BCF8E75E">
      <w:start w:val="1"/>
      <w:numFmt w:val="bullet"/>
      <w:lvlText w:val=""/>
      <w:lvlJc w:val="left"/>
      <w:pPr>
        <w:ind w:left="360" w:hanging="360"/>
      </w:pPr>
      <w:rPr>
        <w:rFonts w:ascii="Wingdings" w:hAnsi="Wingdings" w:hint="default"/>
        <w:sz w:val="2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0687BDA"/>
    <w:multiLevelType w:val="hybridMultilevel"/>
    <w:tmpl w:val="7394849E"/>
    <w:lvl w:ilvl="0" w:tplc="01A09B1C">
      <w:start w:val="1"/>
      <w:numFmt w:val="upperRoman"/>
      <w:lvlText w:val="%1. "/>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9" w15:restartNumberingAfterBreak="0">
    <w:nsid w:val="52D8720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53F47367"/>
    <w:multiLevelType w:val="singleLevel"/>
    <w:tmpl w:val="B4E8C9F0"/>
    <w:name w:val="Tiret 4"/>
    <w:lvl w:ilvl="0">
      <w:start w:val="1"/>
      <w:numFmt w:val="bullet"/>
      <w:lvlRestart w:val="0"/>
      <w:pStyle w:val="Tiret1"/>
      <w:lvlText w:val="–"/>
      <w:lvlJc w:val="left"/>
      <w:pPr>
        <w:tabs>
          <w:tab w:val="num" w:pos="1417"/>
        </w:tabs>
        <w:ind w:left="1417" w:hanging="567"/>
      </w:pPr>
    </w:lvl>
  </w:abstractNum>
  <w:abstractNum w:abstractNumId="41" w15:restartNumberingAfterBreak="0">
    <w:nsid w:val="56CB74B4"/>
    <w:multiLevelType w:val="multilevel"/>
    <w:tmpl w:val="E67CE90A"/>
    <w:name w:val="Tiret 1"/>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596D67A1"/>
    <w:multiLevelType w:val="singleLevel"/>
    <w:tmpl w:val="9AC8831A"/>
    <w:name w:val="Heading"/>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43" w15:restartNumberingAfterBreak="0">
    <w:nsid w:val="5AFC32EF"/>
    <w:multiLevelType w:val="multilevel"/>
    <w:tmpl w:val="75D4B85A"/>
    <w:lvl w:ilvl="0">
      <w:start w:val="1"/>
      <w:numFmt w:val="upperRoman"/>
      <w:pStyle w:val="MMTopic1"/>
      <w:suff w:val="space"/>
      <w:lvlText w:val="%1."/>
      <w:lvlJc w:val="left"/>
      <w:pPr>
        <w:tabs>
          <w:tab w:val="num" w:pos="360"/>
        </w:tabs>
        <w:ind w:left="0" w:firstLine="0"/>
      </w:pPr>
    </w:lvl>
    <w:lvl w:ilvl="1">
      <w:start w:val="1"/>
      <w:numFmt w:val="upperLetter"/>
      <w:suff w:val="space"/>
      <w:lvlText w:val="%2."/>
      <w:lvlJc w:val="left"/>
      <w:pPr>
        <w:tabs>
          <w:tab w:val="num" w:pos="720"/>
        </w:tabs>
        <w:ind w:left="0" w:firstLine="0"/>
      </w:pPr>
    </w:lvl>
    <w:lvl w:ilvl="2">
      <w:start w:val="1"/>
      <w:numFmt w:val="decimal"/>
      <w:suff w:val="space"/>
      <w:lvlText w:val="%3."/>
      <w:lvlJc w:val="left"/>
      <w:pPr>
        <w:tabs>
          <w:tab w:val="num" w:pos="1080"/>
        </w:tabs>
        <w:ind w:left="0" w:firstLine="0"/>
      </w:pPr>
    </w:lvl>
    <w:lvl w:ilvl="3">
      <w:start w:val="1"/>
      <w:numFmt w:val="lowerLetter"/>
      <w:suff w:val="space"/>
      <w:lvlText w:val="%4)"/>
      <w:lvlJc w:val="left"/>
      <w:pPr>
        <w:tabs>
          <w:tab w:val="num" w:pos="1440"/>
        </w:tabs>
        <w:ind w:left="0" w:firstLine="0"/>
      </w:pPr>
    </w:lvl>
    <w:lvl w:ilvl="4">
      <w:start w:val="1"/>
      <w:numFmt w:val="decimal"/>
      <w:suff w:val="space"/>
      <w:lvlText w:val="(%5)"/>
      <w:lvlJc w:val="left"/>
      <w:pPr>
        <w:tabs>
          <w:tab w:val="num" w:pos="1800"/>
        </w:tabs>
        <w:ind w:left="0" w:firstLine="0"/>
      </w:pPr>
    </w:lvl>
    <w:lvl w:ilvl="5">
      <w:start w:val="1"/>
      <w:numFmt w:val="lowerLetter"/>
      <w:suff w:val="space"/>
      <w:lvlText w:val="(%6)"/>
      <w:lvlJc w:val="left"/>
      <w:pPr>
        <w:tabs>
          <w:tab w:val="num" w:pos="2160"/>
        </w:tabs>
        <w:ind w:left="0" w:firstLine="0"/>
      </w:pPr>
    </w:lvl>
    <w:lvl w:ilvl="6">
      <w:start w:val="1"/>
      <w:numFmt w:val="lowerRoman"/>
      <w:pStyle w:val="MMTopic7"/>
      <w:suff w:val="space"/>
      <w:lvlText w:val="(%7)"/>
      <w:lvlJc w:val="left"/>
      <w:pPr>
        <w:tabs>
          <w:tab w:val="num" w:pos="2520"/>
        </w:tabs>
        <w:ind w:left="0" w:firstLine="0"/>
      </w:pPr>
    </w:lvl>
    <w:lvl w:ilvl="7">
      <w:start w:val="1"/>
      <w:numFmt w:val="lowerLetter"/>
      <w:pStyle w:val="MMTopic8"/>
      <w:suff w:val="space"/>
      <w:lvlText w:val="(%8)"/>
      <w:lvlJc w:val="left"/>
      <w:pPr>
        <w:tabs>
          <w:tab w:val="num" w:pos="2880"/>
        </w:tabs>
        <w:ind w:left="0" w:firstLine="0"/>
      </w:pPr>
    </w:lvl>
    <w:lvl w:ilvl="8">
      <w:start w:val="1"/>
      <w:numFmt w:val="lowerRoman"/>
      <w:pStyle w:val="MMTopic9"/>
      <w:suff w:val="space"/>
      <w:lvlText w:val="(%9)"/>
      <w:lvlJc w:val="left"/>
      <w:pPr>
        <w:tabs>
          <w:tab w:val="num" w:pos="3240"/>
        </w:tabs>
        <w:ind w:left="0" w:firstLine="0"/>
      </w:pPr>
    </w:lvl>
  </w:abstractNum>
  <w:abstractNum w:abstractNumId="44" w15:restartNumberingAfterBreak="0">
    <w:nsid w:val="5EF779A6"/>
    <w:multiLevelType w:val="singleLevel"/>
    <w:tmpl w:val="C4347D46"/>
    <w:name w:val="LegalNumbering"/>
    <w:lvl w:ilvl="0">
      <w:start w:val="1"/>
      <w:numFmt w:val="decimal"/>
      <w:lvlRestart w:val="0"/>
      <w:pStyle w:val="Avertissementtitre"/>
      <w:lvlText w:val="(%1)"/>
      <w:lvlJc w:val="left"/>
      <w:pPr>
        <w:tabs>
          <w:tab w:val="num" w:pos="709"/>
        </w:tabs>
        <w:ind w:left="709" w:hanging="709"/>
      </w:pPr>
    </w:lvl>
  </w:abstractNum>
  <w:abstractNum w:abstractNumId="45" w15:restartNumberingAfterBreak="0">
    <w:nsid w:val="5F8C3B69"/>
    <w:multiLevelType w:val="multilevel"/>
    <w:tmpl w:val="CC8E17AC"/>
    <w:name w:val="Considérant"/>
    <w:lvl w:ilvl="0">
      <w:start w:val="1"/>
      <w:numFmt w:val="decimal"/>
      <w:lvlRestart w:val="0"/>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2A8042C"/>
    <w:multiLevelType w:val="singleLevel"/>
    <w:tmpl w:val="CCF20C06"/>
    <w:name w:val="List Number"/>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47" w15:restartNumberingAfterBreak="0">
    <w:nsid w:val="63F27BB0"/>
    <w:multiLevelType w:val="hybridMultilevel"/>
    <w:tmpl w:val="3B383406"/>
    <w:lvl w:ilvl="0" w:tplc="9DAEB32E">
      <w:start w:val="1"/>
      <w:numFmt w:val="upperLetter"/>
      <w:pStyle w:val="Heading5"/>
      <w:lvlText w:val="%1. "/>
      <w:lvlJc w:val="left"/>
      <w:pPr>
        <w:ind w:left="180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8" w15:restartNumberingAfterBreak="0">
    <w:nsid w:val="64EE41E6"/>
    <w:multiLevelType w:val="hybridMultilevel"/>
    <w:tmpl w:val="8A6CF694"/>
    <w:lvl w:ilvl="0" w:tplc="A0A2CD9E">
      <w:start w:val="1"/>
      <w:numFmt w:val="bullet"/>
      <w:pStyle w:val="Bullet-SingleSpac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9011085"/>
    <w:multiLevelType w:val="hybridMultilevel"/>
    <w:tmpl w:val="EC40DB16"/>
    <w:lvl w:ilvl="0" w:tplc="93943B22">
      <w:start w:val="1"/>
      <w:numFmt w:val="decimal"/>
      <w:pStyle w:val="Heading6"/>
      <w:lvlText w:val="%1. "/>
      <w:lvlJc w:val="left"/>
      <w:pPr>
        <w:ind w:left="36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51" w15:restartNumberingAfterBreak="0">
    <w:nsid w:val="6D2B5511"/>
    <w:multiLevelType w:val="singleLevel"/>
    <w:tmpl w:val="74A09970"/>
    <w:name w:val="List Dash 1"/>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52" w15:restartNumberingAfterBreak="0">
    <w:nsid w:val="7055443A"/>
    <w:multiLevelType w:val="hybridMultilevel"/>
    <w:tmpl w:val="2FEE1FCE"/>
    <w:lvl w:ilvl="0" w:tplc="BCF8E75E">
      <w:start w:val="1"/>
      <w:numFmt w:val="bullet"/>
      <w:lvlText w:val=""/>
      <w:lvlJc w:val="left"/>
      <w:pPr>
        <w:ind w:left="360" w:hanging="360"/>
      </w:pPr>
      <w:rPr>
        <w:rFonts w:ascii="Wingdings" w:hAnsi="Wingdings" w:hint="default"/>
        <w:sz w:val="2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243455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78A241BD"/>
    <w:multiLevelType w:val="singleLevel"/>
    <w:tmpl w:val="53C4DF32"/>
    <w:name w:val="List Bullet 1"/>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55" w15:restartNumberingAfterBreak="0">
    <w:nsid w:val="79C96D36"/>
    <w:multiLevelType w:val="multilevel"/>
    <w:tmpl w:val="BE983CE4"/>
    <w:name w:val="List Bullet"/>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7A055CEB"/>
    <w:multiLevelType w:val="hybridMultilevel"/>
    <w:tmpl w:val="E540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C551994"/>
    <w:multiLevelType w:val="hybridMultilevel"/>
    <w:tmpl w:val="2F982D5A"/>
    <w:lvl w:ilvl="0" w:tplc="205CBA80">
      <w:start w:val="1"/>
      <w:numFmt w:val="upperRoman"/>
      <w:pStyle w:val="Heading4"/>
      <w:lvlText w:val="%1."/>
      <w:lvlJc w:val="left"/>
      <w:pPr>
        <w:tabs>
          <w:tab w:val="num" w:pos="851"/>
        </w:tabs>
        <w:ind w:left="720" w:hanging="360"/>
      </w:pPr>
      <w:rPr>
        <w:rFonts w:hint="default"/>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C966381"/>
    <w:multiLevelType w:val="multilevel"/>
    <w:tmpl w:val="DCC88062"/>
    <w:name w:val="List Dash 3"/>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7D237777"/>
    <w:multiLevelType w:val="multilevel"/>
    <w:tmpl w:val="B7408F2C"/>
    <w:name w:val="List Number__1"/>
    <w:lvl w:ilvl="0">
      <w:start w:val="1"/>
      <w:numFmt w:val="decimal"/>
      <w:lvlRestart w:val="0"/>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7D8820A0"/>
    <w:multiLevelType w:val="singleLevel"/>
    <w:tmpl w:val="54F6C7B4"/>
    <w:name w:val="List Number 1"/>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61" w15:restartNumberingAfterBreak="0">
    <w:nsid w:val="7F7154E1"/>
    <w:multiLevelType w:val="singleLevel"/>
    <w:tmpl w:val="E3F6D2C6"/>
    <w:name w:val="NumPar"/>
    <w:lvl w:ilvl="0">
      <w:start w:val="1"/>
      <w:numFmt w:val="bullet"/>
      <w:lvlRestart w:val="0"/>
      <w:lvlText w:val=""/>
      <w:lvlJc w:val="left"/>
      <w:pPr>
        <w:tabs>
          <w:tab w:val="num" w:pos="1134"/>
        </w:tabs>
        <w:ind w:left="1134" w:hanging="283"/>
      </w:pPr>
      <w:rPr>
        <w:rFonts w:ascii="Symbol" w:hAnsi="Symbol" w:hint="default"/>
      </w:rPr>
    </w:lvl>
  </w:abstractNum>
  <w:num w:numId="1">
    <w:abstractNumId w:val="53"/>
  </w:num>
  <w:num w:numId="2">
    <w:abstractNumId w:val="39"/>
  </w:num>
  <w:num w:numId="3">
    <w:abstractNumId w:val="2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43"/>
  </w:num>
  <w:num w:numId="16">
    <w:abstractNumId w:val="20"/>
  </w:num>
  <w:num w:numId="17">
    <w:abstractNumId w:val="48"/>
  </w:num>
  <w:num w:numId="18">
    <w:abstractNumId w:val="26"/>
  </w:num>
  <w:num w:numId="19">
    <w:abstractNumId w:val="38"/>
  </w:num>
  <w:num w:numId="20">
    <w:abstractNumId w:val="49"/>
  </w:num>
  <w:num w:numId="21">
    <w:abstractNumId w:val="25"/>
  </w:num>
  <w:num w:numId="22">
    <w:abstractNumId w:val="40"/>
  </w:num>
  <w:num w:numId="23">
    <w:abstractNumId w:val="27"/>
  </w:num>
  <w:num w:numId="24">
    <w:abstractNumId w:val="33"/>
  </w:num>
  <w:num w:numId="25">
    <w:abstractNumId w:val="36"/>
  </w:num>
  <w:num w:numId="26">
    <w:abstractNumId w:val="58"/>
  </w:num>
  <w:num w:numId="27">
    <w:abstractNumId w:val="51"/>
  </w:num>
  <w:num w:numId="28">
    <w:abstractNumId w:val="50"/>
  </w:num>
  <w:num w:numId="29">
    <w:abstractNumId w:val="31"/>
  </w:num>
  <w:num w:numId="30">
    <w:abstractNumId w:val="46"/>
  </w:num>
  <w:num w:numId="31">
    <w:abstractNumId w:val="42"/>
  </w:num>
  <w:num w:numId="32">
    <w:abstractNumId w:val="54"/>
  </w:num>
  <w:num w:numId="33">
    <w:abstractNumId w:val="60"/>
  </w:num>
  <w:num w:numId="34">
    <w:abstractNumId w:val="55"/>
  </w:num>
  <w:num w:numId="35">
    <w:abstractNumId w:val="44"/>
  </w:num>
  <w:num w:numId="36">
    <w:abstractNumId w:val="12"/>
  </w:num>
  <w:num w:numId="37">
    <w:abstractNumId w:val="38"/>
    <w:lvlOverride w:ilvl="0">
      <w:startOverride w:val="1"/>
    </w:lvlOverride>
  </w:num>
  <w:num w:numId="38">
    <w:abstractNumId w:val="47"/>
    <w:lvlOverride w:ilvl="0">
      <w:startOverride w:val="1"/>
    </w:lvlOverride>
  </w:num>
  <w:num w:numId="39">
    <w:abstractNumId w:val="47"/>
    <w:lvlOverride w:ilvl="0">
      <w:startOverride w:val="1"/>
    </w:lvlOverride>
  </w:num>
  <w:num w:numId="40">
    <w:abstractNumId w:val="47"/>
  </w:num>
  <w:num w:numId="41">
    <w:abstractNumId w:val="47"/>
  </w:num>
  <w:num w:numId="42">
    <w:abstractNumId w:val="47"/>
    <w:lvlOverride w:ilvl="0">
      <w:startOverride w:val="1"/>
    </w:lvlOverride>
  </w:num>
  <w:num w:numId="43">
    <w:abstractNumId w:val="47"/>
    <w:lvlOverride w:ilvl="0">
      <w:startOverride w:val="1"/>
    </w:lvlOverride>
  </w:num>
  <w:num w:numId="44">
    <w:abstractNumId w:val="47"/>
    <w:lvlOverride w:ilvl="0">
      <w:startOverride w:val="1"/>
    </w:lvlOverride>
  </w:num>
  <w:num w:numId="45">
    <w:abstractNumId w:val="47"/>
    <w:lvlOverride w:ilvl="0">
      <w:startOverride w:val="1"/>
    </w:lvlOverride>
  </w:num>
  <w:num w:numId="46">
    <w:abstractNumId w:val="47"/>
    <w:lvlOverride w:ilvl="0">
      <w:startOverride w:val="1"/>
    </w:lvlOverride>
  </w:num>
  <w:num w:numId="47">
    <w:abstractNumId w:val="47"/>
    <w:lvlOverride w:ilvl="0">
      <w:startOverride w:val="1"/>
    </w:lvlOverride>
  </w:num>
  <w:num w:numId="48">
    <w:abstractNumId w:val="47"/>
    <w:lvlOverride w:ilvl="0">
      <w:startOverride w:val="1"/>
    </w:lvlOverride>
  </w:num>
  <w:num w:numId="49">
    <w:abstractNumId w:val="32"/>
  </w:num>
  <w:num w:numId="50">
    <w:abstractNumId w:val="28"/>
  </w:num>
  <w:num w:numId="51">
    <w:abstractNumId w:val="38"/>
    <w:lvlOverride w:ilvl="0">
      <w:startOverride w:val="1"/>
    </w:lvlOverride>
  </w:num>
  <w:num w:numId="52">
    <w:abstractNumId w:val="38"/>
    <w:lvlOverride w:ilvl="0">
      <w:startOverride w:val="1"/>
    </w:lvlOverride>
  </w:num>
  <w:num w:numId="53">
    <w:abstractNumId w:val="38"/>
    <w:lvlOverride w:ilvl="0">
      <w:startOverride w:val="1"/>
    </w:lvlOverride>
  </w:num>
  <w:num w:numId="54">
    <w:abstractNumId w:val="56"/>
  </w:num>
  <w:num w:numId="55">
    <w:abstractNumId w:val="11"/>
  </w:num>
  <w:num w:numId="56">
    <w:abstractNumId w:val="37"/>
  </w:num>
  <w:num w:numId="57">
    <w:abstractNumId w:val="24"/>
  </w:num>
  <w:num w:numId="58">
    <w:abstractNumId w:val="52"/>
  </w:num>
  <w:num w:numId="59">
    <w:abstractNumId w:val="38"/>
    <w:lvlOverride w:ilvl="0">
      <w:startOverride w:val="1"/>
    </w:lvlOverride>
  </w:num>
  <w:num w:numId="60">
    <w:abstractNumId w:val="38"/>
  </w:num>
  <w:num w:numId="61">
    <w:abstractNumId w:val="38"/>
  </w:num>
  <w:num w:numId="62">
    <w:abstractNumId w:val="38"/>
    <w:lvlOverride w:ilvl="0">
      <w:startOverride w:val="1"/>
    </w:lvlOverride>
  </w:num>
  <w:num w:numId="63">
    <w:abstractNumId w:val="57"/>
  </w:num>
  <w:num w:numId="64">
    <w:abstractNumId w:val="57"/>
    <w:lvlOverride w:ilvl="0">
      <w:startOverride w:val="1"/>
    </w:lvlOverride>
  </w:num>
  <w:num w:numId="65">
    <w:abstractNumId w:val="57"/>
    <w:lvlOverride w:ilvl="0">
      <w:startOverride w:val="1"/>
    </w:lvlOverride>
  </w:num>
  <w:num w:numId="66">
    <w:abstractNumId w:val="57"/>
    <w:lvlOverride w:ilvl="0">
      <w:startOverride w:val="1"/>
    </w:lvlOverride>
  </w:num>
  <w:num w:numId="67">
    <w:abstractNumId w:val="57"/>
    <w:lvlOverride w:ilvl="0">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GB" w:vendorID="64" w:dllVersion="0" w:nlCheck="1" w:checkStyle="0"/>
  <w:activeWritingStyle w:appName="MSWord" w:lang="nl-BE" w:vendorID="64" w:dllVersion="0" w:nlCheck="1" w:checkStyle="0"/>
  <w:activeWritingStyle w:appName="MSWord" w:lang="en-US" w:vendorID="64" w:dllVersion="0" w:nlCheck="1" w:checkStyle="0"/>
  <w:activeWritingStyle w:appName="MSWord" w:lang="fr-BE" w:vendorID="64" w:dllVersion="0" w:nlCheck="1" w:checkStyle="0"/>
  <w:activeWritingStyle w:appName="MSWord" w:lang="nl-NL"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F"/>
  </w:docVars>
  <w:rsids>
    <w:rsidRoot w:val="00B06D01"/>
    <w:rsid w:val="00000111"/>
    <w:rsid w:val="000006F3"/>
    <w:rsid w:val="0000088D"/>
    <w:rsid w:val="00000AB6"/>
    <w:rsid w:val="00000E4B"/>
    <w:rsid w:val="0000125A"/>
    <w:rsid w:val="00001373"/>
    <w:rsid w:val="00002E11"/>
    <w:rsid w:val="00002EFB"/>
    <w:rsid w:val="000032B6"/>
    <w:rsid w:val="00003318"/>
    <w:rsid w:val="000037AB"/>
    <w:rsid w:val="000037AD"/>
    <w:rsid w:val="00003F39"/>
    <w:rsid w:val="000045AA"/>
    <w:rsid w:val="00004643"/>
    <w:rsid w:val="00004E2C"/>
    <w:rsid w:val="00005488"/>
    <w:rsid w:val="00005850"/>
    <w:rsid w:val="000060CA"/>
    <w:rsid w:val="000060F0"/>
    <w:rsid w:val="00006E8F"/>
    <w:rsid w:val="000077F6"/>
    <w:rsid w:val="000079E3"/>
    <w:rsid w:val="00007EE4"/>
    <w:rsid w:val="000101F0"/>
    <w:rsid w:val="00010511"/>
    <w:rsid w:val="000106F8"/>
    <w:rsid w:val="00010894"/>
    <w:rsid w:val="000110B3"/>
    <w:rsid w:val="000117E6"/>
    <w:rsid w:val="00011B37"/>
    <w:rsid w:val="00011DA2"/>
    <w:rsid w:val="00011DEF"/>
    <w:rsid w:val="00011F57"/>
    <w:rsid w:val="00012480"/>
    <w:rsid w:val="00012674"/>
    <w:rsid w:val="00012E81"/>
    <w:rsid w:val="00013504"/>
    <w:rsid w:val="00013632"/>
    <w:rsid w:val="0001379F"/>
    <w:rsid w:val="00013BEB"/>
    <w:rsid w:val="00013C15"/>
    <w:rsid w:val="00013EFB"/>
    <w:rsid w:val="00013FC7"/>
    <w:rsid w:val="00014124"/>
    <w:rsid w:val="000141EE"/>
    <w:rsid w:val="000143D9"/>
    <w:rsid w:val="000147CE"/>
    <w:rsid w:val="00014AA5"/>
    <w:rsid w:val="00014ADF"/>
    <w:rsid w:val="00015991"/>
    <w:rsid w:val="000159A5"/>
    <w:rsid w:val="00015EA4"/>
    <w:rsid w:val="00015F4C"/>
    <w:rsid w:val="000160BF"/>
    <w:rsid w:val="000163CC"/>
    <w:rsid w:val="00016453"/>
    <w:rsid w:val="00016A3E"/>
    <w:rsid w:val="00016A9A"/>
    <w:rsid w:val="00016F82"/>
    <w:rsid w:val="00016FED"/>
    <w:rsid w:val="00017267"/>
    <w:rsid w:val="000208C5"/>
    <w:rsid w:val="00020B08"/>
    <w:rsid w:val="000212D7"/>
    <w:rsid w:val="0002155C"/>
    <w:rsid w:val="0002187F"/>
    <w:rsid w:val="00021C96"/>
    <w:rsid w:val="00022538"/>
    <w:rsid w:val="00022762"/>
    <w:rsid w:val="00022CF6"/>
    <w:rsid w:val="00022EA2"/>
    <w:rsid w:val="0002328D"/>
    <w:rsid w:val="0002335F"/>
    <w:rsid w:val="00023638"/>
    <w:rsid w:val="00023A16"/>
    <w:rsid w:val="00023B49"/>
    <w:rsid w:val="00023CB2"/>
    <w:rsid w:val="00023ECC"/>
    <w:rsid w:val="000243D8"/>
    <w:rsid w:val="0002440C"/>
    <w:rsid w:val="00024483"/>
    <w:rsid w:val="00024C61"/>
    <w:rsid w:val="00025717"/>
    <w:rsid w:val="00025AB4"/>
    <w:rsid w:val="00025BB0"/>
    <w:rsid w:val="00026119"/>
    <w:rsid w:val="0002618F"/>
    <w:rsid w:val="00026892"/>
    <w:rsid w:val="000269ED"/>
    <w:rsid w:val="00026A50"/>
    <w:rsid w:val="00026AD5"/>
    <w:rsid w:val="00026F22"/>
    <w:rsid w:val="00027199"/>
    <w:rsid w:val="00027241"/>
    <w:rsid w:val="0002733E"/>
    <w:rsid w:val="00027341"/>
    <w:rsid w:val="000274D2"/>
    <w:rsid w:val="00030109"/>
    <w:rsid w:val="000302E7"/>
    <w:rsid w:val="000304A9"/>
    <w:rsid w:val="00032276"/>
    <w:rsid w:val="00032490"/>
    <w:rsid w:val="000324C5"/>
    <w:rsid w:val="0003250F"/>
    <w:rsid w:val="00032D8E"/>
    <w:rsid w:val="0003308F"/>
    <w:rsid w:val="0003323E"/>
    <w:rsid w:val="0003374A"/>
    <w:rsid w:val="00033AEF"/>
    <w:rsid w:val="00034019"/>
    <w:rsid w:val="00034360"/>
    <w:rsid w:val="00034463"/>
    <w:rsid w:val="00034534"/>
    <w:rsid w:val="00034723"/>
    <w:rsid w:val="000347CA"/>
    <w:rsid w:val="00035205"/>
    <w:rsid w:val="000356C5"/>
    <w:rsid w:val="00035D67"/>
    <w:rsid w:val="00035E9A"/>
    <w:rsid w:val="00036177"/>
    <w:rsid w:val="0003672B"/>
    <w:rsid w:val="00036A09"/>
    <w:rsid w:val="00036A66"/>
    <w:rsid w:val="00036BE5"/>
    <w:rsid w:val="00036C2D"/>
    <w:rsid w:val="00036DD2"/>
    <w:rsid w:val="00037273"/>
    <w:rsid w:val="00037340"/>
    <w:rsid w:val="00037722"/>
    <w:rsid w:val="000378FE"/>
    <w:rsid w:val="000379AB"/>
    <w:rsid w:val="00037EA7"/>
    <w:rsid w:val="00037F1A"/>
    <w:rsid w:val="0004015E"/>
    <w:rsid w:val="00040665"/>
    <w:rsid w:val="00040AAD"/>
    <w:rsid w:val="00040F7F"/>
    <w:rsid w:val="00041174"/>
    <w:rsid w:val="00041708"/>
    <w:rsid w:val="00041B00"/>
    <w:rsid w:val="00041DF8"/>
    <w:rsid w:val="00041E39"/>
    <w:rsid w:val="000420BF"/>
    <w:rsid w:val="00042C9C"/>
    <w:rsid w:val="00043497"/>
    <w:rsid w:val="00043835"/>
    <w:rsid w:val="000440E6"/>
    <w:rsid w:val="00044272"/>
    <w:rsid w:val="0004452B"/>
    <w:rsid w:val="00044584"/>
    <w:rsid w:val="000446B5"/>
    <w:rsid w:val="00045CBD"/>
    <w:rsid w:val="00045CD1"/>
    <w:rsid w:val="00045CD9"/>
    <w:rsid w:val="00045E5A"/>
    <w:rsid w:val="00046138"/>
    <w:rsid w:val="0004630D"/>
    <w:rsid w:val="00046417"/>
    <w:rsid w:val="000464A1"/>
    <w:rsid w:val="00046B6C"/>
    <w:rsid w:val="0004714C"/>
    <w:rsid w:val="000473C0"/>
    <w:rsid w:val="0004770F"/>
    <w:rsid w:val="0004788F"/>
    <w:rsid w:val="00047AAB"/>
    <w:rsid w:val="0005024C"/>
    <w:rsid w:val="00050CBE"/>
    <w:rsid w:val="00050EB0"/>
    <w:rsid w:val="0005111C"/>
    <w:rsid w:val="000516CB"/>
    <w:rsid w:val="0005176D"/>
    <w:rsid w:val="00051817"/>
    <w:rsid w:val="000522F9"/>
    <w:rsid w:val="00052456"/>
    <w:rsid w:val="00052F99"/>
    <w:rsid w:val="00053021"/>
    <w:rsid w:val="000534A7"/>
    <w:rsid w:val="000539CC"/>
    <w:rsid w:val="00053BD7"/>
    <w:rsid w:val="00053BFF"/>
    <w:rsid w:val="00053C90"/>
    <w:rsid w:val="00053FCB"/>
    <w:rsid w:val="00054383"/>
    <w:rsid w:val="00054AFB"/>
    <w:rsid w:val="00054F10"/>
    <w:rsid w:val="000550CF"/>
    <w:rsid w:val="00055150"/>
    <w:rsid w:val="000553CB"/>
    <w:rsid w:val="00056A7D"/>
    <w:rsid w:val="00056CC3"/>
    <w:rsid w:val="00056E25"/>
    <w:rsid w:val="00056EDC"/>
    <w:rsid w:val="000570AA"/>
    <w:rsid w:val="00057F6C"/>
    <w:rsid w:val="000600E6"/>
    <w:rsid w:val="000603CE"/>
    <w:rsid w:val="00060612"/>
    <w:rsid w:val="00060B72"/>
    <w:rsid w:val="00060C04"/>
    <w:rsid w:val="00061544"/>
    <w:rsid w:val="000615BA"/>
    <w:rsid w:val="00061689"/>
    <w:rsid w:val="000618CC"/>
    <w:rsid w:val="000620F1"/>
    <w:rsid w:val="000629A8"/>
    <w:rsid w:val="00062A23"/>
    <w:rsid w:val="00062B8C"/>
    <w:rsid w:val="00062C87"/>
    <w:rsid w:val="00062DD4"/>
    <w:rsid w:val="000637D4"/>
    <w:rsid w:val="00063DCA"/>
    <w:rsid w:val="0006419B"/>
    <w:rsid w:val="0006472D"/>
    <w:rsid w:val="00064B82"/>
    <w:rsid w:val="00064D19"/>
    <w:rsid w:val="000658C4"/>
    <w:rsid w:val="00065976"/>
    <w:rsid w:val="000659D6"/>
    <w:rsid w:val="00065BD3"/>
    <w:rsid w:val="00066365"/>
    <w:rsid w:val="00066423"/>
    <w:rsid w:val="000665D2"/>
    <w:rsid w:val="000669DB"/>
    <w:rsid w:val="00067A96"/>
    <w:rsid w:val="00067E34"/>
    <w:rsid w:val="0007030A"/>
    <w:rsid w:val="0007073F"/>
    <w:rsid w:val="000709D4"/>
    <w:rsid w:val="000709EC"/>
    <w:rsid w:val="00070A73"/>
    <w:rsid w:val="000712AB"/>
    <w:rsid w:val="000718B6"/>
    <w:rsid w:val="000720B3"/>
    <w:rsid w:val="00072201"/>
    <w:rsid w:val="000724F9"/>
    <w:rsid w:val="00072545"/>
    <w:rsid w:val="00072734"/>
    <w:rsid w:val="00072D3E"/>
    <w:rsid w:val="00073019"/>
    <w:rsid w:val="0007309C"/>
    <w:rsid w:val="00073473"/>
    <w:rsid w:val="00073527"/>
    <w:rsid w:val="000739B6"/>
    <w:rsid w:val="00073DB9"/>
    <w:rsid w:val="00073ED6"/>
    <w:rsid w:val="00074144"/>
    <w:rsid w:val="000742C9"/>
    <w:rsid w:val="00074733"/>
    <w:rsid w:val="00074965"/>
    <w:rsid w:val="00074B49"/>
    <w:rsid w:val="00074B73"/>
    <w:rsid w:val="0007537E"/>
    <w:rsid w:val="000754DC"/>
    <w:rsid w:val="00075854"/>
    <w:rsid w:val="00075D36"/>
    <w:rsid w:val="000763A1"/>
    <w:rsid w:val="00076402"/>
    <w:rsid w:val="000764E1"/>
    <w:rsid w:val="000765AC"/>
    <w:rsid w:val="000768A0"/>
    <w:rsid w:val="0007695E"/>
    <w:rsid w:val="00076FEB"/>
    <w:rsid w:val="0007754D"/>
    <w:rsid w:val="0007793E"/>
    <w:rsid w:val="00077AB9"/>
    <w:rsid w:val="00077B29"/>
    <w:rsid w:val="00080493"/>
    <w:rsid w:val="00080661"/>
    <w:rsid w:val="0008097C"/>
    <w:rsid w:val="00080B2D"/>
    <w:rsid w:val="00080C32"/>
    <w:rsid w:val="00080CD5"/>
    <w:rsid w:val="00081124"/>
    <w:rsid w:val="00081220"/>
    <w:rsid w:val="00081520"/>
    <w:rsid w:val="000818F1"/>
    <w:rsid w:val="000818FB"/>
    <w:rsid w:val="00081A31"/>
    <w:rsid w:val="00081C69"/>
    <w:rsid w:val="00081CC5"/>
    <w:rsid w:val="00081EB1"/>
    <w:rsid w:val="00081EF4"/>
    <w:rsid w:val="0008214E"/>
    <w:rsid w:val="00082231"/>
    <w:rsid w:val="0008246E"/>
    <w:rsid w:val="000825AA"/>
    <w:rsid w:val="00082B03"/>
    <w:rsid w:val="00082F40"/>
    <w:rsid w:val="000830F9"/>
    <w:rsid w:val="00083148"/>
    <w:rsid w:val="000832E0"/>
    <w:rsid w:val="00083600"/>
    <w:rsid w:val="00083CF0"/>
    <w:rsid w:val="00084739"/>
    <w:rsid w:val="00084777"/>
    <w:rsid w:val="00084823"/>
    <w:rsid w:val="00085055"/>
    <w:rsid w:val="000857D0"/>
    <w:rsid w:val="0008592A"/>
    <w:rsid w:val="00085DE3"/>
    <w:rsid w:val="00085E54"/>
    <w:rsid w:val="00085FF9"/>
    <w:rsid w:val="00086162"/>
    <w:rsid w:val="0008646D"/>
    <w:rsid w:val="0008652A"/>
    <w:rsid w:val="00086AE5"/>
    <w:rsid w:val="00087299"/>
    <w:rsid w:val="00087BCD"/>
    <w:rsid w:val="00087C19"/>
    <w:rsid w:val="00087E94"/>
    <w:rsid w:val="00087F20"/>
    <w:rsid w:val="00090B1D"/>
    <w:rsid w:val="00091409"/>
    <w:rsid w:val="00091538"/>
    <w:rsid w:val="0009156C"/>
    <w:rsid w:val="00091CA4"/>
    <w:rsid w:val="00091EDA"/>
    <w:rsid w:val="0009218B"/>
    <w:rsid w:val="0009255E"/>
    <w:rsid w:val="000925A8"/>
    <w:rsid w:val="000928F5"/>
    <w:rsid w:val="00093172"/>
    <w:rsid w:val="00093309"/>
    <w:rsid w:val="00093777"/>
    <w:rsid w:val="000937B9"/>
    <w:rsid w:val="000943B2"/>
    <w:rsid w:val="0009463F"/>
    <w:rsid w:val="0009492C"/>
    <w:rsid w:val="000949EC"/>
    <w:rsid w:val="00094A26"/>
    <w:rsid w:val="00094C31"/>
    <w:rsid w:val="00094EFC"/>
    <w:rsid w:val="0009522D"/>
    <w:rsid w:val="00095540"/>
    <w:rsid w:val="0009566C"/>
    <w:rsid w:val="00095A78"/>
    <w:rsid w:val="00095C16"/>
    <w:rsid w:val="00095CD0"/>
    <w:rsid w:val="00095E94"/>
    <w:rsid w:val="00095F00"/>
    <w:rsid w:val="00096084"/>
    <w:rsid w:val="00096209"/>
    <w:rsid w:val="000967A0"/>
    <w:rsid w:val="00096F25"/>
    <w:rsid w:val="00097037"/>
    <w:rsid w:val="00097287"/>
    <w:rsid w:val="000973C4"/>
    <w:rsid w:val="000973E2"/>
    <w:rsid w:val="0009777D"/>
    <w:rsid w:val="0009799F"/>
    <w:rsid w:val="00097AAB"/>
    <w:rsid w:val="00097DA3"/>
    <w:rsid w:val="00097DC4"/>
    <w:rsid w:val="00097DC7"/>
    <w:rsid w:val="00097FFA"/>
    <w:rsid w:val="000A003D"/>
    <w:rsid w:val="000A0597"/>
    <w:rsid w:val="000A06DC"/>
    <w:rsid w:val="000A0989"/>
    <w:rsid w:val="000A1AE4"/>
    <w:rsid w:val="000A1B3D"/>
    <w:rsid w:val="000A21BA"/>
    <w:rsid w:val="000A2406"/>
    <w:rsid w:val="000A2904"/>
    <w:rsid w:val="000A2FB1"/>
    <w:rsid w:val="000A34A6"/>
    <w:rsid w:val="000A365C"/>
    <w:rsid w:val="000A38DC"/>
    <w:rsid w:val="000A3AAC"/>
    <w:rsid w:val="000A3EAE"/>
    <w:rsid w:val="000A43A2"/>
    <w:rsid w:val="000A4498"/>
    <w:rsid w:val="000A4A52"/>
    <w:rsid w:val="000A4C3B"/>
    <w:rsid w:val="000A4DBC"/>
    <w:rsid w:val="000A5153"/>
    <w:rsid w:val="000A5346"/>
    <w:rsid w:val="000A5D46"/>
    <w:rsid w:val="000A5D5A"/>
    <w:rsid w:val="000A6795"/>
    <w:rsid w:val="000A686B"/>
    <w:rsid w:val="000A6AB4"/>
    <w:rsid w:val="000A7CE9"/>
    <w:rsid w:val="000B02E6"/>
    <w:rsid w:val="000B02F7"/>
    <w:rsid w:val="000B0460"/>
    <w:rsid w:val="000B07DC"/>
    <w:rsid w:val="000B0BA0"/>
    <w:rsid w:val="000B106B"/>
    <w:rsid w:val="000B18B0"/>
    <w:rsid w:val="000B2965"/>
    <w:rsid w:val="000B2DE5"/>
    <w:rsid w:val="000B342C"/>
    <w:rsid w:val="000B36DF"/>
    <w:rsid w:val="000B3A68"/>
    <w:rsid w:val="000B4BAA"/>
    <w:rsid w:val="000B4F37"/>
    <w:rsid w:val="000B520E"/>
    <w:rsid w:val="000B5316"/>
    <w:rsid w:val="000B566F"/>
    <w:rsid w:val="000B5D75"/>
    <w:rsid w:val="000B5D7E"/>
    <w:rsid w:val="000B5EF4"/>
    <w:rsid w:val="000B5F58"/>
    <w:rsid w:val="000B6191"/>
    <w:rsid w:val="000B61C6"/>
    <w:rsid w:val="000B623C"/>
    <w:rsid w:val="000B6C7A"/>
    <w:rsid w:val="000B6F17"/>
    <w:rsid w:val="000B736A"/>
    <w:rsid w:val="000B7C24"/>
    <w:rsid w:val="000B7E63"/>
    <w:rsid w:val="000C07E1"/>
    <w:rsid w:val="000C09D7"/>
    <w:rsid w:val="000C0CCD"/>
    <w:rsid w:val="000C133E"/>
    <w:rsid w:val="000C17DE"/>
    <w:rsid w:val="000C1B98"/>
    <w:rsid w:val="000C1CB5"/>
    <w:rsid w:val="000C2058"/>
    <w:rsid w:val="000C27F9"/>
    <w:rsid w:val="000C2898"/>
    <w:rsid w:val="000C293C"/>
    <w:rsid w:val="000C2C77"/>
    <w:rsid w:val="000C33B7"/>
    <w:rsid w:val="000C3485"/>
    <w:rsid w:val="000C378A"/>
    <w:rsid w:val="000C39CC"/>
    <w:rsid w:val="000C3B07"/>
    <w:rsid w:val="000C44C7"/>
    <w:rsid w:val="000C48D4"/>
    <w:rsid w:val="000C4A30"/>
    <w:rsid w:val="000C4CF7"/>
    <w:rsid w:val="000C577F"/>
    <w:rsid w:val="000C5A3D"/>
    <w:rsid w:val="000C5B0D"/>
    <w:rsid w:val="000C6153"/>
    <w:rsid w:val="000C6415"/>
    <w:rsid w:val="000C6E1C"/>
    <w:rsid w:val="000C6F59"/>
    <w:rsid w:val="000C70B9"/>
    <w:rsid w:val="000C7261"/>
    <w:rsid w:val="000C7625"/>
    <w:rsid w:val="000C7985"/>
    <w:rsid w:val="000C7C63"/>
    <w:rsid w:val="000D0236"/>
    <w:rsid w:val="000D0652"/>
    <w:rsid w:val="000D0789"/>
    <w:rsid w:val="000D0C34"/>
    <w:rsid w:val="000D0EA1"/>
    <w:rsid w:val="000D102D"/>
    <w:rsid w:val="000D13C3"/>
    <w:rsid w:val="000D16B8"/>
    <w:rsid w:val="000D1892"/>
    <w:rsid w:val="000D19AF"/>
    <w:rsid w:val="000D1A96"/>
    <w:rsid w:val="000D1CDA"/>
    <w:rsid w:val="000D1D4D"/>
    <w:rsid w:val="000D20B2"/>
    <w:rsid w:val="000D228D"/>
    <w:rsid w:val="000D274A"/>
    <w:rsid w:val="000D282B"/>
    <w:rsid w:val="000D287D"/>
    <w:rsid w:val="000D2AD0"/>
    <w:rsid w:val="000D36DB"/>
    <w:rsid w:val="000D4EE8"/>
    <w:rsid w:val="000D5A20"/>
    <w:rsid w:val="000D5D47"/>
    <w:rsid w:val="000D5D62"/>
    <w:rsid w:val="000D603D"/>
    <w:rsid w:val="000D62E2"/>
    <w:rsid w:val="000D64EA"/>
    <w:rsid w:val="000D6B64"/>
    <w:rsid w:val="000D7475"/>
    <w:rsid w:val="000D78C8"/>
    <w:rsid w:val="000D78CB"/>
    <w:rsid w:val="000E0191"/>
    <w:rsid w:val="000E01B0"/>
    <w:rsid w:val="000E0DB0"/>
    <w:rsid w:val="000E125F"/>
    <w:rsid w:val="000E12D9"/>
    <w:rsid w:val="000E1306"/>
    <w:rsid w:val="000E1644"/>
    <w:rsid w:val="000E1A9C"/>
    <w:rsid w:val="000E2D57"/>
    <w:rsid w:val="000E3366"/>
    <w:rsid w:val="000E3377"/>
    <w:rsid w:val="000E4308"/>
    <w:rsid w:val="000E49DD"/>
    <w:rsid w:val="000E4CFE"/>
    <w:rsid w:val="000E5510"/>
    <w:rsid w:val="000E561A"/>
    <w:rsid w:val="000E5779"/>
    <w:rsid w:val="000E5B4B"/>
    <w:rsid w:val="000E601A"/>
    <w:rsid w:val="000E627F"/>
    <w:rsid w:val="000E65CD"/>
    <w:rsid w:val="000E6662"/>
    <w:rsid w:val="000E676E"/>
    <w:rsid w:val="000E6AF8"/>
    <w:rsid w:val="000E6B22"/>
    <w:rsid w:val="000E6B79"/>
    <w:rsid w:val="000E6FF7"/>
    <w:rsid w:val="000E7132"/>
    <w:rsid w:val="000E76D0"/>
    <w:rsid w:val="000E79D8"/>
    <w:rsid w:val="000E7C61"/>
    <w:rsid w:val="000E7D92"/>
    <w:rsid w:val="000E7EF0"/>
    <w:rsid w:val="000F07AE"/>
    <w:rsid w:val="000F07CE"/>
    <w:rsid w:val="000F08FC"/>
    <w:rsid w:val="000F09A3"/>
    <w:rsid w:val="000F0E50"/>
    <w:rsid w:val="000F1278"/>
    <w:rsid w:val="000F17CC"/>
    <w:rsid w:val="000F1C4F"/>
    <w:rsid w:val="000F1D37"/>
    <w:rsid w:val="000F2295"/>
    <w:rsid w:val="000F2CF0"/>
    <w:rsid w:val="000F2DAE"/>
    <w:rsid w:val="000F305A"/>
    <w:rsid w:val="000F3320"/>
    <w:rsid w:val="000F3467"/>
    <w:rsid w:val="000F3EE3"/>
    <w:rsid w:val="000F3F15"/>
    <w:rsid w:val="000F46FE"/>
    <w:rsid w:val="000F4798"/>
    <w:rsid w:val="000F484B"/>
    <w:rsid w:val="000F5825"/>
    <w:rsid w:val="000F5A8A"/>
    <w:rsid w:val="000F5AD9"/>
    <w:rsid w:val="000F5AE0"/>
    <w:rsid w:val="000F61B4"/>
    <w:rsid w:val="000F6392"/>
    <w:rsid w:val="000F6570"/>
    <w:rsid w:val="000F65B2"/>
    <w:rsid w:val="000F669E"/>
    <w:rsid w:val="000F6827"/>
    <w:rsid w:val="000F7581"/>
    <w:rsid w:val="000F76F8"/>
    <w:rsid w:val="000F771B"/>
    <w:rsid w:val="001000A1"/>
    <w:rsid w:val="00100418"/>
    <w:rsid w:val="00100A76"/>
    <w:rsid w:val="00100B8B"/>
    <w:rsid w:val="00100C35"/>
    <w:rsid w:val="00100F90"/>
    <w:rsid w:val="001015F9"/>
    <w:rsid w:val="00101CCA"/>
    <w:rsid w:val="00102347"/>
    <w:rsid w:val="0010274A"/>
    <w:rsid w:val="001027BF"/>
    <w:rsid w:val="001029B4"/>
    <w:rsid w:val="001033F6"/>
    <w:rsid w:val="00103654"/>
    <w:rsid w:val="00103684"/>
    <w:rsid w:val="00103C0B"/>
    <w:rsid w:val="001040E3"/>
    <w:rsid w:val="001044EB"/>
    <w:rsid w:val="00104576"/>
    <w:rsid w:val="001047B3"/>
    <w:rsid w:val="001047E1"/>
    <w:rsid w:val="00104EDC"/>
    <w:rsid w:val="00104EEF"/>
    <w:rsid w:val="001051FC"/>
    <w:rsid w:val="00105C27"/>
    <w:rsid w:val="00105CDA"/>
    <w:rsid w:val="00105D35"/>
    <w:rsid w:val="001061EB"/>
    <w:rsid w:val="0010699A"/>
    <w:rsid w:val="001069DD"/>
    <w:rsid w:val="00106A4F"/>
    <w:rsid w:val="00106D2F"/>
    <w:rsid w:val="001070D4"/>
    <w:rsid w:val="00107367"/>
    <w:rsid w:val="0010745E"/>
    <w:rsid w:val="001077C7"/>
    <w:rsid w:val="0010799B"/>
    <w:rsid w:val="00107FB7"/>
    <w:rsid w:val="00110201"/>
    <w:rsid w:val="001103EF"/>
    <w:rsid w:val="0011075E"/>
    <w:rsid w:val="00110EE1"/>
    <w:rsid w:val="00111186"/>
    <w:rsid w:val="00111E63"/>
    <w:rsid w:val="001123FE"/>
    <w:rsid w:val="00112590"/>
    <w:rsid w:val="00112AE8"/>
    <w:rsid w:val="00112C8F"/>
    <w:rsid w:val="00113038"/>
    <w:rsid w:val="001133C6"/>
    <w:rsid w:val="001135BA"/>
    <w:rsid w:val="00113943"/>
    <w:rsid w:val="001139F3"/>
    <w:rsid w:val="00113B7C"/>
    <w:rsid w:val="001141C1"/>
    <w:rsid w:val="001141F6"/>
    <w:rsid w:val="0011423F"/>
    <w:rsid w:val="00114496"/>
    <w:rsid w:val="00114744"/>
    <w:rsid w:val="0011558A"/>
    <w:rsid w:val="0011635B"/>
    <w:rsid w:val="00116C5D"/>
    <w:rsid w:val="00116CF3"/>
    <w:rsid w:val="001172A1"/>
    <w:rsid w:val="00117350"/>
    <w:rsid w:val="00117622"/>
    <w:rsid w:val="00117AE6"/>
    <w:rsid w:val="00117B01"/>
    <w:rsid w:val="00117FC2"/>
    <w:rsid w:val="001200BC"/>
    <w:rsid w:val="0012042F"/>
    <w:rsid w:val="001205BE"/>
    <w:rsid w:val="00120725"/>
    <w:rsid w:val="00120D15"/>
    <w:rsid w:val="00121AE8"/>
    <w:rsid w:val="00121DA4"/>
    <w:rsid w:val="00121E43"/>
    <w:rsid w:val="00122206"/>
    <w:rsid w:val="001225F7"/>
    <w:rsid w:val="00122E04"/>
    <w:rsid w:val="00122E6D"/>
    <w:rsid w:val="0012353A"/>
    <w:rsid w:val="00123579"/>
    <w:rsid w:val="0012378F"/>
    <w:rsid w:val="00123982"/>
    <w:rsid w:val="00123E3A"/>
    <w:rsid w:val="001240B3"/>
    <w:rsid w:val="001245CB"/>
    <w:rsid w:val="00124F6B"/>
    <w:rsid w:val="0012505B"/>
    <w:rsid w:val="00125129"/>
    <w:rsid w:val="001251FB"/>
    <w:rsid w:val="0012549E"/>
    <w:rsid w:val="00125893"/>
    <w:rsid w:val="00125B8E"/>
    <w:rsid w:val="00125D1B"/>
    <w:rsid w:val="0012601A"/>
    <w:rsid w:val="001262C4"/>
    <w:rsid w:val="001262C6"/>
    <w:rsid w:val="00126525"/>
    <w:rsid w:val="00126AD8"/>
    <w:rsid w:val="00127661"/>
    <w:rsid w:val="0012774F"/>
    <w:rsid w:val="00127E32"/>
    <w:rsid w:val="00127E46"/>
    <w:rsid w:val="001303D2"/>
    <w:rsid w:val="0013073F"/>
    <w:rsid w:val="00130DFB"/>
    <w:rsid w:val="00130FF2"/>
    <w:rsid w:val="00131178"/>
    <w:rsid w:val="001312B0"/>
    <w:rsid w:val="001316C7"/>
    <w:rsid w:val="0013199F"/>
    <w:rsid w:val="001319D8"/>
    <w:rsid w:val="00131A18"/>
    <w:rsid w:val="00131BC6"/>
    <w:rsid w:val="00131D24"/>
    <w:rsid w:val="00131EA1"/>
    <w:rsid w:val="0013218D"/>
    <w:rsid w:val="00132245"/>
    <w:rsid w:val="001324B6"/>
    <w:rsid w:val="00132C77"/>
    <w:rsid w:val="00132CAD"/>
    <w:rsid w:val="00132DDE"/>
    <w:rsid w:val="001331EC"/>
    <w:rsid w:val="0013325E"/>
    <w:rsid w:val="001332E8"/>
    <w:rsid w:val="0013337F"/>
    <w:rsid w:val="00133760"/>
    <w:rsid w:val="001344E0"/>
    <w:rsid w:val="001345F2"/>
    <w:rsid w:val="00134A2B"/>
    <w:rsid w:val="00134C04"/>
    <w:rsid w:val="00134F3D"/>
    <w:rsid w:val="0013509D"/>
    <w:rsid w:val="00135A83"/>
    <w:rsid w:val="00135BAA"/>
    <w:rsid w:val="00135EAF"/>
    <w:rsid w:val="001362F1"/>
    <w:rsid w:val="00136421"/>
    <w:rsid w:val="00136467"/>
    <w:rsid w:val="001366A4"/>
    <w:rsid w:val="001366C8"/>
    <w:rsid w:val="0013678B"/>
    <w:rsid w:val="00136B0B"/>
    <w:rsid w:val="00136CA0"/>
    <w:rsid w:val="00136CF2"/>
    <w:rsid w:val="00136D4D"/>
    <w:rsid w:val="00137156"/>
    <w:rsid w:val="0013721B"/>
    <w:rsid w:val="0013771F"/>
    <w:rsid w:val="00137845"/>
    <w:rsid w:val="00137DC2"/>
    <w:rsid w:val="001400DE"/>
    <w:rsid w:val="00140657"/>
    <w:rsid w:val="00140E30"/>
    <w:rsid w:val="00141224"/>
    <w:rsid w:val="001412B1"/>
    <w:rsid w:val="001414C6"/>
    <w:rsid w:val="001415B3"/>
    <w:rsid w:val="00141A44"/>
    <w:rsid w:val="00141B15"/>
    <w:rsid w:val="00141B98"/>
    <w:rsid w:val="00141BAA"/>
    <w:rsid w:val="00142140"/>
    <w:rsid w:val="001425BE"/>
    <w:rsid w:val="00142795"/>
    <w:rsid w:val="001428B6"/>
    <w:rsid w:val="001428F1"/>
    <w:rsid w:val="00142AD5"/>
    <w:rsid w:val="00142B8B"/>
    <w:rsid w:val="00142C84"/>
    <w:rsid w:val="0014326D"/>
    <w:rsid w:val="00143374"/>
    <w:rsid w:val="00144103"/>
    <w:rsid w:val="00144810"/>
    <w:rsid w:val="00145078"/>
    <w:rsid w:val="00145544"/>
    <w:rsid w:val="00145550"/>
    <w:rsid w:val="0014573F"/>
    <w:rsid w:val="00145795"/>
    <w:rsid w:val="00145C10"/>
    <w:rsid w:val="00145D53"/>
    <w:rsid w:val="00145DD6"/>
    <w:rsid w:val="00145E9C"/>
    <w:rsid w:val="00145FFF"/>
    <w:rsid w:val="0014690E"/>
    <w:rsid w:val="00147253"/>
    <w:rsid w:val="001473EF"/>
    <w:rsid w:val="001477AC"/>
    <w:rsid w:val="00147E34"/>
    <w:rsid w:val="00150747"/>
    <w:rsid w:val="00150A28"/>
    <w:rsid w:val="00150B4B"/>
    <w:rsid w:val="00150BAF"/>
    <w:rsid w:val="00150D66"/>
    <w:rsid w:val="00151650"/>
    <w:rsid w:val="001518EA"/>
    <w:rsid w:val="00151955"/>
    <w:rsid w:val="00152094"/>
    <w:rsid w:val="001521FA"/>
    <w:rsid w:val="00152731"/>
    <w:rsid w:val="00152841"/>
    <w:rsid w:val="00152AFD"/>
    <w:rsid w:val="00152B58"/>
    <w:rsid w:val="00152DD5"/>
    <w:rsid w:val="001539BF"/>
    <w:rsid w:val="00153C75"/>
    <w:rsid w:val="00153D32"/>
    <w:rsid w:val="00153F36"/>
    <w:rsid w:val="001541CD"/>
    <w:rsid w:val="001549A5"/>
    <w:rsid w:val="00154C98"/>
    <w:rsid w:val="00154DD8"/>
    <w:rsid w:val="001556E0"/>
    <w:rsid w:val="0015584A"/>
    <w:rsid w:val="00155A3D"/>
    <w:rsid w:val="00155B0A"/>
    <w:rsid w:val="00155B4E"/>
    <w:rsid w:val="00155C02"/>
    <w:rsid w:val="00156628"/>
    <w:rsid w:val="00156E80"/>
    <w:rsid w:val="00156FCF"/>
    <w:rsid w:val="001578E7"/>
    <w:rsid w:val="00157BD9"/>
    <w:rsid w:val="00157C6C"/>
    <w:rsid w:val="00160190"/>
    <w:rsid w:val="001601BE"/>
    <w:rsid w:val="00160521"/>
    <w:rsid w:val="001605EC"/>
    <w:rsid w:val="00160820"/>
    <w:rsid w:val="0016094F"/>
    <w:rsid w:val="00160BEA"/>
    <w:rsid w:val="00161032"/>
    <w:rsid w:val="001613E6"/>
    <w:rsid w:val="001615A2"/>
    <w:rsid w:val="00161BE2"/>
    <w:rsid w:val="0016245A"/>
    <w:rsid w:val="00162724"/>
    <w:rsid w:val="00162BF8"/>
    <w:rsid w:val="0016302F"/>
    <w:rsid w:val="001631AF"/>
    <w:rsid w:val="0016330C"/>
    <w:rsid w:val="001633CD"/>
    <w:rsid w:val="001633DD"/>
    <w:rsid w:val="00163F2E"/>
    <w:rsid w:val="00164628"/>
    <w:rsid w:val="00164BCC"/>
    <w:rsid w:val="00164C18"/>
    <w:rsid w:val="001652FD"/>
    <w:rsid w:val="001655CD"/>
    <w:rsid w:val="001657B3"/>
    <w:rsid w:val="00165824"/>
    <w:rsid w:val="001658DD"/>
    <w:rsid w:val="00165FC0"/>
    <w:rsid w:val="0016637D"/>
    <w:rsid w:val="0016678D"/>
    <w:rsid w:val="00166AEE"/>
    <w:rsid w:val="00166D34"/>
    <w:rsid w:val="001671A0"/>
    <w:rsid w:val="001671B3"/>
    <w:rsid w:val="001671F6"/>
    <w:rsid w:val="00167F82"/>
    <w:rsid w:val="001702CC"/>
    <w:rsid w:val="001704E0"/>
    <w:rsid w:val="0017082E"/>
    <w:rsid w:val="00170916"/>
    <w:rsid w:val="00170E0D"/>
    <w:rsid w:val="001711CD"/>
    <w:rsid w:val="001715EB"/>
    <w:rsid w:val="00171A4A"/>
    <w:rsid w:val="00171BC4"/>
    <w:rsid w:val="00171C9C"/>
    <w:rsid w:val="00171FDD"/>
    <w:rsid w:val="00172817"/>
    <w:rsid w:val="001732E2"/>
    <w:rsid w:val="00173934"/>
    <w:rsid w:val="001746B6"/>
    <w:rsid w:val="00174749"/>
    <w:rsid w:val="0017479A"/>
    <w:rsid w:val="001748C9"/>
    <w:rsid w:val="00174AA5"/>
    <w:rsid w:val="0017539F"/>
    <w:rsid w:val="00175F53"/>
    <w:rsid w:val="0017649A"/>
    <w:rsid w:val="001764FE"/>
    <w:rsid w:val="001765B5"/>
    <w:rsid w:val="00176DA1"/>
    <w:rsid w:val="00176E77"/>
    <w:rsid w:val="00176F78"/>
    <w:rsid w:val="00177487"/>
    <w:rsid w:val="001802BC"/>
    <w:rsid w:val="001802F9"/>
    <w:rsid w:val="001805A7"/>
    <w:rsid w:val="00180651"/>
    <w:rsid w:val="00180C06"/>
    <w:rsid w:val="00181205"/>
    <w:rsid w:val="0018156E"/>
    <w:rsid w:val="00181653"/>
    <w:rsid w:val="00181749"/>
    <w:rsid w:val="00181C8F"/>
    <w:rsid w:val="001829EE"/>
    <w:rsid w:val="001841AF"/>
    <w:rsid w:val="0018446A"/>
    <w:rsid w:val="0018455E"/>
    <w:rsid w:val="001847C3"/>
    <w:rsid w:val="00184941"/>
    <w:rsid w:val="00184C09"/>
    <w:rsid w:val="001852B8"/>
    <w:rsid w:val="0018533A"/>
    <w:rsid w:val="00185901"/>
    <w:rsid w:val="00185A04"/>
    <w:rsid w:val="00185A50"/>
    <w:rsid w:val="00185BF1"/>
    <w:rsid w:val="001860B7"/>
    <w:rsid w:val="00186765"/>
    <w:rsid w:val="001867EC"/>
    <w:rsid w:val="001868F3"/>
    <w:rsid w:val="00186FBD"/>
    <w:rsid w:val="001875E9"/>
    <w:rsid w:val="00187DCC"/>
    <w:rsid w:val="00187E73"/>
    <w:rsid w:val="001902DF"/>
    <w:rsid w:val="001903A8"/>
    <w:rsid w:val="001903AB"/>
    <w:rsid w:val="001905B0"/>
    <w:rsid w:val="00190B0A"/>
    <w:rsid w:val="00190C31"/>
    <w:rsid w:val="00191676"/>
    <w:rsid w:val="00191B79"/>
    <w:rsid w:val="00191FEE"/>
    <w:rsid w:val="0019222C"/>
    <w:rsid w:val="00192B96"/>
    <w:rsid w:val="00192BC9"/>
    <w:rsid w:val="00192CC7"/>
    <w:rsid w:val="00192E8C"/>
    <w:rsid w:val="00192EA6"/>
    <w:rsid w:val="001938D9"/>
    <w:rsid w:val="00193B14"/>
    <w:rsid w:val="001943C9"/>
    <w:rsid w:val="0019472A"/>
    <w:rsid w:val="0019478B"/>
    <w:rsid w:val="00194E8E"/>
    <w:rsid w:val="001956CC"/>
    <w:rsid w:val="00195FE0"/>
    <w:rsid w:val="00196A04"/>
    <w:rsid w:val="00196B60"/>
    <w:rsid w:val="00196C32"/>
    <w:rsid w:val="00196E53"/>
    <w:rsid w:val="00196FD1"/>
    <w:rsid w:val="0019702C"/>
    <w:rsid w:val="0019799D"/>
    <w:rsid w:val="00197A3E"/>
    <w:rsid w:val="00197E36"/>
    <w:rsid w:val="00197E70"/>
    <w:rsid w:val="001A0146"/>
    <w:rsid w:val="001A02F4"/>
    <w:rsid w:val="001A0821"/>
    <w:rsid w:val="001A0860"/>
    <w:rsid w:val="001A0875"/>
    <w:rsid w:val="001A09CF"/>
    <w:rsid w:val="001A0B39"/>
    <w:rsid w:val="001A0CA5"/>
    <w:rsid w:val="001A10B9"/>
    <w:rsid w:val="001A1A8C"/>
    <w:rsid w:val="001A1EDF"/>
    <w:rsid w:val="001A2201"/>
    <w:rsid w:val="001A234C"/>
    <w:rsid w:val="001A2435"/>
    <w:rsid w:val="001A321E"/>
    <w:rsid w:val="001A33F4"/>
    <w:rsid w:val="001A345E"/>
    <w:rsid w:val="001A356C"/>
    <w:rsid w:val="001A382E"/>
    <w:rsid w:val="001A3ED4"/>
    <w:rsid w:val="001A419E"/>
    <w:rsid w:val="001A4509"/>
    <w:rsid w:val="001A461E"/>
    <w:rsid w:val="001A49D3"/>
    <w:rsid w:val="001A49E6"/>
    <w:rsid w:val="001A49F7"/>
    <w:rsid w:val="001A4C6C"/>
    <w:rsid w:val="001A4FED"/>
    <w:rsid w:val="001A551D"/>
    <w:rsid w:val="001A59FF"/>
    <w:rsid w:val="001A5E2C"/>
    <w:rsid w:val="001A610C"/>
    <w:rsid w:val="001A64EE"/>
    <w:rsid w:val="001A6A08"/>
    <w:rsid w:val="001A6B0D"/>
    <w:rsid w:val="001A6D8F"/>
    <w:rsid w:val="001A73BD"/>
    <w:rsid w:val="001A7950"/>
    <w:rsid w:val="001A7A0B"/>
    <w:rsid w:val="001A7A9A"/>
    <w:rsid w:val="001A7EC0"/>
    <w:rsid w:val="001B01E4"/>
    <w:rsid w:val="001B0317"/>
    <w:rsid w:val="001B0DD7"/>
    <w:rsid w:val="001B0EFC"/>
    <w:rsid w:val="001B151D"/>
    <w:rsid w:val="001B1654"/>
    <w:rsid w:val="001B1745"/>
    <w:rsid w:val="001B1F2B"/>
    <w:rsid w:val="001B1FDE"/>
    <w:rsid w:val="001B229F"/>
    <w:rsid w:val="001B240D"/>
    <w:rsid w:val="001B310F"/>
    <w:rsid w:val="001B350E"/>
    <w:rsid w:val="001B3A03"/>
    <w:rsid w:val="001B3AFE"/>
    <w:rsid w:val="001B3B81"/>
    <w:rsid w:val="001B3CC3"/>
    <w:rsid w:val="001B405F"/>
    <w:rsid w:val="001B416E"/>
    <w:rsid w:val="001B4536"/>
    <w:rsid w:val="001B4DDA"/>
    <w:rsid w:val="001B5B74"/>
    <w:rsid w:val="001B6234"/>
    <w:rsid w:val="001B6814"/>
    <w:rsid w:val="001B6BE9"/>
    <w:rsid w:val="001B6DE0"/>
    <w:rsid w:val="001B6EA5"/>
    <w:rsid w:val="001B7158"/>
    <w:rsid w:val="001B718B"/>
    <w:rsid w:val="001B78A8"/>
    <w:rsid w:val="001B7DF2"/>
    <w:rsid w:val="001C02F5"/>
    <w:rsid w:val="001C03C3"/>
    <w:rsid w:val="001C0972"/>
    <w:rsid w:val="001C0C0D"/>
    <w:rsid w:val="001C0F12"/>
    <w:rsid w:val="001C12A6"/>
    <w:rsid w:val="001C1615"/>
    <w:rsid w:val="001C189E"/>
    <w:rsid w:val="001C18E8"/>
    <w:rsid w:val="001C1D58"/>
    <w:rsid w:val="001C1FF7"/>
    <w:rsid w:val="001C218B"/>
    <w:rsid w:val="001C22E5"/>
    <w:rsid w:val="001C2677"/>
    <w:rsid w:val="001C283A"/>
    <w:rsid w:val="001C2E7D"/>
    <w:rsid w:val="001C2FD4"/>
    <w:rsid w:val="001C339A"/>
    <w:rsid w:val="001C3558"/>
    <w:rsid w:val="001C35CF"/>
    <w:rsid w:val="001C392D"/>
    <w:rsid w:val="001C3BE7"/>
    <w:rsid w:val="001C42A7"/>
    <w:rsid w:val="001C49C3"/>
    <w:rsid w:val="001C4C9E"/>
    <w:rsid w:val="001C5C72"/>
    <w:rsid w:val="001C5D87"/>
    <w:rsid w:val="001C69E8"/>
    <w:rsid w:val="001C6B9C"/>
    <w:rsid w:val="001C6D87"/>
    <w:rsid w:val="001C72D2"/>
    <w:rsid w:val="001C74DF"/>
    <w:rsid w:val="001C7760"/>
    <w:rsid w:val="001C7EC3"/>
    <w:rsid w:val="001C7F2A"/>
    <w:rsid w:val="001D0003"/>
    <w:rsid w:val="001D0069"/>
    <w:rsid w:val="001D0372"/>
    <w:rsid w:val="001D068E"/>
    <w:rsid w:val="001D08AC"/>
    <w:rsid w:val="001D0DC7"/>
    <w:rsid w:val="001D1317"/>
    <w:rsid w:val="001D14D0"/>
    <w:rsid w:val="001D1577"/>
    <w:rsid w:val="001D15A5"/>
    <w:rsid w:val="001D1AA8"/>
    <w:rsid w:val="001D1CB7"/>
    <w:rsid w:val="001D1D19"/>
    <w:rsid w:val="001D1EE0"/>
    <w:rsid w:val="001D2116"/>
    <w:rsid w:val="001D27A1"/>
    <w:rsid w:val="001D3398"/>
    <w:rsid w:val="001D4707"/>
    <w:rsid w:val="001D492D"/>
    <w:rsid w:val="001D499C"/>
    <w:rsid w:val="001D4A2D"/>
    <w:rsid w:val="001D5654"/>
    <w:rsid w:val="001D5A7A"/>
    <w:rsid w:val="001D5FA4"/>
    <w:rsid w:val="001D60D6"/>
    <w:rsid w:val="001D650E"/>
    <w:rsid w:val="001D6EAA"/>
    <w:rsid w:val="001D71CB"/>
    <w:rsid w:val="001D7C13"/>
    <w:rsid w:val="001D7CCB"/>
    <w:rsid w:val="001D7DA5"/>
    <w:rsid w:val="001E0124"/>
    <w:rsid w:val="001E0141"/>
    <w:rsid w:val="001E01C8"/>
    <w:rsid w:val="001E05ED"/>
    <w:rsid w:val="001E0890"/>
    <w:rsid w:val="001E08B8"/>
    <w:rsid w:val="001E0AD9"/>
    <w:rsid w:val="001E10E8"/>
    <w:rsid w:val="001E16FB"/>
    <w:rsid w:val="001E19F4"/>
    <w:rsid w:val="001E1B81"/>
    <w:rsid w:val="001E1C53"/>
    <w:rsid w:val="001E1FAF"/>
    <w:rsid w:val="001E22B0"/>
    <w:rsid w:val="001E26BE"/>
    <w:rsid w:val="001E295E"/>
    <w:rsid w:val="001E300A"/>
    <w:rsid w:val="001E3870"/>
    <w:rsid w:val="001E3969"/>
    <w:rsid w:val="001E4090"/>
    <w:rsid w:val="001E453C"/>
    <w:rsid w:val="001E478B"/>
    <w:rsid w:val="001E4D63"/>
    <w:rsid w:val="001E4D89"/>
    <w:rsid w:val="001E4DE1"/>
    <w:rsid w:val="001E51BB"/>
    <w:rsid w:val="001E58C1"/>
    <w:rsid w:val="001E62B7"/>
    <w:rsid w:val="001E6343"/>
    <w:rsid w:val="001E6ADC"/>
    <w:rsid w:val="001E6BB0"/>
    <w:rsid w:val="001E6C2E"/>
    <w:rsid w:val="001E7590"/>
    <w:rsid w:val="001E79C1"/>
    <w:rsid w:val="001E7E0F"/>
    <w:rsid w:val="001F0064"/>
    <w:rsid w:val="001F00B8"/>
    <w:rsid w:val="001F0321"/>
    <w:rsid w:val="001F03A0"/>
    <w:rsid w:val="001F041C"/>
    <w:rsid w:val="001F04B2"/>
    <w:rsid w:val="001F098F"/>
    <w:rsid w:val="001F0C35"/>
    <w:rsid w:val="001F0CF7"/>
    <w:rsid w:val="001F0D9E"/>
    <w:rsid w:val="001F13C2"/>
    <w:rsid w:val="001F1458"/>
    <w:rsid w:val="001F17D0"/>
    <w:rsid w:val="001F224C"/>
    <w:rsid w:val="001F2363"/>
    <w:rsid w:val="001F2726"/>
    <w:rsid w:val="001F309A"/>
    <w:rsid w:val="001F3246"/>
    <w:rsid w:val="001F360E"/>
    <w:rsid w:val="001F3F3E"/>
    <w:rsid w:val="001F419A"/>
    <w:rsid w:val="001F46F9"/>
    <w:rsid w:val="001F4819"/>
    <w:rsid w:val="001F48AA"/>
    <w:rsid w:val="001F48B5"/>
    <w:rsid w:val="001F49C8"/>
    <w:rsid w:val="001F51BC"/>
    <w:rsid w:val="001F520D"/>
    <w:rsid w:val="001F55B7"/>
    <w:rsid w:val="001F5DAA"/>
    <w:rsid w:val="001F5ED8"/>
    <w:rsid w:val="001F608E"/>
    <w:rsid w:val="001F64DE"/>
    <w:rsid w:val="001F6731"/>
    <w:rsid w:val="001F687E"/>
    <w:rsid w:val="001F6CB6"/>
    <w:rsid w:val="001F70E2"/>
    <w:rsid w:val="001F7799"/>
    <w:rsid w:val="001F7984"/>
    <w:rsid w:val="001F79F3"/>
    <w:rsid w:val="001F79F7"/>
    <w:rsid w:val="001F7C76"/>
    <w:rsid w:val="001F7F7D"/>
    <w:rsid w:val="0020081A"/>
    <w:rsid w:val="00200CC4"/>
    <w:rsid w:val="00200CDB"/>
    <w:rsid w:val="0020125A"/>
    <w:rsid w:val="00201B76"/>
    <w:rsid w:val="00201E31"/>
    <w:rsid w:val="002024FA"/>
    <w:rsid w:val="002025FF"/>
    <w:rsid w:val="0020281B"/>
    <w:rsid w:val="002029C8"/>
    <w:rsid w:val="00202C3B"/>
    <w:rsid w:val="00202CEA"/>
    <w:rsid w:val="0020306F"/>
    <w:rsid w:val="0020396C"/>
    <w:rsid w:val="00203D73"/>
    <w:rsid w:val="0020425F"/>
    <w:rsid w:val="0020440A"/>
    <w:rsid w:val="0020480C"/>
    <w:rsid w:val="002054B1"/>
    <w:rsid w:val="00205BBD"/>
    <w:rsid w:val="00205C70"/>
    <w:rsid w:val="00205EF4"/>
    <w:rsid w:val="00205F67"/>
    <w:rsid w:val="002062EA"/>
    <w:rsid w:val="00206417"/>
    <w:rsid w:val="002065A7"/>
    <w:rsid w:val="002068D1"/>
    <w:rsid w:val="00206B80"/>
    <w:rsid w:val="00206C4C"/>
    <w:rsid w:val="0020750C"/>
    <w:rsid w:val="0020755C"/>
    <w:rsid w:val="00207627"/>
    <w:rsid w:val="0020768B"/>
    <w:rsid w:val="0020770C"/>
    <w:rsid w:val="00207AD9"/>
    <w:rsid w:val="00207C44"/>
    <w:rsid w:val="00207CB6"/>
    <w:rsid w:val="00207F5F"/>
    <w:rsid w:val="00210E9D"/>
    <w:rsid w:val="00210FAD"/>
    <w:rsid w:val="0021102C"/>
    <w:rsid w:val="00211760"/>
    <w:rsid w:val="00211791"/>
    <w:rsid w:val="0021189C"/>
    <w:rsid w:val="00211D49"/>
    <w:rsid w:val="00211F26"/>
    <w:rsid w:val="00212467"/>
    <w:rsid w:val="002126B2"/>
    <w:rsid w:val="00212A01"/>
    <w:rsid w:val="00212B3A"/>
    <w:rsid w:val="00212C4E"/>
    <w:rsid w:val="00212EA6"/>
    <w:rsid w:val="00212F16"/>
    <w:rsid w:val="002133ED"/>
    <w:rsid w:val="00214474"/>
    <w:rsid w:val="002144F7"/>
    <w:rsid w:val="00214CC3"/>
    <w:rsid w:val="0021504A"/>
    <w:rsid w:val="002151B6"/>
    <w:rsid w:val="0021523D"/>
    <w:rsid w:val="002154A4"/>
    <w:rsid w:val="00215949"/>
    <w:rsid w:val="00215B9D"/>
    <w:rsid w:val="00215C02"/>
    <w:rsid w:val="00215E21"/>
    <w:rsid w:val="00216174"/>
    <w:rsid w:val="0021626A"/>
    <w:rsid w:val="00216410"/>
    <w:rsid w:val="002165EB"/>
    <w:rsid w:val="00216613"/>
    <w:rsid w:val="0021681F"/>
    <w:rsid w:val="00216DA8"/>
    <w:rsid w:val="00216DCC"/>
    <w:rsid w:val="00216E2E"/>
    <w:rsid w:val="00217003"/>
    <w:rsid w:val="00217365"/>
    <w:rsid w:val="002175B3"/>
    <w:rsid w:val="00217658"/>
    <w:rsid w:val="002177EB"/>
    <w:rsid w:val="00217999"/>
    <w:rsid w:val="00217DDB"/>
    <w:rsid w:val="00217DE3"/>
    <w:rsid w:val="00220121"/>
    <w:rsid w:val="002207F3"/>
    <w:rsid w:val="00220914"/>
    <w:rsid w:val="00220B70"/>
    <w:rsid w:val="00220BB2"/>
    <w:rsid w:val="00220E5E"/>
    <w:rsid w:val="002212FD"/>
    <w:rsid w:val="00221B04"/>
    <w:rsid w:val="00221D4F"/>
    <w:rsid w:val="00221F68"/>
    <w:rsid w:val="0022221A"/>
    <w:rsid w:val="00222229"/>
    <w:rsid w:val="002224B6"/>
    <w:rsid w:val="0022286A"/>
    <w:rsid w:val="00223074"/>
    <w:rsid w:val="002230F8"/>
    <w:rsid w:val="0022336C"/>
    <w:rsid w:val="002234EE"/>
    <w:rsid w:val="00223987"/>
    <w:rsid w:val="00223C9E"/>
    <w:rsid w:val="002249D0"/>
    <w:rsid w:val="00224C88"/>
    <w:rsid w:val="00224E0F"/>
    <w:rsid w:val="00224E22"/>
    <w:rsid w:val="0022517C"/>
    <w:rsid w:val="00225237"/>
    <w:rsid w:val="00225813"/>
    <w:rsid w:val="0022591A"/>
    <w:rsid w:val="00225B9D"/>
    <w:rsid w:val="002264BA"/>
    <w:rsid w:val="002268FA"/>
    <w:rsid w:val="00226A9E"/>
    <w:rsid w:val="00226D30"/>
    <w:rsid w:val="00227005"/>
    <w:rsid w:val="002270A6"/>
    <w:rsid w:val="00227BDD"/>
    <w:rsid w:val="00227E61"/>
    <w:rsid w:val="00227F12"/>
    <w:rsid w:val="00230224"/>
    <w:rsid w:val="0023065C"/>
    <w:rsid w:val="00230996"/>
    <w:rsid w:val="00231951"/>
    <w:rsid w:val="00231FCD"/>
    <w:rsid w:val="0023206C"/>
    <w:rsid w:val="00232294"/>
    <w:rsid w:val="002322E5"/>
    <w:rsid w:val="002323CC"/>
    <w:rsid w:val="00232606"/>
    <w:rsid w:val="0023261D"/>
    <w:rsid w:val="00232F26"/>
    <w:rsid w:val="00233664"/>
    <w:rsid w:val="0023378C"/>
    <w:rsid w:val="0023395E"/>
    <w:rsid w:val="00233ACE"/>
    <w:rsid w:val="00234738"/>
    <w:rsid w:val="00234787"/>
    <w:rsid w:val="00234875"/>
    <w:rsid w:val="00234911"/>
    <w:rsid w:val="00234989"/>
    <w:rsid w:val="002352E0"/>
    <w:rsid w:val="00235A22"/>
    <w:rsid w:val="00235A44"/>
    <w:rsid w:val="00235CE8"/>
    <w:rsid w:val="00235EAB"/>
    <w:rsid w:val="00235FE4"/>
    <w:rsid w:val="0023618B"/>
    <w:rsid w:val="0023621C"/>
    <w:rsid w:val="00236D75"/>
    <w:rsid w:val="00236DC3"/>
    <w:rsid w:val="00236FBE"/>
    <w:rsid w:val="00237392"/>
    <w:rsid w:val="0023748C"/>
    <w:rsid w:val="002375FD"/>
    <w:rsid w:val="00237871"/>
    <w:rsid w:val="00237B6E"/>
    <w:rsid w:val="00237B72"/>
    <w:rsid w:val="00240157"/>
    <w:rsid w:val="00240235"/>
    <w:rsid w:val="00240461"/>
    <w:rsid w:val="002406C1"/>
    <w:rsid w:val="00240B98"/>
    <w:rsid w:val="0024108C"/>
    <w:rsid w:val="00241D75"/>
    <w:rsid w:val="00241F36"/>
    <w:rsid w:val="0024256D"/>
    <w:rsid w:val="00242724"/>
    <w:rsid w:val="00242725"/>
    <w:rsid w:val="00242797"/>
    <w:rsid w:val="00242CEF"/>
    <w:rsid w:val="00243D73"/>
    <w:rsid w:val="00243FC1"/>
    <w:rsid w:val="00244228"/>
    <w:rsid w:val="00244361"/>
    <w:rsid w:val="00244A05"/>
    <w:rsid w:val="00244BAD"/>
    <w:rsid w:val="0024531E"/>
    <w:rsid w:val="002455B5"/>
    <w:rsid w:val="00245C3E"/>
    <w:rsid w:val="00245E53"/>
    <w:rsid w:val="002460BC"/>
    <w:rsid w:val="00246355"/>
    <w:rsid w:val="00246964"/>
    <w:rsid w:val="00246A26"/>
    <w:rsid w:val="00246A66"/>
    <w:rsid w:val="00247857"/>
    <w:rsid w:val="002478B9"/>
    <w:rsid w:val="00247A67"/>
    <w:rsid w:val="00247B09"/>
    <w:rsid w:val="00247B22"/>
    <w:rsid w:val="00247C5F"/>
    <w:rsid w:val="00247DED"/>
    <w:rsid w:val="00247F7A"/>
    <w:rsid w:val="00250867"/>
    <w:rsid w:val="00250ABB"/>
    <w:rsid w:val="00250CB0"/>
    <w:rsid w:val="00250E74"/>
    <w:rsid w:val="002512A6"/>
    <w:rsid w:val="0025142A"/>
    <w:rsid w:val="002517DE"/>
    <w:rsid w:val="0025182F"/>
    <w:rsid w:val="00251ADB"/>
    <w:rsid w:val="00251D63"/>
    <w:rsid w:val="00251E82"/>
    <w:rsid w:val="00251EF9"/>
    <w:rsid w:val="002521E4"/>
    <w:rsid w:val="002523A2"/>
    <w:rsid w:val="0025243F"/>
    <w:rsid w:val="00252D51"/>
    <w:rsid w:val="00252D64"/>
    <w:rsid w:val="00252E5E"/>
    <w:rsid w:val="0025349F"/>
    <w:rsid w:val="0025362E"/>
    <w:rsid w:val="002538EE"/>
    <w:rsid w:val="00254C96"/>
    <w:rsid w:val="00254D17"/>
    <w:rsid w:val="00254F23"/>
    <w:rsid w:val="002552D6"/>
    <w:rsid w:val="00255A2E"/>
    <w:rsid w:val="00255F17"/>
    <w:rsid w:val="00256281"/>
    <w:rsid w:val="002567B0"/>
    <w:rsid w:val="00256B48"/>
    <w:rsid w:val="00256CC0"/>
    <w:rsid w:val="0025707C"/>
    <w:rsid w:val="0025743D"/>
    <w:rsid w:val="002577CE"/>
    <w:rsid w:val="00257B8F"/>
    <w:rsid w:val="00257D9B"/>
    <w:rsid w:val="002601BF"/>
    <w:rsid w:val="002606EC"/>
    <w:rsid w:val="00260CCD"/>
    <w:rsid w:val="00261026"/>
    <w:rsid w:val="00261540"/>
    <w:rsid w:val="00261772"/>
    <w:rsid w:val="00261F43"/>
    <w:rsid w:val="00262447"/>
    <w:rsid w:val="00262AE8"/>
    <w:rsid w:val="002635FC"/>
    <w:rsid w:val="00263608"/>
    <w:rsid w:val="00263770"/>
    <w:rsid w:val="002637E8"/>
    <w:rsid w:val="00263C74"/>
    <w:rsid w:val="00264F55"/>
    <w:rsid w:val="0026539E"/>
    <w:rsid w:val="002656CC"/>
    <w:rsid w:val="002659CC"/>
    <w:rsid w:val="00265B8E"/>
    <w:rsid w:val="00265D69"/>
    <w:rsid w:val="002665AC"/>
    <w:rsid w:val="00266AF8"/>
    <w:rsid w:val="00266DF1"/>
    <w:rsid w:val="002670B0"/>
    <w:rsid w:val="00267140"/>
    <w:rsid w:val="002672A8"/>
    <w:rsid w:val="0026759D"/>
    <w:rsid w:val="00267690"/>
    <w:rsid w:val="00267831"/>
    <w:rsid w:val="00267C3B"/>
    <w:rsid w:val="00270D89"/>
    <w:rsid w:val="00270ECF"/>
    <w:rsid w:val="002714E2"/>
    <w:rsid w:val="0027172D"/>
    <w:rsid w:val="002718E6"/>
    <w:rsid w:val="002719EA"/>
    <w:rsid w:val="00271C6D"/>
    <w:rsid w:val="00272243"/>
    <w:rsid w:val="002724DD"/>
    <w:rsid w:val="00273295"/>
    <w:rsid w:val="0027430F"/>
    <w:rsid w:val="002746D7"/>
    <w:rsid w:val="00275194"/>
    <w:rsid w:val="0027566D"/>
    <w:rsid w:val="00275873"/>
    <w:rsid w:val="00275D3C"/>
    <w:rsid w:val="002762E1"/>
    <w:rsid w:val="00276321"/>
    <w:rsid w:val="002765B0"/>
    <w:rsid w:val="00276677"/>
    <w:rsid w:val="0027696F"/>
    <w:rsid w:val="00276E24"/>
    <w:rsid w:val="002772FE"/>
    <w:rsid w:val="00277906"/>
    <w:rsid w:val="00280206"/>
    <w:rsid w:val="002805E1"/>
    <w:rsid w:val="002806F8"/>
    <w:rsid w:val="00280782"/>
    <w:rsid w:val="00280A18"/>
    <w:rsid w:val="00280A2C"/>
    <w:rsid w:val="00280B1D"/>
    <w:rsid w:val="00280F51"/>
    <w:rsid w:val="00281200"/>
    <w:rsid w:val="00281478"/>
    <w:rsid w:val="002816FF"/>
    <w:rsid w:val="00282078"/>
    <w:rsid w:val="0028219C"/>
    <w:rsid w:val="00282899"/>
    <w:rsid w:val="00282A60"/>
    <w:rsid w:val="00282E4F"/>
    <w:rsid w:val="00282EA9"/>
    <w:rsid w:val="002830B6"/>
    <w:rsid w:val="00283210"/>
    <w:rsid w:val="0028347F"/>
    <w:rsid w:val="002839FC"/>
    <w:rsid w:val="00283B29"/>
    <w:rsid w:val="00283B71"/>
    <w:rsid w:val="00283E5B"/>
    <w:rsid w:val="002844CD"/>
    <w:rsid w:val="00284A58"/>
    <w:rsid w:val="002851A4"/>
    <w:rsid w:val="00285614"/>
    <w:rsid w:val="00285C79"/>
    <w:rsid w:val="00285D9C"/>
    <w:rsid w:val="00285E93"/>
    <w:rsid w:val="00286202"/>
    <w:rsid w:val="002863DD"/>
    <w:rsid w:val="002864FC"/>
    <w:rsid w:val="00286EE0"/>
    <w:rsid w:val="002879E0"/>
    <w:rsid w:val="002900DD"/>
    <w:rsid w:val="00290184"/>
    <w:rsid w:val="0029055F"/>
    <w:rsid w:val="0029058A"/>
    <w:rsid w:val="002909BA"/>
    <w:rsid w:val="00291310"/>
    <w:rsid w:val="00291549"/>
    <w:rsid w:val="00291899"/>
    <w:rsid w:val="00291C8E"/>
    <w:rsid w:val="00292B45"/>
    <w:rsid w:val="00292CCF"/>
    <w:rsid w:val="00292DE9"/>
    <w:rsid w:val="0029327E"/>
    <w:rsid w:val="00293795"/>
    <w:rsid w:val="00293A67"/>
    <w:rsid w:val="00293AB4"/>
    <w:rsid w:val="00293CC0"/>
    <w:rsid w:val="00293D36"/>
    <w:rsid w:val="002942B8"/>
    <w:rsid w:val="00294CC3"/>
    <w:rsid w:val="00294F00"/>
    <w:rsid w:val="0029584D"/>
    <w:rsid w:val="00295938"/>
    <w:rsid w:val="002959B1"/>
    <w:rsid w:val="00295A85"/>
    <w:rsid w:val="00295AF6"/>
    <w:rsid w:val="002964FE"/>
    <w:rsid w:val="00296816"/>
    <w:rsid w:val="002968F7"/>
    <w:rsid w:val="00296B57"/>
    <w:rsid w:val="00296E3A"/>
    <w:rsid w:val="0029744E"/>
    <w:rsid w:val="002974D2"/>
    <w:rsid w:val="00297713"/>
    <w:rsid w:val="00297B3A"/>
    <w:rsid w:val="00297B6E"/>
    <w:rsid w:val="00297CFC"/>
    <w:rsid w:val="002A0124"/>
    <w:rsid w:val="002A04E4"/>
    <w:rsid w:val="002A06F7"/>
    <w:rsid w:val="002A0914"/>
    <w:rsid w:val="002A1B97"/>
    <w:rsid w:val="002A2129"/>
    <w:rsid w:val="002A21D5"/>
    <w:rsid w:val="002A241C"/>
    <w:rsid w:val="002A2668"/>
    <w:rsid w:val="002A2714"/>
    <w:rsid w:val="002A2C5A"/>
    <w:rsid w:val="002A2FA8"/>
    <w:rsid w:val="002A3566"/>
    <w:rsid w:val="002A364B"/>
    <w:rsid w:val="002A3702"/>
    <w:rsid w:val="002A3DA8"/>
    <w:rsid w:val="002A45AD"/>
    <w:rsid w:val="002A4626"/>
    <w:rsid w:val="002A4AF5"/>
    <w:rsid w:val="002A4DF3"/>
    <w:rsid w:val="002A570B"/>
    <w:rsid w:val="002A6B65"/>
    <w:rsid w:val="002A6C1E"/>
    <w:rsid w:val="002A6CA6"/>
    <w:rsid w:val="002A6DC1"/>
    <w:rsid w:val="002A744F"/>
    <w:rsid w:val="002A755A"/>
    <w:rsid w:val="002A7980"/>
    <w:rsid w:val="002A7C7D"/>
    <w:rsid w:val="002A7F7A"/>
    <w:rsid w:val="002B043B"/>
    <w:rsid w:val="002B0882"/>
    <w:rsid w:val="002B097C"/>
    <w:rsid w:val="002B1FA5"/>
    <w:rsid w:val="002B246E"/>
    <w:rsid w:val="002B3161"/>
    <w:rsid w:val="002B32DA"/>
    <w:rsid w:val="002B348C"/>
    <w:rsid w:val="002B383C"/>
    <w:rsid w:val="002B38D6"/>
    <w:rsid w:val="002B39F3"/>
    <w:rsid w:val="002B3F21"/>
    <w:rsid w:val="002B405E"/>
    <w:rsid w:val="002B4109"/>
    <w:rsid w:val="002B42FB"/>
    <w:rsid w:val="002B44A8"/>
    <w:rsid w:val="002B4EAB"/>
    <w:rsid w:val="002B51B5"/>
    <w:rsid w:val="002B5345"/>
    <w:rsid w:val="002B55CB"/>
    <w:rsid w:val="002B5653"/>
    <w:rsid w:val="002B56A7"/>
    <w:rsid w:val="002B593E"/>
    <w:rsid w:val="002B5A37"/>
    <w:rsid w:val="002B5A41"/>
    <w:rsid w:val="002B5B44"/>
    <w:rsid w:val="002B5F91"/>
    <w:rsid w:val="002B62EE"/>
    <w:rsid w:val="002B66A5"/>
    <w:rsid w:val="002B6748"/>
    <w:rsid w:val="002B69E0"/>
    <w:rsid w:val="002B6A84"/>
    <w:rsid w:val="002B6B8F"/>
    <w:rsid w:val="002B6B96"/>
    <w:rsid w:val="002B78EB"/>
    <w:rsid w:val="002B790F"/>
    <w:rsid w:val="002B7F64"/>
    <w:rsid w:val="002C1277"/>
    <w:rsid w:val="002C14CD"/>
    <w:rsid w:val="002C166A"/>
    <w:rsid w:val="002C1A19"/>
    <w:rsid w:val="002C1FB6"/>
    <w:rsid w:val="002C2EB7"/>
    <w:rsid w:val="002C35B9"/>
    <w:rsid w:val="002C364B"/>
    <w:rsid w:val="002C39A6"/>
    <w:rsid w:val="002C3ED7"/>
    <w:rsid w:val="002C3F04"/>
    <w:rsid w:val="002C3F50"/>
    <w:rsid w:val="002C40AD"/>
    <w:rsid w:val="002C47F0"/>
    <w:rsid w:val="002C65C3"/>
    <w:rsid w:val="002C6AEE"/>
    <w:rsid w:val="002C6DD4"/>
    <w:rsid w:val="002C70E0"/>
    <w:rsid w:val="002C7765"/>
    <w:rsid w:val="002C79B9"/>
    <w:rsid w:val="002D01F0"/>
    <w:rsid w:val="002D070E"/>
    <w:rsid w:val="002D0AF6"/>
    <w:rsid w:val="002D1591"/>
    <w:rsid w:val="002D1C55"/>
    <w:rsid w:val="002D23D1"/>
    <w:rsid w:val="002D24EC"/>
    <w:rsid w:val="002D259B"/>
    <w:rsid w:val="002D294A"/>
    <w:rsid w:val="002D2989"/>
    <w:rsid w:val="002D2C04"/>
    <w:rsid w:val="002D3279"/>
    <w:rsid w:val="002D3CA5"/>
    <w:rsid w:val="002D3D67"/>
    <w:rsid w:val="002D3FE9"/>
    <w:rsid w:val="002D4360"/>
    <w:rsid w:val="002D4668"/>
    <w:rsid w:val="002D47FE"/>
    <w:rsid w:val="002D4AF7"/>
    <w:rsid w:val="002D4D46"/>
    <w:rsid w:val="002D4D97"/>
    <w:rsid w:val="002D52B6"/>
    <w:rsid w:val="002D5786"/>
    <w:rsid w:val="002D5D10"/>
    <w:rsid w:val="002D6468"/>
    <w:rsid w:val="002D64A7"/>
    <w:rsid w:val="002D64AC"/>
    <w:rsid w:val="002D6869"/>
    <w:rsid w:val="002D6AAF"/>
    <w:rsid w:val="002D6E25"/>
    <w:rsid w:val="002D6F3C"/>
    <w:rsid w:val="002D72E6"/>
    <w:rsid w:val="002D740A"/>
    <w:rsid w:val="002D77DB"/>
    <w:rsid w:val="002D7AFE"/>
    <w:rsid w:val="002D7BE0"/>
    <w:rsid w:val="002D7C7B"/>
    <w:rsid w:val="002D7EFC"/>
    <w:rsid w:val="002E017D"/>
    <w:rsid w:val="002E02F8"/>
    <w:rsid w:val="002E04D0"/>
    <w:rsid w:val="002E04D3"/>
    <w:rsid w:val="002E0634"/>
    <w:rsid w:val="002E1930"/>
    <w:rsid w:val="002E1D9D"/>
    <w:rsid w:val="002E20D3"/>
    <w:rsid w:val="002E2D63"/>
    <w:rsid w:val="002E36BB"/>
    <w:rsid w:val="002E38B3"/>
    <w:rsid w:val="002E3CFB"/>
    <w:rsid w:val="002E4531"/>
    <w:rsid w:val="002E45E9"/>
    <w:rsid w:val="002E4967"/>
    <w:rsid w:val="002E4DE4"/>
    <w:rsid w:val="002E5EAB"/>
    <w:rsid w:val="002E5EF3"/>
    <w:rsid w:val="002E670E"/>
    <w:rsid w:val="002E6D38"/>
    <w:rsid w:val="002E6DEB"/>
    <w:rsid w:val="002E7BF5"/>
    <w:rsid w:val="002E7DB9"/>
    <w:rsid w:val="002F006A"/>
    <w:rsid w:val="002F0DC4"/>
    <w:rsid w:val="002F0E59"/>
    <w:rsid w:val="002F0F2E"/>
    <w:rsid w:val="002F16BC"/>
    <w:rsid w:val="002F1A07"/>
    <w:rsid w:val="002F1A1F"/>
    <w:rsid w:val="002F221C"/>
    <w:rsid w:val="002F2783"/>
    <w:rsid w:val="002F29B3"/>
    <w:rsid w:val="002F2AA6"/>
    <w:rsid w:val="002F3182"/>
    <w:rsid w:val="002F318C"/>
    <w:rsid w:val="002F31E2"/>
    <w:rsid w:val="002F3239"/>
    <w:rsid w:val="002F3273"/>
    <w:rsid w:val="002F40AA"/>
    <w:rsid w:val="002F4324"/>
    <w:rsid w:val="002F43F6"/>
    <w:rsid w:val="002F47F7"/>
    <w:rsid w:val="002F4FA7"/>
    <w:rsid w:val="002F5109"/>
    <w:rsid w:val="002F560A"/>
    <w:rsid w:val="002F596C"/>
    <w:rsid w:val="002F5D4E"/>
    <w:rsid w:val="002F5EDA"/>
    <w:rsid w:val="002F6239"/>
    <w:rsid w:val="002F6565"/>
    <w:rsid w:val="002F6F01"/>
    <w:rsid w:val="002F7048"/>
    <w:rsid w:val="002F7717"/>
    <w:rsid w:val="002F7A63"/>
    <w:rsid w:val="003000DF"/>
    <w:rsid w:val="003002D1"/>
    <w:rsid w:val="00300346"/>
    <w:rsid w:val="00300491"/>
    <w:rsid w:val="003004B2"/>
    <w:rsid w:val="00300610"/>
    <w:rsid w:val="00300BFA"/>
    <w:rsid w:val="00300DFC"/>
    <w:rsid w:val="00300F95"/>
    <w:rsid w:val="00301933"/>
    <w:rsid w:val="00301957"/>
    <w:rsid w:val="00301BF3"/>
    <w:rsid w:val="0030245B"/>
    <w:rsid w:val="00302632"/>
    <w:rsid w:val="00302C50"/>
    <w:rsid w:val="00303040"/>
    <w:rsid w:val="00303328"/>
    <w:rsid w:val="003033BD"/>
    <w:rsid w:val="00303400"/>
    <w:rsid w:val="00303499"/>
    <w:rsid w:val="00303674"/>
    <w:rsid w:val="00304140"/>
    <w:rsid w:val="003042C6"/>
    <w:rsid w:val="00304AF1"/>
    <w:rsid w:val="00305049"/>
    <w:rsid w:val="003052ED"/>
    <w:rsid w:val="0030559E"/>
    <w:rsid w:val="003055F3"/>
    <w:rsid w:val="003061E4"/>
    <w:rsid w:val="0030625D"/>
    <w:rsid w:val="00306E15"/>
    <w:rsid w:val="00306E4E"/>
    <w:rsid w:val="00306FFB"/>
    <w:rsid w:val="00307251"/>
    <w:rsid w:val="00307AC0"/>
    <w:rsid w:val="0031018F"/>
    <w:rsid w:val="00310660"/>
    <w:rsid w:val="00310CCB"/>
    <w:rsid w:val="00311001"/>
    <w:rsid w:val="0031259B"/>
    <w:rsid w:val="00312629"/>
    <w:rsid w:val="00312667"/>
    <w:rsid w:val="00312C31"/>
    <w:rsid w:val="00312CF9"/>
    <w:rsid w:val="00312DFA"/>
    <w:rsid w:val="00312E69"/>
    <w:rsid w:val="00313138"/>
    <w:rsid w:val="0031336C"/>
    <w:rsid w:val="00313676"/>
    <w:rsid w:val="003137A5"/>
    <w:rsid w:val="00313BAA"/>
    <w:rsid w:val="003140EE"/>
    <w:rsid w:val="00314265"/>
    <w:rsid w:val="00315574"/>
    <w:rsid w:val="00315AE8"/>
    <w:rsid w:val="00315D20"/>
    <w:rsid w:val="00316267"/>
    <w:rsid w:val="003163A7"/>
    <w:rsid w:val="003168EF"/>
    <w:rsid w:val="003171DE"/>
    <w:rsid w:val="0031753E"/>
    <w:rsid w:val="00317ED0"/>
    <w:rsid w:val="003203A5"/>
    <w:rsid w:val="003203C2"/>
    <w:rsid w:val="0032041E"/>
    <w:rsid w:val="00320500"/>
    <w:rsid w:val="00320522"/>
    <w:rsid w:val="00320ECA"/>
    <w:rsid w:val="00321062"/>
    <w:rsid w:val="00321453"/>
    <w:rsid w:val="00321977"/>
    <w:rsid w:val="00321A37"/>
    <w:rsid w:val="00321E0C"/>
    <w:rsid w:val="00322095"/>
    <w:rsid w:val="003224C2"/>
    <w:rsid w:val="00322555"/>
    <w:rsid w:val="003229A8"/>
    <w:rsid w:val="00322A34"/>
    <w:rsid w:val="00322C92"/>
    <w:rsid w:val="00322D9E"/>
    <w:rsid w:val="00322F86"/>
    <w:rsid w:val="003234A8"/>
    <w:rsid w:val="003234DC"/>
    <w:rsid w:val="00323500"/>
    <w:rsid w:val="00323B31"/>
    <w:rsid w:val="00323B86"/>
    <w:rsid w:val="00323D99"/>
    <w:rsid w:val="003240F6"/>
    <w:rsid w:val="0032418D"/>
    <w:rsid w:val="003244B9"/>
    <w:rsid w:val="003246E2"/>
    <w:rsid w:val="00324742"/>
    <w:rsid w:val="00324B1C"/>
    <w:rsid w:val="00324D92"/>
    <w:rsid w:val="00324F15"/>
    <w:rsid w:val="003253F9"/>
    <w:rsid w:val="00325561"/>
    <w:rsid w:val="00325622"/>
    <w:rsid w:val="00325987"/>
    <w:rsid w:val="00325F43"/>
    <w:rsid w:val="00326419"/>
    <w:rsid w:val="0032679E"/>
    <w:rsid w:val="00326A70"/>
    <w:rsid w:val="00326BAA"/>
    <w:rsid w:val="00326DA5"/>
    <w:rsid w:val="00326F52"/>
    <w:rsid w:val="003271C6"/>
    <w:rsid w:val="0032728D"/>
    <w:rsid w:val="00327A34"/>
    <w:rsid w:val="00327DF2"/>
    <w:rsid w:val="003301F5"/>
    <w:rsid w:val="00330663"/>
    <w:rsid w:val="00330BD0"/>
    <w:rsid w:val="00330EC6"/>
    <w:rsid w:val="003316C5"/>
    <w:rsid w:val="00331BB7"/>
    <w:rsid w:val="00332022"/>
    <w:rsid w:val="003323E7"/>
    <w:rsid w:val="0033258D"/>
    <w:rsid w:val="00332C0F"/>
    <w:rsid w:val="003336D4"/>
    <w:rsid w:val="00333CD7"/>
    <w:rsid w:val="0033418B"/>
    <w:rsid w:val="00334804"/>
    <w:rsid w:val="003349D6"/>
    <w:rsid w:val="00334E04"/>
    <w:rsid w:val="00334F1F"/>
    <w:rsid w:val="003354C9"/>
    <w:rsid w:val="0033551C"/>
    <w:rsid w:val="0033555E"/>
    <w:rsid w:val="0033562F"/>
    <w:rsid w:val="00335A03"/>
    <w:rsid w:val="00336024"/>
    <w:rsid w:val="0033669E"/>
    <w:rsid w:val="0033737F"/>
    <w:rsid w:val="003378FC"/>
    <w:rsid w:val="003379B6"/>
    <w:rsid w:val="003379D6"/>
    <w:rsid w:val="00337B09"/>
    <w:rsid w:val="00337C7C"/>
    <w:rsid w:val="00340282"/>
    <w:rsid w:val="003403B0"/>
    <w:rsid w:val="0034040B"/>
    <w:rsid w:val="00340490"/>
    <w:rsid w:val="00340A68"/>
    <w:rsid w:val="00340C32"/>
    <w:rsid w:val="003410E6"/>
    <w:rsid w:val="003412AC"/>
    <w:rsid w:val="00341AE3"/>
    <w:rsid w:val="00341D72"/>
    <w:rsid w:val="00342402"/>
    <w:rsid w:val="00342DD1"/>
    <w:rsid w:val="00343756"/>
    <w:rsid w:val="00343D2F"/>
    <w:rsid w:val="00344893"/>
    <w:rsid w:val="00344B2F"/>
    <w:rsid w:val="00344C9E"/>
    <w:rsid w:val="00344CB0"/>
    <w:rsid w:val="0034558A"/>
    <w:rsid w:val="00345ACA"/>
    <w:rsid w:val="00345B14"/>
    <w:rsid w:val="00345D34"/>
    <w:rsid w:val="00345E23"/>
    <w:rsid w:val="00346A19"/>
    <w:rsid w:val="00346BCF"/>
    <w:rsid w:val="00346BFD"/>
    <w:rsid w:val="00347AF2"/>
    <w:rsid w:val="00347FA0"/>
    <w:rsid w:val="00350FF1"/>
    <w:rsid w:val="0035131F"/>
    <w:rsid w:val="003517C6"/>
    <w:rsid w:val="0035201C"/>
    <w:rsid w:val="00352128"/>
    <w:rsid w:val="0035233D"/>
    <w:rsid w:val="003526B5"/>
    <w:rsid w:val="0035289E"/>
    <w:rsid w:val="00352D32"/>
    <w:rsid w:val="0035307C"/>
    <w:rsid w:val="00353440"/>
    <w:rsid w:val="0035371D"/>
    <w:rsid w:val="00353AA0"/>
    <w:rsid w:val="00353D69"/>
    <w:rsid w:val="00353FC4"/>
    <w:rsid w:val="003547FD"/>
    <w:rsid w:val="00354B37"/>
    <w:rsid w:val="00354D5B"/>
    <w:rsid w:val="00354F0C"/>
    <w:rsid w:val="00354F4C"/>
    <w:rsid w:val="0035519D"/>
    <w:rsid w:val="0035576B"/>
    <w:rsid w:val="00355D77"/>
    <w:rsid w:val="00355EF6"/>
    <w:rsid w:val="00355F22"/>
    <w:rsid w:val="003560C9"/>
    <w:rsid w:val="0035636C"/>
    <w:rsid w:val="0035676E"/>
    <w:rsid w:val="00356D1E"/>
    <w:rsid w:val="00356DDA"/>
    <w:rsid w:val="003573A8"/>
    <w:rsid w:val="00357484"/>
    <w:rsid w:val="00357546"/>
    <w:rsid w:val="00357AED"/>
    <w:rsid w:val="00357BA9"/>
    <w:rsid w:val="00357E42"/>
    <w:rsid w:val="00360667"/>
    <w:rsid w:val="003607AE"/>
    <w:rsid w:val="003618C6"/>
    <w:rsid w:val="003618F9"/>
    <w:rsid w:val="00361BEF"/>
    <w:rsid w:val="00362079"/>
    <w:rsid w:val="003627E6"/>
    <w:rsid w:val="00362FF9"/>
    <w:rsid w:val="003633FB"/>
    <w:rsid w:val="0036373A"/>
    <w:rsid w:val="00363C28"/>
    <w:rsid w:val="00363D70"/>
    <w:rsid w:val="00363E35"/>
    <w:rsid w:val="003640E5"/>
    <w:rsid w:val="003645F7"/>
    <w:rsid w:val="00364792"/>
    <w:rsid w:val="00364A61"/>
    <w:rsid w:val="00364D6C"/>
    <w:rsid w:val="00364ED3"/>
    <w:rsid w:val="0036541B"/>
    <w:rsid w:val="00365521"/>
    <w:rsid w:val="00365C13"/>
    <w:rsid w:val="00365C64"/>
    <w:rsid w:val="0036602A"/>
    <w:rsid w:val="00366616"/>
    <w:rsid w:val="00366CF8"/>
    <w:rsid w:val="00366DA4"/>
    <w:rsid w:val="00366FE8"/>
    <w:rsid w:val="0036746B"/>
    <w:rsid w:val="003675C1"/>
    <w:rsid w:val="003700A6"/>
    <w:rsid w:val="003709ED"/>
    <w:rsid w:val="00370B66"/>
    <w:rsid w:val="00370F31"/>
    <w:rsid w:val="003710CC"/>
    <w:rsid w:val="0037121A"/>
    <w:rsid w:val="0037126C"/>
    <w:rsid w:val="00371880"/>
    <w:rsid w:val="003720B0"/>
    <w:rsid w:val="003723A2"/>
    <w:rsid w:val="00372AEA"/>
    <w:rsid w:val="00372AEC"/>
    <w:rsid w:val="00373003"/>
    <w:rsid w:val="00373042"/>
    <w:rsid w:val="00373588"/>
    <w:rsid w:val="00373803"/>
    <w:rsid w:val="00373817"/>
    <w:rsid w:val="003738DD"/>
    <w:rsid w:val="00373A65"/>
    <w:rsid w:val="0037430D"/>
    <w:rsid w:val="00374D06"/>
    <w:rsid w:val="003754D9"/>
    <w:rsid w:val="003754E6"/>
    <w:rsid w:val="003759C3"/>
    <w:rsid w:val="00375A74"/>
    <w:rsid w:val="00375AFB"/>
    <w:rsid w:val="00375F68"/>
    <w:rsid w:val="003760F0"/>
    <w:rsid w:val="00376190"/>
    <w:rsid w:val="00376656"/>
    <w:rsid w:val="00376ABF"/>
    <w:rsid w:val="00376B10"/>
    <w:rsid w:val="00376B9A"/>
    <w:rsid w:val="0037703F"/>
    <w:rsid w:val="0037743E"/>
    <w:rsid w:val="003777B0"/>
    <w:rsid w:val="00377A77"/>
    <w:rsid w:val="0038039A"/>
    <w:rsid w:val="003803DF"/>
    <w:rsid w:val="00380AA1"/>
    <w:rsid w:val="00380B6F"/>
    <w:rsid w:val="0038103A"/>
    <w:rsid w:val="00381082"/>
    <w:rsid w:val="0038167C"/>
    <w:rsid w:val="00381716"/>
    <w:rsid w:val="003819D8"/>
    <w:rsid w:val="003825EC"/>
    <w:rsid w:val="0038289E"/>
    <w:rsid w:val="003829F1"/>
    <w:rsid w:val="00382C59"/>
    <w:rsid w:val="00382C92"/>
    <w:rsid w:val="00382D9B"/>
    <w:rsid w:val="003830CB"/>
    <w:rsid w:val="003835D2"/>
    <w:rsid w:val="00383B4E"/>
    <w:rsid w:val="00383CF6"/>
    <w:rsid w:val="00383DDE"/>
    <w:rsid w:val="00383EB8"/>
    <w:rsid w:val="003840E3"/>
    <w:rsid w:val="00384375"/>
    <w:rsid w:val="00384628"/>
    <w:rsid w:val="00384E87"/>
    <w:rsid w:val="00384F75"/>
    <w:rsid w:val="0038514E"/>
    <w:rsid w:val="00385206"/>
    <w:rsid w:val="00385448"/>
    <w:rsid w:val="003856D6"/>
    <w:rsid w:val="00385709"/>
    <w:rsid w:val="003857A0"/>
    <w:rsid w:val="00385A30"/>
    <w:rsid w:val="00385E41"/>
    <w:rsid w:val="00386283"/>
    <w:rsid w:val="00386354"/>
    <w:rsid w:val="0038666B"/>
    <w:rsid w:val="00386A0A"/>
    <w:rsid w:val="00386C5F"/>
    <w:rsid w:val="00386F91"/>
    <w:rsid w:val="003870D3"/>
    <w:rsid w:val="00387179"/>
    <w:rsid w:val="003872F4"/>
    <w:rsid w:val="0038747A"/>
    <w:rsid w:val="00387863"/>
    <w:rsid w:val="00387D73"/>
    <w:rsid w:val="0039002D"/>
    <w:rsid w:val="00390202"/>
    <w:rsid w:val="00390493"/>
    <w:rsid w:val="003904C4"/>
    <w:rsid w:val="00390BBC"/>
    <w:rsid w:val="0039128C"/>
    <w:rsid w:val="003912EE"/>
    <w:rsid w:val="0039149A"/>
    <w:rsid w:val="00391571"/>
    <w:rsid w:val="00391A6A"/>
    <w:rsid w:val="0039258D"/>
    <w:rsid w:val="0039264B"/>
    <w:rsid w:val="0039269F"/>
    <w:rsid w:val="003926B1"/>
    <w:rsid w:val="003926BA"/>
    <w:rsid w:val="00393271"/>
    <w:rsid w:val="0039362E"/>
    <w:rsid w:val="0039368F"/>
    <w:rsid w:val="00393B74"/>
    <w:rsid w:val="00393F1C"/>
    <w:rsid w:val="00393F70"/>
    <w:rsid w:val="0039439C"/>
    <w:rsid w:val="00394889"/>
    <w:rsid w:val="003949B2"/>
    <w:rsid w:val="00394B11"/>
    <w:rsid w:val="003954EF"/>
    <w:rsid w:val="00395530"/>
    <w:rsid w:val="003962ED"/>
    <w:rsid w:val="00396588"/>
    <w:rsid w:val="00396A22"/>
    <w:rsid w:val="00396BAD"/>
    <w:rsid w:val="00396D43"/>
    <w:rsid w:val="00396F99"/>
    <w:rsid w:val="0039728E"/>
    <w:rsid w:val="003974D3"/>
    <w:rsid w:val="00397717"/>
    <w:rsid w:val="00397FFD"/>
    <w:rsid w:val="003A0320"/>
    <w:rsid w:val="003A1150"/>
    <w:rsid w:val="003A1190"/>
    <w:rsid w:val="003A1376"/>
    <w:rsid w:val="003A167E"/>
    <w:rsid w:val="003A1847"/>
    <w:rsid w:val="003A1A08"/>
    <w:rsid w:val="003A1EFD"/>
    <w:rsid w:val="003A2111"/>
    <w:rsid w:val="003A21BA"/>
    <w:rsid w:val="003A2296"/>
    <w:rsid w:val="003A298D"/>
    <w:rsid w:val="003A2C3F"/>
    <w:rsid w:val="003A2C94"/>
    <w:rsid w:val="003A2CC5"/>
    <w:rsid w:val="003A333A"/>
    <w:rsid w:val="003A359D"/>
    <w:rsid w:val="003A38CD"/>
    <w:rsid w:val="003A3FF2"/>
    <w:rsid w:val="003A516A"/>
    <w:rsid w:val="003A5AD5"/>
    <w:rsid w:val="003A6101"/>
    <w:rsid w:val="003A64FA"/>
    <w:rsid w:val="003A6871"/>
    <w:rsid w:val="003A6D1C"/>
    <w:rsid w:val="003A75FD"/>
    <w:rsid w:val="003A7853"/>
    <w:rsid w:val="003A786E"/>
    <w:rsid w:val="003A7BF9"/>
    <w:rsid w:val="003B0453"/>
    <w:rsid w:val="003B07C9"/>
    <w:rsid w:val="003B0B2B"/>
    <w:rsid w:val="003B0BAB"/>
    <w:rsid w:val="003B1437"/>
    <w:rsid w:val="003B14CF"/>
    <w:rsid w:val="003B153C"/>
    <w:rsid w:val="003B2162"/>
    <w:rsid w:val="003B2615"/>
    <w:rsid w:val="003B2E4D"/>
    <w:rsid w:val="003B31B1"/>
    <w:rsid w:val="003B371C"/>
    <w:rsid w:val="003B3819"/>
    <w:rsid w:val="003B3836"/>
    <w:rsid w:val="003B3A61"/>
    <w:rsid w:val="003B3EF3"/>
    <w:rsid w:val="003B4420"/>
    <w:rsid w:val="003B4831"/>
    <w:rsid w:val="003B5567"/>
    <w:rsid w:val="003B58D9"/>
    <w:rsid w:val="003B598B"/>
    <w:rsid w:val="003B5AA8"/>
    <w:rsid w:val="003B5E8B"/>
    <w:rsid w:val="003B66A0"/>
    <w:rsid w:val="003B68ED"/>
    <w:rsid w:val="003B75F8"/>
    <w:rsid w:val="003B7BCB"/>
    <w:rsid w:val="003B7EC6"/>
    <w:rsid w:val="003B7F81"/>
    <w:rsid w:val="003C04CA"/>
    <w:rsid w:val="003C07A4"/>
    <w:rsid w:val="003C0957"/>
    <w:rsid w:val="003C13C4"/>
    <w:rsid w:val="003C1440"/>
    <w:rsid w:val="003C2282"/>
    <w:rsid w:val="003C22E0"/>
    <w:rsid w:val="003C251E"/>
    <w:rsid w:val="003C27F1"/>
    <w:rsid w:val="003C3226"/>
    <w:rsid w:val="003C35F4"/>
    <w:rsid w:val="003C36DA"/>
    <w:rsid w:val="003C3946"/>
    <w:rsid w:val="003C3E61"/>
    <w:rsid w:val="003C42F9"/>
    <w:rsid w:val="003C4EA4"/>
    <w:rsid w:val="003C4F3E"/>
    <w:rsid w:val="003C4FE7"/>
    <w:rsid w:val="003C5022"/>
    <w:rsid w:val="003C5377"/>
    <w:rsid w:val="003C57DC"/>
    <w:rsid w:val="003C5AAD"/>
    <w:rsid w:val="003C611A"/>
    <w:rsid w:val="003C62C2"/>
    <w:rsid w:val="003C62CB"/>
    <w:rsid w:val="003C6424"/>
    <w:rsid w:val="003C651F"/>
    <w:rsid w:val="003C66E3"/>
    <w:rsid w:val="003C69FE"/>
    <w:rsid w:val="003C7A7B"/>
    <w:rsid w:val="003C7AE0"/>
    <w:rsid w:val="003C7D6A"/>
    <w:rsid w:val="003C7E0A"/>
    <w:rsid w:val="003D0404"/>
    <w:rsid w:val="003D057B"/>
    <w:rsid w:val="003D09BE"/>
    <w:rsid w:val="003D0FC2"/>
    <w:rsid w:val="003D14EF"/>
    <w:rsid w:val="003D1562"/>
    <w:rsid w:val="003D16B3"/>
    <w:rsid w:val="003D1773"/>
    <w:rsid w:val="003D1BFB"/>
    <w:rsid w:val="003D20B3"/>
    <w:rsid w:val="003D2103"/>
    <w:rsid w:val="003D22FF"/>
    <w:rsid w:val="003D23A0"/>
    <w:rsid w:val="003D269F"/>
    <w:rsid w:val="003D2E5E"/>
    <w:rsid w:val="003D3C65"/>
    <w:rsid w:val="003D3E64"/>
    <w:rsid w:val="003D40CE"/>
    <w:rsid w:val="003D4122"/>
    <w:rsid w:val="003D4857"/>
    <w:rsid w:val="003D5506"/>
    <w:rsid w:val="003D56DD"/>
    <w:rsid w:val="003D5F38"/>
    <w:rsid w:val="003D62E4"/>
    <w:rsid w:val="003D652F"/>
    <w:rsid w:val="003D6796"/>
    <w:rsid w:val="003D6D33"/>
    <w:rsid w:val="003D7048"/>
    <w:rsid w:val="003D717E"/>
    <w:rsid w:val="003D7BD8"/>
    <w:rsid w:val="003D7D00"/>
    <w:rsid w:val="003D7DF6"/>
    <w:rsid w:val="003E0245"/>
    <w:rsid w:val="003E141D"/>
    <w:rsid w:val="003E182A"/>
    <w:rsid w:val="003E1875"/>
    <w:rsid w:val="003E1919"/>
    <w:rsid w:val="003E1C5B"/>
    <w:rsid w:val="003E1E78"/>
    <w:rsid w:val="003E1FAB"/>
    <w:rsid w:val="003E205C"/>
    <w:rsid w:val="003E2139"/>
    <w:rsid w:val="003E22EC"/>
    <w:rsid w:val="003E24D8"/>
    <w:rsid w:val="003E29F7"/>
    <w:rsid w:val="003E2AB5"/>
    <w:rsid w:val="003E3116"/>
    <w:rsid w:val="003E32F2"/>
    <w:rsid w:val="003E39AB"/>
    <w:rsid w:val="003E3A7B"/>
    <w:rsid w:val="003E3D27"/>
    <w:rsid w:val="003E3DE2"/>
    <w:rsid w:val="003E3F64"/>
    <w:rsid w:val="003E4093"/>
    <w:rsid w:val="003E42B6"/>
    <w:rsid w:val="003E4DE1"/>
    <w:rsid w:val="003E527E"/>
    <w:rsid w:val="003E5317"/>
    <w:rsid w:val="003E5ADB"/>
    <w:rsid w:val="003E5E7B"/>
    <w:rsid w:val="003E5F3D"/>
    <w:rsid w:val="003E6A20"/>
    <w:rsid w:val="003E6A33"/>
    <w:rsid w:val="003E7338"/>
    <w:rsid w:val="003E7578"/>
    <w:rsid w:val="003E7A20"/>
    <w:rsid w:val="003E7B59"/>
    <w:rsid w:val="003F050D"/>
    <w:rsid w:val="003F05E8"/>
    <w:rsid w:val="003F06D0"/>
    <w:rsid w:val="003F0914"/>
    <w:rsid w:val="003F10E8"/>
    <w:rsid w:val="003F1178"/>
    <w:rsid w:val="003F137F"/>
    <w:rsid w:val="003F171F"/>
    <w:rsid w:val="003F19F4"/>
    <w:rsid w:val="003F1F33"/>
    <w:rsid w:val="003F22DF"/>
    <w:rsid w:val="003F22FE"/>
    <w:rsid w:val="003F2323"/>
    <w:rsid w:val="003F278A"/>
    <w:rsid w:val="003F2C9F"/>
    <w:rsid w:val="003F3042"/>
    <w:rsid w:val="003F34FF"/>
    <w:rsid w:val="003F3DC3"/>
    <w:rsid w:val="003F438A"/>
    <w:rsid w:val="003F44E1"/>
    <w:rsid w:val="003F450B"/>
    <w:rsid w:val="003F4535"/>
    <w:rsid w:val="003F57F3"/>
    <w:rsid w:val="003F5ABF"/>
    <w:rsid w:val="003F5AFF"/>
    <w:rsid w:val="003F5C96"/>
    <w:rsid w:val="003F5D29"/>
    <w:rsid w:val="003F63A2"/>
    <w:rsid w:val="003F67F8"/>
    <w:rsid w:val="003F6D62"/>
    <w:rsid w:val="003F72F9"/>
    <w:rsid w:val="003F79EC"/>
    <w:rsid w:val="003F7BAF"/>
    <w:rsid w:val="0040057A"/>
    <w:rsid w:val="004007D3"/>
    <w:rsid w:val="00400A71"/>
    <w:rsid w:val="00400D7E"/>
    <w:rsid w:val="00400FF9"/>
    <w:rsid w:val="00401278"/>
    <w:rsid w:val="0040157E"/>
    <w:rsid w:val="00401734"/>
    <w:rsid w:val="00402288"/>
    <w:rsid w:val="0040292C"/>
    <w:rsid w:val="00402D0A"/>
    <w:rsid w:val="00402E09"/>
    <w:rsid w:val="00402EC5"/>
    <w:rsid w:val="00402ED9"/>
    <w:rsid w:val="00403B20"/>
    <w:rsid w:val="00403F13"/>
    <w:rsid w:val="004041E8"/>
    <w:rsid w:val="00404532"/>
    <w:rsid w:val="00404660"/>
    <w:rsid w:val="004046DC"/>
    <w:rsid w:val="0040537E"/>
    <w:rsid w:val="00405646"/>
    <w:rsid w:val="00405A81"/>
    <w:rsid w:val="00405C4B"/>
    <w:rsid w:val="00406279"/>
    <w:rsid w:val="004066D8"/>
    <w:rsid w:val="00406A10"/>
    <w:rsid w:val="00406A78"/>
    <w:rsid w:val="00406B0E"/>
    <w:rsid w:val="00406CF7"/>
    <w:rsid w:val="00407320"/>
    <w:rsid w:val="00407434"/>
    <w:rsid w:val="004076D9"/>
    <w:rsid w:val="00407A37"/>
    <w:rsid w:val="00407AEC"/>
    <w:rsid w:val="00407C54"/>
    <w:rsid w:val="004106E2"/>
    <w:rsid w:val="004106F6"/>
    <w:rsid w:val="00410AB9"/>
    <w:rsid w:val="00410D2F"/>
    <w:rsid w:val="00410D5E"/>
    <w:rsid w:val="00410F23"/>
    <w:rsid w:val="0041181F"/>
    <w:rsid w:val="004121A7"/>
    <w:rsid w:val="0041293E"/>
    <w:rsid w:val="00412C3B"/>
    <w:rsid w:val="004130EA"/>
    <w:rsid w:val="004135A1"/>
    <w:rsid w:val="0041372F"/>
    <w:rsid w:val="00413C10"/>
    <w:rsid w:val="00413CEF"/>
    <w:rsid w:val="00413D2E"/>
    <w:rsid w:val="00414458"/>
    <w:rsid w:val="0041469E"/>
    <w:rsid w:val="00414817"/>
    <w:rsid w:val="00414856"/>
    <w:rsid w:val="0041486B"/>
    <w:rsid w:val="00414CFD"/>
    <w:rsid w:val="00414D65"/>
    <w:rsid w:val="00414E8C"/>
    <w:rsid w:val="00415392"/>
    <w:rsid w:val="004153F2"/>
    <w:rsid w:val="00415543"/>
    <w:rsid w:val="004158F5"/>
    <w:rsid w:val="00416EC3"/>
    <w:rsid w:val="00417114"/>
    <w:rsid w:val="00417687"/>
    <w:rsid w:val="00420059"/>
    <w:rsid w:val="004201F0"/>
    <w:rsid w:val="00420739"/>
    <w:rsid w:val="004212A8"/>
    <w:rsid w:val="00421C7E"/>
    <w:rsid w:val="00422168"/>
    <w:rsid w:val="004222AD"/>
    <w:rsid w:val="004222F0"/>
    <w:rsid w:val="004225CE"/>
    <w:rsid w:val="0042267F"/>
    <w:rsid w:val="00422857"/>
    <w:rsid w:val="00422AEF"/>
    <w:rsid w:val="00423039"/>
    <w:rsid w:val="00423344"/>
    <w:rsid w:val="00423AF0"/>
    <w:rsid w:val="00423E22"/>
    <w:rsid w:val="00423FFC"/>
    <w:rsid w:val="0042437B"/>
    <w:rsid w:val="0042498A"/>
    <w:rsid w:val="00424ABA"/>
    <w:rsid w:val="00424DE7"/>
    <w:rsid w:val="0042520D"/>
    <w:rsid w:val="004252DE"/>
    <w:rsid w:val="00425D64"/>
    <w:rsid w:val="00425E5D"/>
    <w:rsid w:val="00426482"/>
    <w:rsid w:val="00426621"/>
    <w:rsid w:val="00426727"/>
    <w:rsid w:val="00426782"/>
    <w:rsid w:val="004269CD"/>
    <w:rsid w:val="00426A07"/>
    <w:rsid w:val="00426A36"/>
    <w:rsid w:val="00426CD3"/>
    <w:rsid w:val="0042757F"/>
    <w:rsid w:val="0042765D"/>
    <w:rsid w:val="0042791B"/>
    <w:rsid w:val="004279F3"/>
    <w:rsid w:val="00427AAE"/>
    <w:rsid w:val="00427F80"/>
    <w:rsid w:val="004301EE"/>
    <w:rsid w:val="004305C6"/>
    <w:rsid w:val="0043060C"/>
    <w:rsid w:val="00430902"/>
    <w:rsid w:val="00430A49"/>
    <w:rsid w:val="00430B78"/>
    <w:rsid w:val="00430E9B"/>
    <w:rsid w:val="00431391"/>
    <w:rsid w:val="0043197C"/>
    <w:rsid w:val="004319B4"/>
    <w:rsid w:val="004319D7"/>
    <w:rsid w:val="00431D01"/>
    <w:rsid w:val="00431E48"/>
    <w:rsid w:val="00431EDF"/>
    <w:rsid w:val="00432714"/>
    <w:rsid w:val="00432B60"/>
    <w:rsid w:val="00432B92"/>
    <w:rsid w:val="00432CFC"/>
    <w:rsid w:val="00433260"/>
    <w:rsid w:val="0043341B"/>
    <w:rsid w:val="004340C7"/>
    <w:rsid w:val="004352D7"/>
    <w:rsid w:val="00435697"/>
    <w:rsid w:val="0043580F"/>
    <w:rsid w:val="0043582A"/>
    <w:rsid w:val="0043583F"/>
    <w:rsid w:val="004358CD"/>
    <w:rsid w:val="004358E0"/>
    <w:rsid w:val="00435ED6"/>
    <w:rsid w:val="00436837"/>
    <w:rsid w:val="00436BD8"/>
    <w:rsid w:val="004371D1"/>
    <w:rsid w:val="00437862"/>
    <w:rsid w:val="00437A03"/>
    <w:rsid w:val="00437B06"/>
    <w:rsid w:val="00437B8E"/>
    <w:rsid w:val="00437C17"/>
    <w:rsid w:val="00437E08"/>
    <w:rsid w:val="004400DD"/>
    <w:rsid w:val="00440397"/>
    <w:rsid w:val="0044145D"/>
    <w:rsid w:val="004423A5"/>
    <w:rsid w:val="004423D6"/>
    <w:rsid w:val="00443591"/>
    <w:rsid w:val="00443BAA"/>
    <w:rsid w:val="00444388"/>
    <w:rsid w:val="0044546F"/>
    <w:rsid w:val="00445696"/>
    <w:rsid w:val="00445E41"/>
    <w:rsid w:val="00445F8D"/>
    <w:rsid w:val="0044613A"/>
    <w:rsid w:val="00446276"/>
    <w:rsid w:val="00446522"/>
    <w:rsid w:val="00446A82"/>
    <w:rsid w:val="00446C1E"/>
    <w:rsid w:val="004471FD"/>
    <w:rsid w:val="0044725E"/>
    <w:rsid w:val="00447A2E"/>
    <w:rsid w:val="00450360"/>
    <w:rsid w:val="00450471"/>
    <w:rsid w:val="00450765"/>
    <w:rsid w:val="00450F21"/>
    <w:rsid w:val="00451065"/>
    <w:rsid w:val="0045120E"/>
    <w:rsid w:val="00451226"/>
    <w:rsid w:val="004513C3"/>
    <w:rsid w:val="0045144A"/>
    <w:rsid w:val="0045163E"/>
    <w:rsid w:val="004520E6"/>
    <w:rsid w:val="004521A1"/>
    <w:rsid w:val="00452207"/>
    <w:rsid w:val="004523D4"/>
    <w:rsid w:val="00452467"/>
    <w:rsid w:val="00452B5B"/>
    <w:rsid w:val="00453081"/>
    <w:rsid w:val="0045317C"/>
    <w:rsid w:val="00453195"/>
    <w:rsid w:val="004534EC"/>
    <w:rsid w:val="004537A8"/>
    <w:rsid w:val="00453A1F"/>
    <w:rsid w:val="00454208"/>
    <w:rsid w:val="004544C0"/>
    <w:rsid w:val="00454676"/>
    <w:rsid w:val="00454A30"/>
    <w:rsid w:val="00454FF0"/>
    <w:rsid w:val="004550CA"/>
    <w:rsid w:val="004553AD"/>
    <w:rsid w:val="00455532"/>
    <w:rsid w:val="004558F9"/>
    <w:rsid w:val="00455BDA"/>
    <w:rsid w:val="00455E71"/>
    <w:rsid w:val="00456024"/>
    <w:rsid w:val="0045626D"/>
    <w:rsid w:val="004564EE"/>
    <w:rsid w:val="00456D17"/>
    <w:rsid w:val="0045738B"/>
    <w:rsid w:val="0045762D"/>
    <w:rsid w:val="004577A3"/>
    <w:rsid w:val="00457AED"/>
    <w:rsid w:val="00460373"/>
    <w:rsid w:val="004604B7"/>
    <w:rsid w:val="004606D2"/>
    <w:rsid w:val="0046073A"/>
    <w:rsid w:val="004607E2"/>
    <w:rsid w:val="0046144D"/>
    <w:rsid w:val="00461D1C"/>
    <w:rsid w:val="00461D6C"/>
    <w:rsid w:val="0046207B"/>
    <w:rsid w:val="004625F9"/>
    <w:rsid w:val="0046272F"/>
    <w:rsid w:val="00462D85"/>
    <w:rsid w:val="004630BF"/>
    <w:rsid w:val="00463386"/>
    <w:rsid w:val="004639FC"/>
    <w:rsid w:val="00463E1C"/>
    <w:rsid w:val="00463E96"/>
    <w:rsid w:val="00463FCA"/>
    <w:rsid w:val="00464061"/>
    <w:rsid w:val="004641BD"/>
    <w:rsid w:val="004641DF"/>
    <w:rsid w:val="00464700"/>
    <w:rsid w:val="00464817"/>
    <w:rsid w:val="00464A64"/>
    <w:rsid w:val="00464EA9"/>
    <w:rsid w:val="00465082"/>
    <w:rsid w:val="00465282"/>
    <w:rsid w:val="00465326"/>
    <w:rsid w:val="004657CE"/>
    <w:rsid w:val="00465DD2"/>
    <w:rsid w:val="0046657C"/>
    <w:rsid w:val="004666D6"/>
    <w:rsid w:val="00466DD3"/>
    <w:rsid w:val="00466F1B"/>
    <w:rsid w:val="00467200"/>
    <w:rsid w:val="004673D0"/>
    <w:rsid w:val="00467987"/>
    <w:rsid w:val="00467F33"/>
    <w:rsid w:val="004705F7"/>
    <w:rsid w:val="00470811"/>
    <w:rsid w:val="0047081E"/>
    <w:rsid w:val="004708DF"/>
    <w:rsid w:val="00470C48"/>
    <w:rsid w:val="00470ED7"/>
    <w:rsid w:val="0047122B"/>
    <w:rsid w:val="00471459"/>
    <w:rsid w:val="004717DE"/>
    <w:rsid w:val="004718BB"/>
    <w:rsid w:val="00471AA2"/>
    <w:rsid w:val="00471AB5"/>
    <w:rsid w:val="00471B8C"/>
    <w:rsid w:val="00471D9D"/>
    <w:rsid w:val="0047206B"/>
    <w:rsid w:val="0047235B"/>
    <w:rsid w:val="00472538"/>
    <w:rsid w:val="004725AB"/>
    <w:rsid w:val="004725C1"/>
    <w:rsid w:val="00472602"/>
    <w:rsid w:val="0047279D"/>
    <w:rsid w:val="0047308A"/>
    <w:rsid w:val="00473122"/>
    <w:rsid w:val="004731E4"/>
    <w:rsid w:val="00473252"/>
    <w:rsid w:val="00473290"/>
    <w:rsid w:val="00473387"/>
    <w:rsid w:val="00473B3A"/>
    <w:rsid w:val="00473E72"/>
    <w:rsid w:val="00474630"/>
    <w:rsid w:val="00474FC2"/>
    <w:rsid w:val="00475434"/>
    <w:rsid w:val="00475829"/>
    <w:rsid w:val="00475855"/>
    <w:rsid w:val="0047588B"/>
    <w:rsid w:val="00475B14"/>
    <w:rsid w:val="00475E26"/>
    <w:rsid w:val="00475F00"/>
    <w:rsid w:val="004760AC"/>
    <w:rsid w:val="00476251"/>
    <w:rsid w:val="00476382"/>
    <w:rsid w:val="0047654C"/>
    <w:rsid w:val="004765E8"/>
    <w:rsid w:val="0047674C"/>
    <w:rsid w:val="00476B49"/>
    <w:rsid w:val="004772B2"/>
    <w:rsid w:val="0047730D"/>
    <w:rsid w:val="00477577"/>
    <w:rsid w:val="0047779A"/>
    <w:rsid w:val="0047793A"/>
    <w:rsid w:val="00477A57"/>
    <w:rsid w:val="00477B23"/>
    <w:rsid w:val="0048013E"/>
    <w:rsid w:val="00480192"/>
    <w:rsid w:val="004805EE"/>
    <w:rsid w:val="004808E3"/>
    <w:rsid w:val="00480F3D"/>
    <w:rsid w:val="00481614"/>
    <w:rsid w:val="0048167F"/>
    <w:rsid w:val="00481801"/>
    <w:rsid w:val="004820DE"/>
    <w:rsid w:val="004825D4"/>
    <w:rsid w:val="004829A5"/>
    <w:rsid w:val="0048301F"/>
    <w:rsid w:val="00483051"/>
    <w:rsid w:val="004830E3"/>
    <w:rsid w:val="00483232"/>
    <w:rsid w:val="0048349C"/>
    <w:rsid w:val="00483B93"/>
    <w:rsid w:val="00483BE0"/>
    <w:rsid w:val="00484146"/>
    <w:rsid w:val="0048444B"/>
    <w:rsid w:val="0048460A"/>
    <w:rsid w:val="00484681"/>
    <w:rsid w:val="00484C79"/>
    <w:rsid w:val="004856BB"/>
    <w:rsid w:val="004856DE"/>
    <w:rsid w:val="00485BF3"/>
    <w:rsid w:val="00486E17"/>
    <w:rsid w:val="00486F64"/>
    <w:rsid w:val="00487011"/>
    <w:rsid w:val="00487AF6"/>
    <w:rsid w:val="00487B69"/>
    <w:rsid w:val="00487DB7"/>
    <w:rsid w:val="00487EE8"/>
    <w:rsid w:val="00487F3C"/>
    <w:rsid w:val="004904DF"/>
    <w:rsid w:val="00490FB8"/>
    <w:rsid w:val="00492550"/>
    <w:rsid w:val="00492AC6"/>
    <w:rsid w:val="00492CCE"/>
    <w:rsid w:val="00493222"/>
    <w:rsid w:val="00493451"/>
    <w:rsid w:val="004936E2"/>
    <w:rsid w:val="00493942"/>
    <w:rsid w:val="004940A8"/>
    <w:rsid w:val="00494193"/>
    <w:rsid w:val="0049433A"/>
    <w:rsid w:val="00494365"/>
    <w:rsid w:val="004948B7"/>
    <w:rsid w:val="00494B02"/>
    <w:rsid w:val="00494D69"/>
    <w:rsid w:val="00495195"/>
    <w:rsid w:val="004955D7"/>
    <w:rsid w:val="00495625"/>
    <w:rsid w:val="00495865"/>
    <w:rsid w:val="0049602C"/>
    <w:rsid w:val="0049613C"/>
    <w:rsid w:val="004962C0"/>
    <w:rsid w:val="004963D8"/>
    <w:rsid w:val="004965DA"/>
    <w:rsid w:val="004965F4"/>
    <w:rsid w:val="00496791"/>
    <w:rsid w:val="00496989"/>
    <w:rsid w:val="00496A0B"/>
    <w:rsid w:val="00496ACB"/>
    <w:rsid w:val="00496E34"/>
    <w:rsid w:val="00497290"/>
    <w:rsid w:val="00497337"/>
    <w:rsid w:val="0049779B"/>
    <w:rsid w:val="00497B75"/>
    <w:rsid w:val="00497D02"/>
    <w:rsid w:val="004A015E"/>
    <w:rsid w:val="004A055B"/>
    <w:rsid w:val="004A2107"/>
    <w:rsid w:val="004A213A"/>
    <w:rsid w:val="004A2144"/>
    <w:rsid w:val="004A2352"/>
    <w:rsid w:val="004A282F"/>
    <w:rsid w:val="004A2DC2"/>
    <w:rsid w:val="004A30E7"/>
    <w:rsid w:val="004A31A8"/>
    <w:rsid w:val="004A3745"/>
    <w:rsid w:val="004A38EC"/>
    <w:rsid w:val="004A3D07"/>
    <w:rsid w:val="004A41B2"/>
    <w:rsid w:val="004A4741"/>
    <w:rsid w:val="004A4DA4"/>
    <w:rsid w:val="004A4F02"/>
    <w:rsid w:val="004A51FB"/>
    <w:rsid w:val="004A5882"/>
    <w:rsid w:val="004A5A32"/>
    <w:rsid w:val="004A5F09"/>
    <w:rsid w:val="004A628D"/>
    <w:rsid w:val="004A6B84"/>
    <w:rsid w:val="004A6F1B"/>
    <w:rsid w:val="004A7425"/>
    <w:rsid w:val="004A7565"/>
    <w:rsid w:val="004A7B70"/>
    <w:rsid w:val="004A7F07"/>
    <w:rsid w:val="004B058C"/>
    <w:rsid w:val="004B111C"/>
    <w:rsid w:val="004B11E4"/>
    <w:rsid w:val="004B1372"/>
    <w:rsid w:val="004B190B"/>
    <w:rsid w:val="004B1C12"/>
    <w:rsid w:val="004B1D23"/>
    <w:rsid w:val="004B1D82"/>
    <w:rsid w:val="004B1D84"/>
    <w:rsid w:val="004B1DF5"/>
    <w:rsid w:val="004B2255"/>
    <w:rsid w:val="004B2C15"/>
    <w:rsid w:val="004B2E34"/>
    <w:rsid w:val="004B2EC6"/>
    <w:rsid w:val="004B331E"/>
    <w:rsid w:val="004B36F6"/>
    <w:rsid w:val="004B3E7A"/>
    <w:rsid w:val="004B41C5"/>
    <w:rsid w:val="004B46AE"/>
    <w:rsid w:val="004B46F8"/>
    <w:rsid w:val="004B4B41"/>
    <w:rsid w:val="004B4C20"/>
    <w:rsid w:val="004B4FF3"/>
    <w:rsid w:val="004B5B1E"/>
    <w:rsid w:val="004B5DF6"/>
    <w:rsid w:val="004B6473"/>
    <w:rsid w:val="004B64DD"/>
    <w:rsid w:val="004B64EC"/>
    <w:rsid w:val="004B6E52"/>
    <w:rsid w:val="004B71AA"/>
    <w:rsid w:val="004B7855"/>
    <w:rsid w:val="004C0D36"/>
    <w:rsid w:val="004C0E0D"/>
    <w:rsid w:val="004C0E87"/>
    <w:rsid w:val="004C0ED8"/>
    <w:rsid w:val="004C10DE"/>
    <w:rsid w:val="004C114F"/>
    <w:rsid w:val="004C13F9"/>
    <w:rsid w:val="004C153C"/>
    <w:rsid w:val="004C1643"/>
    <w:rsid w:val="004C211A"/>
    <w:rsid w:val="004C21F6"/>
    <w:rsid w:val="004C30C4"/>
    <w:rsid w:val="004C3CF1"/>
    <w:rsid w:val="004C3D3C"/>
    <w:rsid w:val="004C4091"/>
    <w:rsid w:val="004C453C"/>
    <w:rsid w:val="004C4625"/>
    <w:rsid w:val="004C4C60"/>
    <w:rsid w:val="004C5AE7"/>
    <w:rsid w:val="004C5DFE"/>
    <w:rsid w:val="004C659A"/>
    <w:rsid w:val="004C6A8B"/>
    <w:rsid w:val="004C6D25"/>
    <w:rsid w:val="004C6F3E"/>
    <w:rsid w:val="004C6FA5"/>
    <w:rsid w:val="004C7477"/>
    <w:rsid w:val="004D0382"/>
    <w:rsid w:val="004D038E"/>
    <w:rsid w:val="004D067F"/>
    <w:rsid w:val="004D168C"/>
    <w:rsid w:val="004D1E8F"/>
    <w:rsid w:val="004D1F8F"/>
    <w:rsid w:val="004D218B"/>
    <w:rsid w:val="004D23C0"/>
    <w:rsid w:val="004D2A04"/>
    <w:rsid w:val="004D36B5"/>
    <w:rsid w:val="004D406D"/>
    <w:rsid w:val="004D440A"/>
    <w:rsid w:val="004D4509"/>
    <w:rsid w:val="004D499C"/>
    <w:rsid w:val="004D4D8E"/>
    <w:rsid w:val="004D4F6C"/>
    <w:rsid w:val="004D5366"/>
    <w:rsid w:val="004D5EA3"/>
    <w:rsid w:val="004D5F91"/>
    <w:rsid w:val="004D6729"/>
    <w:rsid w:val="004D68EA"/>
    <w:rsid w:val="004D69BA"/>
    <w:rsid w:val="004D69E8"/>
    <w:rsid w:val="004D6D22"/>
    <w:rsid w:val="004D6D8D"/>
    <w:rsid w:val="004D731B"/>
    <w:rsid w:val="004D7BCC"/>
    <w:rsid w:val="004E008A"/>
    <w:rsid w:val="004E00FE"/>
    <w:rsid w:val="004E03BB"/>
    <w:rsid w:val="004E09E0"/>
    <w:rsid w:val="004E0C26"/>
    <w:rsid w:val="004E149C"/>
    <w:rsid w:val="004E1531"/>
    <w:rsid w:val="004E1707"/>
    <w:rsid w:val="004E1B4E"/>
    <w:rsid w:val="004E1E4D"/>
    <w:rsid w:val="004E1F95"/>
    <w:rsid w:val="004E202F"/>
    <w:rsid w:val="004E2333"/>
    <w:rsid w:val="004E3370"/>
    <w:rsid w:val="004E33AC"/>
    <w:rsid w:val="004E350E"/>
    <w:rsid w:val="004E3577"/>
    <w:rsid w:val="004E3B99"/>
    <w:rsid w:val="004E4540"/>
    <w:rsid w:val="004E486E"/>
    <w:rsid w:val="004E489D"/>
    <w:rsid w:val="004E496A"/>
    <w:rsid w:val="004E4A53"/>
    <w:rsid w:val="004E4B09"/>
    <w:rsid w:val="004E4CD1"/>
    <w:rsid w:val="004E526B"/>
    <w:rsid w:val="004E55C7"/>
    <w:rsid w:val="004E5C95"/>
    <w:rsid w:val="004E5FC2"/>
    <w:rsid w:val="004E7263"/>
    <w:rsid w:val="004E7371"/>
    <w:rsid w:val="004E74B7"/>
    <w:rsid w:val="004E754F"/>
    <w:rsid w:val="004E755B"/>
    <w:rsid w:val="004E7CE3"/>
    <w:rsid w:val="004E7D95"/>
    <w:rsid w:val="004F05B6"/>
    <w:rsid w:val="004F091F"/>
    <w:rsid w:val="004F1334"/>
    <w:rsid w:val="004F134B"/>
    <w:rsid w:val="004F1810"/>
    <w:rsid w:val="004F1881"/>
    <w:rsid w:val="004F2126"/>
    <w:rsid w:val="004F21D6"/>
    <w:rsid w:val="004F2C77"/>
    <w:rsid w:val="004F2D65"/>
    <w:rsid w:val="004F2F4E"/>
    <w:rsid w:val="004F2F59"/>
    <w:rsid w:val="004F30A7"/>
    <w:rsid w:val="004F330F"/>
    <w:rsid w:val="004F3C53"/>
    <w:rsid w:val="004F3DC2"/>
    <w:rsid w:val="004F3E63"/>
    <w:rsid w:val="004F4537"/>
    <w:rsid w:val="004F48CD"/>
    <w:rsid w:val="004F4D0D"/>
    <w:rsid w:val="004F50BD"/>
    <w:rsid w:val="004F517B"/>
    <w:rsid w:val="004F5374"/>
    <w:rsid w:val="004F5714"/>
    <w:rsid w:val="004F5717"/>
    <w:rsid w:val="004F62C0"/>
    <w:rsid w:val="004F6E80"/>
    <w:rsid w:val="004F701D"/>
    <w:rsid w:val="004F72CC"/>
    <w:rsid w:val="004F7798"/>
    <w:rsid w:val="004F77DA"/>
    <w:rsid w:val="004F7875"/>
    <w:rsid w:val="004F7B23"/>
    <w:rsid w:val="004F7C7A"/>
    <w:rsid w:val="004F7E4F"/>
    <w:rsid w:val="004F7FA1"/>
    <w:rsid w:val="00500009"/>
    <w:rsid w:val="00500523"/>
    <w:rsid w:val="00500667"/>
    <w:rsid w:val="005006AB"/>
    <w:rsid w:val="00500A03"/>
    <w:rsid w:val="00500C7A"/>
    <w:rsid w:val="00500DB6"/>
    <w:rsid w:val="00501177"/>
    <w:rsid w:val="00501C6B"/>
    <w:rsid w:val="00502E9D"/>
    <w:rsid w:val="00502FB9"/>
    <w:rsid w:val="0050357F"/>
    <w:rsid w:val="00503B6F"/>
    <w:rsid w:val="005041AF"/>
    <w:rsid w:val="005049A3"/>
    <w:rsid w:val="00504A01"/>
    <w:rsid w:val="00504B08"/>
    <w:rsid w:val="00504C70"/>
    <w:rsid w:val="005057BC"/>
    <w:rsid w:val="00505AA7"/>
    <w:rsid w:val="005063C7"/>
    <w:rsid w:val="00506A31"/>
    <w:rsid w:val="00506ABF"/>
    <w:rsid w:val="00506F82"/>
    <w:rsid w:val="0050726C"/>
    <w:rsid w:val="00507335"/>
    <w:rsid w:val="00507576"/>
    <w:rsid w:val="00507629"/>
    <w:rsid w:val="005078D8"/>
    <w:rsid w:val="0051019B"/>
    <w:rsid w:val="005101BD"/>
    <w:rsid w:val="0051042B"/>
    <w:rsid w:val="00510755"/>
    <w:rsid w:val="00511655"/>
    <w:rsid w:val="00511881"/>
    <w:rsid w:val="00511927"/>
    <w:rsid w:val="00511F6F"/>
    <w:rsid w:val="00512045"/>
    <w:rsid w:val="005126C1"/>
    <w:rsid w:val="00512991"/>
    <w:rsid w:val="00512A6A"/>
    <w:rsid w:val="00512A7C"/>
    <w:rsid w:val="00512BC0"/>
    <w:rsid w:val="00512C93"/>
    <w:rsid w:val="00513379"/>
    <w:rsid w:val="005135F5"/>
    <w:rsid w:val="005136AB"/>
    <w:rsid w:val="00514268"/>
    <w:rsid w:val="0051426D"/>
    <w:rsid w:val="005142CE"/>
    <w:rsid w:val="0051442D"/>
    <w:rsid w:val="005148AC"/>
    <w:rsid w:val="00514BB1"/>
    <w:rsid w:val="00514C1B"/>
    <w:rsid w:val="00514ECB"/>
    <w:rsid w:val="00515118"/>
    <w:rsid w:val="0051548E"/>
    <w:rsid w:val="00515C21"/>
    <w:rsid w:val="00515DD9"/>
    <w:rsid w:val="00515F00"/>
    <w:rsid w:val="00516541"/>
    <w:rsid w:val="00516AE0"/>
    <w:rsid w:val="005174F3"/>
    <w:rsid w:val="005177A8"/>
    <w:rsid w:val="0051787A"/>
    <w:rsid w:val="00517CEC"/>
    <w:rsid w:val="00517D49"/>
    <w:rsid w:val="005200CB"/>
    <w:rsid w:val="005205E4"/>
    <w:rsid w:val="00520AD2"/>
    <w:rsid w:val="00520E81"/>
    <w:rsid w:val="00521501"/>
    <w:rsid w:val="00521890"/>
    <w:rsid w:val="00521EAC"/>
    <w:rsid w:val="00521F68"/>
    <w:rsid w:val="005223A5"/>
    <w:rsid w:val="00523AF9"/>
    <w:rsid w:val="00523B64"/>
    <w:rsid w:val="00523F28"/>
    <w:rsid w:val="00524720"/>
    <w:rsid w:val="0052485B"/>
    <w:rsid w:val="00524A7B"/>
    <w:rsid w:val="00524A97"/>
    <w:rsid w:val="00524AD0"/>
    <w:rsid w:val="00524D73"/>
    <w:rsid w:val="005250B6"/>
    <w:rsid w:val="005252E2"/>
    <w:rsid w:val="0052598F"/>
    <w:rsid w:val="00525C23"/>
    <w:rsid w:val="00525E54"/>
    <w:rsid w:val="00525E95"/>
    <w:rsid w:val="00526079"/>
    <w:rsid w:val="00526091"/>
    <w:rsid w:val="00526225"/>
    <w:rsid w:val="00526243"/>
    <w:rsid w:val="00526E00"/>
    <w:rsid w:val="00526FE9"/>
    <w:rsid w:val="005274EE"/>
    <w:rsid w:val="00530560"/>
    <w:rsid w:val="005306B4"/>
    <w:rsid w:val="0053092E"/>
    <w:rsid w:val="005309A7"/>
    <w:rsid w:val="00530B86"/>
    <w:rsid w:val="0053149C"/>
    <w:rsid w:val="0053177D"/>
    <w:rsid w:val="005317F5"/>
    <w:rsid w:val="00531884"/>
    <w:rsid w:val="005324D8"/>
    <w:rsid w:val="0053286E"/>
    <w:rsid w:val="00532985"/>
    <w:rsid w:val="00532CC1"/>
    <w:rsid w:val="00532CC4"/>
    <w:rsid w:val="00532EDC"/>
    <w:rsid w:val="00533895"/>
    <w:rsid w:val="00533A58"/>
    <w:rsid w:val="00533B12"/>
    <w:rsid w:val="00533BB7"/>
    <w:rsid w:val="00533DE9"/>
    <w:rsid w:val="005340C7"/>
    <w:rsid w:val="00534920"/>
    <w:rsid w:val="00534D75"/>
    <w:rsid w:val="00534E48"/>
    <w:rsid w:val="00534FFB"/>
    <w:rsid w:val="0053518A"/>
    <w:rsid w:val="0053684F"/>
    <w:rsid w:val="00536B93"/>
    <w:rsid w:val="00536DCD"/>
    <w:rsid w:val="00536E8C"/>
    <w:rsid w:val="0053705E"/>
    <w:rsid w:val="00537283"/>
    <w:rsid w:val="005375EF"/>
    <w:rsid w:val="00537E41"/>
    <w:rsid w:val="005409B5"/>
    <w:rsid w:val="00540D30"/>
    <w:rsid w:val="00541012"/>
    <w:rsid w:val="005416E1"/>
    <w:rsid w:val="00541D6B"/>
    <w:rsid w:val="00541D75"/>
    <w:rsid w:val="00541E27"/>
    <w:rsid w:val="00542608"/>
    <w:rsid w:val="00542C64"/>
    <w:rsid w:val="00542EED"/>
    <w:rsid w:val="00543148"/>
    <w:rsid w:val="005431CA"/>
    <w:rsid w:val="005433CF"/>
    <w:rsid w:val="005434B7"/>
    <w:rsid w:val="0054407B"/>
    <w:rsid w:val="005449CB"/>
    <w:rsid w:val="00544CEF"/>
    <w:rsid w:val="00544E20"/>
    <w:rsid w:val="00544E44"/>
    <w:rsid w:val="005457CB"/>
    <w:rsid w:val="00545A62"/>
    <w:rsid w:val="00545BD6"/>
    <w:rsid w:val="00545E2E"/>
    <w:rsid w:val="00546001"/>
    <w:rsid w:val="00546942"/>
    <w:rsid w:val="00546BB8"/>
    <w:rsid w:val="00546DF0"/>
    <w:rsid w:val="00547194"/>
    <w:rsid w:val="005473A8"/>
    <w:rsid w:val="005476A5"/>
    <w:rsid w:val="00547CE3"/>
    <w:rsid w:val="00547D6B"/>
    <w:rsid w:val="0055028F"/>
    <w:rsid w:val="005502CE"/>
    <w:rsid w:val="00550A18"/>
    <w:rsid w:val="00550A61"/>
    <w:rsid w:val="00550BF1"/>
    <w:rsid w:val="0055127F"/>
    <w:rsid w:val="00551B9F"/>
    <w:rsid w:val="00551F6D"/>
    <w:rsid w:val="0055245F"/>
    <w:rsid w:val="00552FA8"/>
    <w:rsid w:val="00553648"/>
    <w:rsid w:val="005537B9"/>
    <w:rsid w:val="005538BE"/>
    <w:rsid w:val="00553F76"/>
    <w:rsid w:val="00554056"/>
    <w:rsid w:val="005542A4"/>
    <w:rsid w:val="005544FA"/>
    <w:rsid w:val="005547E8"/>
    <w:rsid w:val="00554B21"/>
    <w:rsid w:val="00554E8B"/>
    <w:rsid w:val="00554FDE"/>
    <w:rsid w:val="0055505D"/>
    <w:rsid w:val="00555C03"/>
    <w:rsid w:val="00555C49"/>
    <w:rsid w:val="00556039"/>
    <w:rsid w:val="00556848"/>
    <w:rsid w:val="005569AA"/>
    <w:rsid w:val="00556C71"/>
    <w:rsid w:val="00556E06"/>
    <w:rsid w:val="00557FE6"/>
    <w:rsid w:val="005608BE"/>
    <w:rsid w:val="00560AF4"/>
    <w:rsid w:val="005613B0"/>
    <w:rsid w:val="005616E5"/>
    <w:rsid w:val="00561C3C"/>
    <w:rsid w:val="00561E1A"/>
    <w:rsid w:val="005626D2"/>
    <w:rsid w:val="005626EB"/>
    <w:rsid w:val="005628F7"/>
    <w:rsid w:val="00562B62"/>
    <w:rsid w:val="00562BD0"/>
    <w:rsid w:val="00562CCE"/>
    <w:rsid w:val="00563334"/>
    <w:rsid w:val="005633B2"/>
    <w:rsid w:val="005633B5"/>
    <w:rsid w:val="00563537"/>
    <w:rsid w:val="005636D0"/>
    <w:rsid w:val="00563ED7"/>
    <w:rsid w:val="00564049"/>
    <w:rsid w:val="0056485E"/>
    <w:rsid w:val="00564971"/>
    <w:rsid w:val="00564DB2"/>
    <w:rsid w:val="005651A8"/>
    <w:rsid w:val="005651A9"/>
    <w:rsid w:val="00565339"/>
    <w:rsid w:val="00565566"/>
    <w:rsid w:val="005655CA"/>
    <w:rsid w:val="00565880"/>
    <w:rsid w:val="00565BC6"/>
    <w:rsid w:val="00565F50"/>
    <w:rsid w:val="00565FC4"/>
    <w:rsid w:val="00566300"/>
    <w:rsid w:val="005663F8"/>
    <w:rsid w:val="0056661D"/>
    <w:rsid w:val="005666E2"/>
    <w:rsid w:val="005668C4"/>
    <w:rsid w:val="005668E0"/>
    <w:rsid w:val="00566FD9"/>
    <w:rsid w:val="005675FC"/>
    <w:rsid w:val="0056765A"/>
    <w:rsid w:val="005677B5"/>
    <w:rsid w:val="005677F3"/>
    <w:rsid w:val="0056797E"/>
    <w:rsid w:val="0057032F"/>
    <w:rsid w:val="00570741"/>
    <w:rsid w:val="00570924"/>
    <w:rsid w:val="00571DAD"/>
    <w:rsid w:val="00571DF6"/>
    <w:rsid w:val="00571FEC"/>
    <w:rsid w:val="00572816"/>
    <w:rsid w:val="00572860"/>
    <w:rsid w:val="005728FA"/>
    <w:rsid w:val="00572946"/>
    <w:rsid w:val="00572958"/>
    <w:rsid w:val="00572967"/>
    <w:rsid w:val="005729B1"/>
    <w:rsid w:val="0057360B"/>
    <w:rsid w:val="00573AB2"/>
    <w:rsid w:val="00573CB6"/>
    <w:rsid w:val="00573E9A"/>
    <w:rsid w:val="005742EB"/>
    <w:rsid w:val="00574312"/>
    <w:rsid w:val="00574E39"/>
    <w:rsid w:val="0057554E"/>
    <w:rsid w:val="00575690"/>
    <w:rsid w:val="00575824"/>
    <w:rsid w:val="0057586F"/>
    <w:rsid w:val="005759FF"/>
    <w:rsid w:val="00576052"/>
    <w:rsid w:val="005761D7"/>
    <w:rsid w:val="0057658B"/>
    <w:rsid w:val="005766DE"/>
    <w:rsid w:val="00576A12"/>
    <w:rsid w:val="00576D11"/>
    <w:rsid w:val="00576D94"/>
    <w:rsid w:val="005771DC"/>
    <w:rsid w:val="005774A1"/>
    <w:rsid w:val="00577B28"/>
    <w:rsid w:val="00577BF5"/>
    <w:rsid w:val="00577C51"/>
    <w:rsid w:val="00580430"/>
    <w:rsid w:val="00580E17"/>
    <w:rsid w:val="00581071"/>
    <w:rsid w:val="005811BA"/>
    <w:rsid w:val="00581BA5"/>
    <w:rsid w:val="0058206D"/>
    <w:rsid w:val="005824A9"/>
    <w:rsid w:val="00582584"/>
    <w:rsid w:val="00582788"/>
    <w:rsid w:val="005830D3"/>
    <w:rsid w:val="005832E4"/>
    <w:rsid w:val="00583378"/>
    <w:rsid w:val="005833ED"/>
    <w:rsid w:val="005835A3"/>
    <w:rsid w:val="0058368B"/>
    <w:rsid w:val="00583DC3"/>
    <w:rsid w:val="005843A9"/>
    <w:rsid w:val="00584B3F"/>
    <w:rsid w:val="00585764"/>
    <w:rsid w:val="005858D1"/>
    <w:rsid w:val="0058592C"/>
    <w:rsid w:val="00585F92"/>
    <w:rsid w:val="00586175"/>
    <w:rsid w:val="0058695D"/>
    <w:rsid w:val="00586A75"/>
    <w:rsid w:val="00586EB0"/>
    <w:rsid w:val="00587013"/>
    <w:rsid w:val="0058736A"/>
    <w:rsid w:val="00587412"/>
    <w:rsid w:val="0058756C"/>
    <w:rsid w:val="00587687"/>
    <w:rsid w:val="00587CBF"/>
    <w:rsid w:val="00587EC6"/>
    <w:rsid w:val="00590257"/>
    <w:rsid w:val="005904F7"/>
    <w:rsid w:val="0059055E"/>
    <w:rsid w:val="005906EE"/>
    <w:rsid w:val="00590C02"/>
    <w:rsid w:val="00590D94"/>
    <w:rsid w:val="00591A56"/>
    <w:rsid w:val="00591DB4"/>
    <w:rsid w:val="00591E39"/>
    <w:rsid w:val="00591E92"/>
    <w:rsid w:val="00591EE6"/>
    <w:rsid w:val="005926E7"/>
    <w:rsid w:val="0059279B"/>
    <w:rsid w:val="005929EE"/>
    <w:rsid w:val="00592C80"/>
    <w:rsid w:val="00593098"/>
    <w:rsid w:val="00593DB3"/>
    <w:rsid w:val="0059428F"/>
    <w:rsid w:val="00594A56"/>
    <w:rsid w:val="00594AB8"/>
    <w:rsid w:val="00594EEE"/>
    <w:rsid w:val="00594F78"/>
    <w:rsid w:val="005954F8"/>
    <w:rsid w:val="005957DA"/>
    <w:rsid w:val="00595B47"/>
    <w:rsid w:val="00595BDC"/>
    <w:rsid w:val="00595D46"/>
    <w:rsid w:val="00596349"/>
    <w:rsid w:val="00596607"/>
    <w:rsid w:val="00596790"/>
    <w:rsid w:val="00596971"/>
    <w:rsid w:val="00596B2F"/>
    <w:rsid w:val="005970F2"/>
    <w:rsid w:val="00597326"/>
    <w:rsid w:val="005974B7"/>
    <w:rsid w:val="0059764A"/>
    <w:rsid w:val="00597879"/>
    <w:rsid w:val="00597D2B"/>
    <w:rsid w:val="005A012D"/>
    <w:rsid w:val="005A01EA"/>
    <w:rsid w:val="005A036C"/>
    <w:rsid w:val="005A067B"/>
    <w:rsid w:val="005A1D65"/>
    <w:rsid w:val="005A1DE7"/>
    <w:rsid w:val="005A2489"/>
    <w:rsid w:val="005A27FF"/>
    <w:rsid w:val="005A31F6"/>
    <w:rsid w:val="005A32C6"/>
    <w:rsid w:val="005A34C2"/>
    <w:rsid w:val="005A36F4"/>
    <w:rsid w:val="005A4166"/>
    <w:rsid w:val="005A4497"/>
    <w:rsid w:val="005A481C"/>
    <w:rsid w:val="005A487A"/>
    <w:rsid w:val="005A4933"/>
    <w:rsid w:val="005A4CC9"/>
    <w:rsid w:val="005A4D64"/>
    <w:rsid w:val="005A4E3E"/>
    <w:rsid w:val="005A60B3"/>
    <w:rsid w:val="005A64EA"/>
    <w:rsid w:val="005A659C"/>
    <w:rsid w:val="005A6666"/>
    <w:rsid w:val="005A67C5"/>
    <w:rsid w:val="005A6A5B"/>
    <w:rsid w:val="005A6C03"/>
    <w:rsid w:val="005A70A3"/>
    <w:rsid w:val="005A7C02"/>
    <w:rsid w:val="005A7D62"/>
    <w:rsid w:val="005A7DC5"/>
    <w:rsid w:val="005A7FCF"/>
    <w:rsid w:val="005B0158"/>
    <w:rsid w:val="005B0236"/>
    <w:rsid w:val="005B027B"/>
    <w:rsid w:val="005B0309"/>
    <w:rsid w:val="005B058E"/>
    <w:rsid w:val="005B0849"/>
    <w:rsid w:val="005B0901"/>
    <w:rsid w:val="005B0AA7"/>
    <w:rsid w:val="005B0B1D"/>
    <w:rsid w:val="005B11FB"/>
    <w:rsid w:val="005B140C"/>
    <w:rsid w:val="005B1874"/>
    <w:rsid w:val="005B196E"/>
    <w:rsid w:val="005B19D3"/>
    <w:rsid w:val="005B1D7D"/>
    <w:rsid w:val="005B1EF0"/>
    <w:rsid w:val="005B2146"/>
    <w:rsid w:val="005B22FF"/>
    <w:rsid w:val="005B2537"/>
    <w:rsid w:val="005B2656"/>
    <w:rsid w:val="005B2D2B"/>
    <w:rsid w:val="005B3068"/>
    <w:rsid w:val="005B34C1"/>
    <w:rsid w:val="005B365D"/>
    <w:rsid w:val="005B377E"/>
    <w:rsid w:val="005B388E"/>
    <w:rsid w:val="005B3AE4"/>
    <w:rsid w:val="005B3D7F"/>
    <w:rsid w:val="005B438D"/>
    <w:rsid w:val="005B4B90"/>
    <w:rsid w:val="005B4DC4"/>
    <w:rsid w:val="005B4FDD"/>
    <w:rsid w:val="005B50A7"/>
    <w:rsid w:val="005B50E3"/>
    <w:rsid w:val="005B513F"/>
    <w:rsid w:val="005B57BF"/>
    <w:rsid w:val="005B58B7"/>
    <w:rsid w:val="005B5EF0"/>
    <w:rsid w:val="005B60F3"/>
    <w:rsid w:val="005B6B93"/>
    <w:rsid w:val="005B6C0D"/>
    <w:rsid w:val="005B6CD4"/>
    <w:rsid w:val="005B6D3C"/>
    <w:rsid w:val="005B6F5D"/>
    <w:rsid w:val="005B72DD"/>
    <w:rsid w:val="005B7415"/>
    <w:rsid w:val="005B74D9"/>
    <w:rsid w:val="005C04A2"/>
    <w:rsid w:val="005C0700"/>
    <w:rsid w:val="005C0C96"/>
    <w:rsid w:val="005C141E"/>
    <w:rsid w:val="005C1579"/>
    <w:rsid w:val="005C1C8B"/>
    <w:rsid w:val="005C1D8B"/>
    <w:rsid w:val="005C231C"/>
    <w:rsid w:val="005C2340"/>
    <w:rsid w:val="005C29DE"/>
    <w:rsid w:val="005C2C48"/>
    <w:rsid w:val="005C2E16"/>
    <w:rsid w:val="005C2E45"/>
    <w:rsid w:val="005C3833"/>
    <w:rsid w:val="005C39CC"/>
    <w:rsid w:val="005C4069"/>
    <w:rsid w:val="005C40FD"/>
    <w:rsid w:val="005C433D"/>
    <w:rsid w:val="005C48AC"/>
    <w:rsid w:val="005C49B0"/>
    <w:rsid w:val="005C5079"/>
    <w:rsid w:val="005C540B"/>
    <w:rsid w:val="005C5EDD"/>
    <w:rsid w:val="005C5FE3"/>
    <w:rsid w:val="005C602E"/>
    <w:rsid w:val="005C612A"/>
    <w:rsid w:val="005C61D6"/>
    <w:rsid w:val="005C6BA7"/>
    <w:rsid w:val="005C6EE4"/>
    <w:rsid w:val="005C70A3"/>
    <w:rsid w:val="005C7361"/>
    <w:rsid w:val="005C7C3A"/>
    <w:rsid w:val="005C7DFC"/>
    <w:rsid w:val="005D02D3"/>
    <w:rsid w:val="005D09C2"/>
    <w:rsid w:val="005D1BFD"/>
    <w:rsid w:val="005D1CFD"/>
    <w:rsid w:val="005D1D10"/>
    <w:rsid w:val="005D1EC2"/>
    <w:rsid w:val="005D1ECC"/>
    <w:rsid w:val="005D210C"/>
    <w:rsid w:val="005D2779"/>
    <w:rsid w:val="005D27D5"/>
    <w:rsid w:val="005D3827"/>
    <w:rsid w:val="005D3AAF"/>
    <w:rsid w:val="005D3BA9"/>
    <w:rsid w:val="005D3E89"/>
    <w:rsid w:val="005D402E"/>
    <w:rsid w:val="005D452C"/>
    <w:rsid w:val="005D4732"/>
    <w:rsid w:val="005D4C96"/>
    <w:rsid w:val="005D4D4D"/>
    <w:rsid w:val="005D4F45"/>
    <w:rsid w:val="005D5085"/>
    <w:rsid w:val="005D5B3E"/>
    <w:rsid w:val="005D5F3A"/>
    <w:rsid w:val="005D6E42"/>
    <w:rsid w:val="005D76A5"/>
    <w:rsid w:val="005D7CFC"/>
    <w:rsid w:val="005D7EAE"/>
    <w:rsid w:val="005D7FBD"/>
    <w:rsid w:val="005E0177"/>
    <w:rsid w:val="005E0449"/>
    <w:rsid w:val="005E0654"/>
    <w:rsid w:val="005E08C9"/>
    <w:rsid w:val="005E1153"/>
    <w:rsid w:val="005E126B"/>
    <w:rsid w:val="005E1454"/>
    <w:rsid w:val="005E1B71"/>
    <w:rsid w:val="005E1D27"/>
    <w:rsid w:val="005E23FC"/>
    <w:rsid w:val="005E2850"/>
    <w:rsid w:val="005E2A67"/>
    <w:rsid w:val="005E2C1D"/>
    <w:rsid w:val="005E2EFB"/>
    <w:rsid w:val="005E30F8"/>
    <w:rsid w:val="005E31C6"/>
    <w:rsid w:val="005E32FB"/>
    <w:rsid w:val="005E3711"/>
    <w:rsid w:val="005E3B3C"/>
    <w:rsid w:val="005E4028"/>
    <w:rsid w:val="005E4089"/>
    <w:rsid w:val="005E5030"/>
    <w:rsid w:val="005E5396"/>
    <w:rsid w:val="005E5554"/>
    <w:rsid w:val="005E5789"/>
    <w:rsid w:val="005E584F"/>
    <w:rsid w:val="005E5880"/>
    <w:rsid w:val="005E5A40"/>
    <w:rsid w:val="005E5AC1"/>
    <w:rsid w:val="005E62E9"/>
    <w:rsid w:val="005E6491"/>
    <w:rsid w:val="005E64CB"/>
    <w:rsid w:val="005E6DA2"/>
    <w:rsid w:val="005E7529"/>
    <w:rsid w:val="005E777D"/>
    <w:rsid w:val="005E7E92"/>
    <w:rsid w:val="005E7F58"/>
    <w:rsid w:val="005E7F7D"/>
    <w:rsid w:val="005F01DB"/>
    <w:rsid w:val="005F099B"/>
    <w:rsid w:val="005F0AD7"/>
    <w:rsid w:val="005F0B6F"/>
    <w:rsid w:val="005F18EB"/>
    <w:rsid w:val="005F194B"/>
    <w:rsid w:val="005F1A28"/>
    <w:rsid w:val="005F1BBA"/>
    <w:rsid w:val="005F1F42"/>
    <w:rsid w:val="005F23F0"/>
    <w:rsid w:val="005F33DA"/>
    <w:rsid w:val="005F3695"/>
    <w:rsid w:val="005F3726"/>
    <w:rsid w:val="005F3CF1"/>
    <w:rsid w:val="005F3FFB"/>
    <w:rsid w:val="005F417F"/>
    <w:rsid w:val="005F43C1"/>
    <w:rsid w:val="005F454E"/>
    <w:rsid w:val="005F4F72"/>
    <w:rsid w:val="005F51CE"/>
    <w:rsid w:val="005F59DE"/>
    <w:rsid w:val="005F5C4B"/>
    <w:rsid w:val="005F5F11"/>
    <w:rsid w:val="005F6796"/>
    <w:rsid w:val="005F68CE"/>
    <w:rsid w:val="005F6A5F"/>
    <w:rsid w:val="005F6D70"/>
    <w:rsid w:val="005F6EC6"/>
    <w:rsid w:val="005F73F9"/>
    <w:rsid w:val="005F7AA0"/>
    <w:rsid w:val="005F7AEB"/>
    <w:rsid w:val="005F7B8E"/>
    <w:rsid w:val="006006C4"/>
    <w:rsid w:val="00600708"/>
    <w:rsid w:val="006009F2"/>
    <w:rsid w:val="00600A06"/>
    <w:rsid w:val="00600B8D"/>
    <w:rsid w:val="00600DDB"/>
    <w:rsid w:val="00600E20"/>
    <w:rsid w:val="00601254"/>
    <w:rsid w:val="00601295"/>
    <w:rsid w:val="00601B53"/>
    <w:rsid w:val="00601D68"/>
    <w:rsid w:val="00601E48"/>
    <w:rsid w:val="00601F47"/>
    <w:rsid w:val="0060204E"/>
    <w:rsid w:val="00602383"/>
    <w:rsid w:val="006026EE"/>
    <w:rsid w:val="0060291B"/>
    <w:rsid w:val="00602E39"/>
    <w:rsid w:val="006037B2"/>
    <w:rsid w:val="006041BD"/>
    <w:rsid w:val="00604691"/>
    <w:rsid w:val="00605AAC"/>
    <w:rsid w:val="00605AE3"/>
    <w:rsid w:val="0060638C"/>
    <w:rsid w:val="006063E2"/>
    <w:rsid w:val="00606BC1"/>
    <w:rsid w:val="00606C16"/>
    <w:rsid w:val="00606F6B"/>
    <w:rsid w:val="00607322"/>
    <w:rsid w:val="00607691"/>
    <w:rsid w:val="00607E5F"/>
    <w:rsid w:val="00610160"/>
    <w:rsid w:val="00610E73"/>
    <w:rsid w:val="00611066"/>
    <w:rsid w:val="0061147D"/>
    <w:rsid w:val="006115DF"/>
    <w:rsid w:val="00611642"/>
    <w:rsid w:val="00611B46"/>
    <w:rsid w:val="00611C9A"/>
    <w:rsid w:val="00611E9A"/>
    <w:rsid w:val="00612254"/>
    <w:rsid w:val="0061246D"/>
    <w:rsid w:val="0061254C"/>
    <w:rsid w:val="00612BFB"/>
    <w:rsid w:val="00612FE0"/>
    <w:rsid w:val="006136E1"/>
    <w:rsid w:val="00613E6D"/>
    <w:rsid w:val="00613F9C"/>
    <w:rsid w:val="00613FC4"/>
    <w:rsid w:val="00614117"/>
    <w:rsid w:val="00614180"/>
    <w:rsid w:val="00614867"/>
    <w:rsid w:val="006149E8"/>
    <w:rsid w:val="00614B2D"/>
    <w:rsid w:val="00615B85"/>
    <w:rsid w:val="00615EA3"/>
    <w:rsid w:val="00615FCB"/>
    <w:rsid w:val="006168C0"/>
    <w:rsid w:val="00616B70"/>
    <w:rsid w:val="00616BA2"/>
    <w:rsid w:val="00616D11"/>
    <w:rsid w:val="00616E94"/>
    <w:rsid w:val="006170B6"/>
    <w:rsid w:val="00617230"/>
    <w:rsid w:val="00617B4E"/>
    <w:rsid w:val="006201CA"/>
    <w:rsid w:val="006203F3"/>
    <w:rsid w:val="0062088C"/>
    <w:rsid w:val="00620F7F"/>
    <w:rsid w:val="006212DE"/>
    <w:rsid w:val="006213E7"/>
    <w:rsid w:val="0062167C"/>
    <w:rsid w:val="00621B8B"/>
    <w:rsid w:val="00621BB2"/>
    <w:rsid w:val="0062274C"/>
    <w:rsid w:val="00622BAF"/>
    <w:rsid w:val="00622CB6"/>
    <w:rsid w:val="00622E2C"/>
    <w:rsid w:val="00622F4A"/>
    <w:rsid w:val="00623B50"/>
    <w:rsid w:val="00623C7E"/>
    <w:rsid w:val="006241B2"/>
    <w:rsid w:val="006243C1"/>
    <w:rsid w:val="00624D92"/>
    <w:rsid w:val="00625134"/>
    <w:rsid w:val="006251BC"/>
    <w:rsid w:val="006254A2"/>
    <w:rsid w:val="00625CF6"/>
    <w:rsid w:val="00625D77"/>
    <w:rsid w:val="00626035"/>
    <w:rsid w:val="00626308"/>
    <w:rsid w:val="00626A03"/>
    <w:rsid w:val="00627956"/>
    <w:rsid w:val="00630013"/>
    <w:rsid w:val="00630833"/>
    <w:rsid w:val="00630890"/>
    <w:rsid w:val="00630BCF"/>
    <w:rsid w:val="0063106D"/>
    <w:rsid w:val="006317FA"/>
    <w:rsid w:val="00631F56"/>
    <w:rsid w:val="00632222"/>
    <w:rsid w:val="00632542"/>
    <w:rsid w:val="0063277E"/>
    <w:rsid w:val="006329D8"/>
    <w:rsid w:val="00632B97"/>
    <w:rsid w:val="00632CFB"/>
    <w:rsid w:val="0063337D"/>
    <w:rsid w:val="006334CD"/>
    <w:rsid w:val="006335E4"/>
    <w:rsid w:val="00634543"/>
    <w:rsid w:val="006345E7"/>
    <w:rsid w:val="00634894"/>
    <w:rsid w:val="00634A90"/>
    <w:rsid w:val="00634BEA"/>
    <w:rsid w:val="00634D58"/>
    <w:rsid w:val="00635DD0"/>
    <w:rsid w:val="00636159"/>
    <w:rsid w:val="0063674A"/>
    <w:rsid w:val="00636CA2"/>
    <w:rsid w:val="00637320"/>
    <w:rsid w:val="006374DC"/>
    <w:rsid w:val="0063752A"/>
    <w:rsid w:val="0063756F"/>
    <w:rsid w:val="00637612"/>
    <w:rsid w:val="0063797B"/>
    <w:rsid w:val="00637C2E"/>
    <w:rsid w:val="00637DFE"/>
    <w:rsid w:val="00637E58"/>
    <w:rsid w:val="00637F9B"/>
    <w:rsid w:val="00640068"/>
    <w:rsid w:val="0064012F"/>
    <w:rsid w:val="00640757"/>
    <w:rsid w:val="006409C5"/>
    <w:rsid w:val="00640CAE"/>
    <w:rsid w:val="00641080"/>
    <w:rsid w:val="006412B6"/>
    <w:rsid w:val="006416F3"/>
    <w:rsid w:val="0064177E"/>
    <w:rsid w:val="00641823"/>
    <w:rsid w:val="00641A0A"/>
    <w:rsid w:val="00641A9D"/>
    <w:rsid w:val="00641B95"/>
    <w:rsid w:val="00641D04"/>
    <w:rsid w:val="00641D34"/>
    <w:rsid w:val="00641F0B"/>
    <w:rsid w:val="00642395"/>
    <w:rsid w:val="006429C4"/>
    <w:rsid w:val="0064368A"/>
    <w:rsid w:val="006436C8"/>
    <w:rsid w:val="00643A6A"/>
    <w:rsid w:val="00643D02"/>
    <w:rsid w:val="00643E76"/>
    <w:rsid w:val="00643F88"/>
    <w:rsid w:val="00643FD6"/>
    <w:rsid w:val="0064463E"/>
    <w:rsid w:val="006446D8"/>
    <w:rsid w:val="0064480A"/>
    <w:rsid w:val="00644A0A"/>
    <w:rsid w:val="00644AEB"/>
    <w:rsid w:val="00645101"/>
    <w:rsid w:val="00645167"/>
    <w:rsid w:val="00645196"/>
    <w:rsid w:val="00646275"/>
    <w:rsid w:val="00646559"/>
    <w:rsid w:val="00646638"/>
    <w:rsid w:val="0064695D"/>
    <w:rsid w:val="00646DB8"/>
    <w:rsid w:val="006473E2"/>
    <w:rsid w:val="006474CF"/>
    <w:rsid w:val="00647C13"/>
    <w:rsid w:val="00647C6D"/>
    <w:rsid w:val="006506BB"/>
    <w:rsid w:val="00650725"/>
    <w:rsid w:val="00650E6D"/>
    <w:rsid w:val="00650F28"/>
    <w:rsid w:val="0065101C"/>
    <w:rsid w:val="00651268"/>
    <w:rsid w:val="00651A87"/>
    <w:rsid w:val="00651CA1"/>
    <w:rsid w:val="00651E1A"/>
    <w:rsid w:val="00651F2D"/>
    <w:rsid w:val="00651F85"/>
    <w:rsid w:val="00651FB6"/>
    <w:rsid w:val="00651FFE"/>
    <w:rsid w:val="00652197"/>
    <w:rsid w:val="006521B6"/>
    <w:rsid w:val="00652563"/>
    <w:rsid w:val="0065273C"/>
    <w:rsid w:val="00652A7A"/>
    <w:rsid w:val="00652CD2"/>
    <w:rsid w:val="00652FC4"/>
    <w:rsid w:val="00653287"/>
    <w:rsid w:val="0065361E"/>
    <w:rsid w:val="0065366C"/>
    <w:rsid w:val="006539D3"/>
    <w:rsid w:val="0065424F"/>
    <w:rsid w:val="00654E31"/>
    <w:rsid w:val="0065561B"/>
    <w:rsid w:val="00655A3C"/>
    <w:rsid w:val="00655DA1"/>
    <w:rsid w:val="006561FF"/>
    <w:rsid w:val="00656243"/>
    <w:rsid w:val="00656940"/>
    <w:rsid w:val="00656E3F"/>
    <w:rsid w:val="00657130"/>
    <w:rsid w:val="00657673"/>
    <w:rsid w:val="00657AA0"/>
    <w:rsid w:val="00657DAC"/>
    <w:rsid w:val="00657EF7"/>
    <w:rsid w:val="0066009F"/>
    <w:rsid w:val="0066013A"/>
    <w:rsid w:val="0066022B"/>
    <w:rsid w:val="006602B0"/>
    <w:rsid w:val="0066050E"/>
    <w:rsid w:val="0066121E"/>
    <w:rsid w:val="00661745"/>
    <w:rsid w:val="00661766"/>
    <w:rsid w:val="00661B44"/>
    <w:rsid w:val="006622F3"/>
    <w:rsid w:val="00662316"/>
    <w:rsid w:val="006624A1"/>
    <w:rsid w:val="00663168"/>
    <w:rsid w:val="00663432"/>
    <w:rsid w:val="0066349D"/>
    <w:rsid w:val="006636D9"/>
    <w:rsid w:val="0066370E"/>
    <w:rsid w:val="00664064"/>
    <w:rsid w:val="006642C6"/>
    <w:rsid w:val="00664562"/>
    <w:rsid w:val="006646F9"/>
    <w:rsid w:val="006647F3"/>
    <w:rsid w:val="00664FC1"/>
    <w:rsid w:val="006651F4"/>
    <w:rsid w:val="00665202"/>
    <w:rsid w:val="00665913"/>
    <w:rsid w:val="00665C90"/>
    <w:rsid w:val="00665D5D"/>
    <w:rsid w:val="006663FE"/>
    <w:rsid w:val="00666F40"/>
    <w:rsid w:val="00670200"/>
    <w:rsid w:val="00670896"/>
    <w:rsid w:val="00670D84"/>
    <w:rsid w:val="00670F69"/>
    <w:rsid w:val="00671052"/>
    <w:rsid w:val="0067116E"/>
    <w:rsid w:val="00671497"/>
    <w:rsid w:val="0067168B"/>
    <w:rsid w:val="006717FD"/>
    <w:rsid w:val="00671811"/>
    <w:rsid w:val="00671858"/>
    <w:rsid w:val="006723DD"/>
    <w:rsid w:val="0067295E"/>
    <w:rsid w:val="006730F8"/>
    <w:rsid w:val="00673285"/>
    <w:rsid w:val="006734FB"/>
    <w:rsid w:val="00673506"/>
    <w:rsid w:val="0067355A"/>
    <w:rsid w:val="0067359F"/>
    <w:rsid w:val="00673A65"/>
    <w:rsid w:val="00673A96"/>
    <w:rsid w:val="00673CD8"/>
    <w:rsid w:val="00673E7B"/>
    <w:rsid w:val="00673ECE"/>
    <w:rsid w:val="00673FE8"/>
    <w:rsid w:val="006745C0"/>
    <w:rsid w:val="0067498B"/>
    <w:rsid w:val="00674C15"/>
    <w:rsid w:val="0067580D"/>
    <w:rsid w:val="00675B06"/>
    <w:rsid w:val="00676039"/>
    <w:rsid w:val="0067644F"/>
    <w:rsid w:val="00676992"/>
    <w:rsid w:val="00677853"/>
    <w:rsid w:val="006778C1"/>
    <w:rsid w:val="00677F9E"/>
    <w:rsid w:val="006808A6"/>
    <w:rsid w:val="00680CAE"/>
    <w:rsid w:val="00680E0A"/>
    <w:rsid w:val="00681292"/>
    <w:rsid w:val="0068132F"/>
    <w:rsid w:val="00681368"/>
    <w:rsid w:val="006816A9"/>
    <w:rsid w:val="00681B60"/>
    <w:rsid w:val="00681BFC"/>
    <w:rsid w:val="00681CA3"/>
    <w:rsid w:val="0068274F"/>
    <w:rsid w:val="00682A26"/>
    <w:rsid w:val="00682EF0"/>
    <w:rsid w:val="00683353"/>
    <w:rsid w:val="006837B4"/>
    <w:rsid w:val="006837F2"/>
    <w:rsid w:val="00683AAE"/>
    <w:rsid w:val="00683DE4"/>
    <w:rsid w:val="006843CC"/>
    <w:rsid w:val="0068448D"/>
    <w:rsid w:val="006844C8"/>
    <w:rsid w:val="0068450B"/>
    <w:rsid w:val="0068453C"/>
    <w:rsid w:val="0068459C"/>
    <w:rsid w:val="006845DB"/>
    <w:rsid w:val="0068499A"/>
    <w:rsid w:val="00684ACD"/>
    <w:rsid w:val="00685459"/>
    <w:rsid w:val="006857A0"/>
    <w:rsid w:val="00685F04"/>
    <w:rsid w:val="00686013"/>
    <w:rsid w:val="00686216"/>
    <w:rsid w:val="006864A6"/>
    <w:rsid w:val="006864CB"/>
    <w:rsid w:val="00686CCF"/>
    <w:rsid w:val="00687323"/>
    <w:rsid w:val="00687398"/>
    <w:rsid w:val="006875CE"/>
    <w:rsid w:val="00687635"/>
    <w:rsid w:val="00687658"/>
    <w:rsid w:val="006900BB"/>
    <w:rsid w:val="006906C6"/>
    <w:rsid w:val="006906D7"/>
    <w:rsid w:val="0069098A"/>
    <w:rsid w:val="00690BD5"/>
    <w:rsid w:val="00690C1C"/>
    <w:rsid w:val="0069124D"/>
    <w:rsid w:val="0069162B"/>
    <w:rsid w:val="00691700"/>
    <w:rsid w:val="00691B0A"/>
    <w:rsid w:val="00691BA2"/>
    <w:rsid w:val="0069259E"/>
    <w:rsid w:val="006925FB"/>
    <w:rsid w:val="00692D54"/>
    <w:rsid w:val="00692F1F"/>
    <w:rsid w:val="00693144"/>
    <w:rsid w:val="00693309"/>
    <w:rsid w:val="006933BE"/>
    <w:rsid w:val="00693548"/>
    <w:rsid w:val="006936A3"/>
    <w:rsid w:val="006943C2"/>
    <w:rsid w:val="00694D77"/>
    <w:rsid w:val="00694DBF"/>
    <w:rsid w:val="00695940"/>
    <w:rsid w:val="00695CA4"/>
    <w:rsid w:val="00695D3B"/>
    <w:rsid w:val="006963EF"/>
    <w:rsid w:val="00696C89"/>
    <w:rsid w:val="0069787B"/>
    <w:rsid w:val="00697E06"/>
    <w:rsid w:val="006A040C"/>
    <w:rsid w:val="006A07A4"/>
    <w:rsid w:val="006A09E8"/>
    <w:rsid w:val="006A0E52"/>
    <w:rsid w:val="006A1256"/>
    <w:rsid w:val="006A12B5"/>
    <w:rsid w:val="006A13CD"/>
    <w:rsid w:val="006A14CE"/>
    <w:rsid w:val="006A1667"/>
    <w:rsid w:val="006A1B4E"/>
    <w:rsid w:val="006A272E"/>
    <w:rsid w:val="006A2788"/>
    <w:rsid w:val="006A2877"/>
    <w:rsid w:val="006A293A"/>
    <w:rsid w:val="006A2DF3"/>
    <w:rsid w:val="006A2E54"/>
    <w:rsid w:val="006A3829"/>
    <w:rsid w:val="006A3A9A"/>
    <w:rsid w:val="006A3B06"/>
    <w:rsid w:val="006A3E3D"/>
    <w:rsid w:val="006A40FD"/>
    <w:rsid w:val="006A493F"/>
    <w:rsid w:val="006A52F7"/>
    <w:rsid w:val="006A53A4"/>
    <w:rsid w:val="006A55F2"/>
    <w:rsid w:val="006A56A7"/>
    <w:rsid w:val="006A59E3"/>
    <w:rsid w:val="006A64FE"/>
    <w:rsid w:val="006A657F"/>
    <w:rsid w:val="006A66BA"/>
    <w:rsid w:val="006A68B7"/>
    <w:rsid w:val="006A701D"/>
    <w:rsid w:val="006A7733"/>
    <w:rsid w:val="006A788E"/>
    <w:rsid w:val="006A78DE"/>
    <w:rsid w:val="006A7900"/>
    <w:rsid w:val="006A7922"/>
    <w:rsid w:val="006A7C59"/>
    <w:rsid w:val="006A7DEC"/>
    <w:rsid w:val="006B046E"/>
    <w:rsid w:val="006B053B"/>
    <w:rsid w:val="006B0B85"/>
    <w:rsid w:val="006B0E63"/>
    <w:rsid w:val="006B150F"/>
    <w:rsid w:val="006B158B"/>
    <w:rsid w:val="006B1BE9"/>
    <w:rsid w:val="006B1E28"/>
    <w:rsid w:val="006B27DD"/>
    <w:rsid w:val="006B2980"/>
    <w:rsid w:val="006B2B88"/>
    <w:rsid w:val="006B3123"/>
    <w:rsid w:val="006B3539"/>
    <w:rsid w:val="006B3686"/>
    <w:rsid w:val="006B36F8"/>
    <w:rsid w:val="006B3B16"/>
    <w:rsid w:val="006B452B"/>
    <w:rsid w:val="006B4DFE"/>
    <w:rsid w:val="006B4ED7"/>
    <w:rsid w:val="006B4F67"/>
    <w:rsid w:val="006B5573"/>
    <w:rsid w:val="006B5CDA"/>
    <w:rsid w:val="006B619A"/>
    <w:rsid w:val="006B63C4"/>
    <w:rsid w:val="006B6BC2"/>
    <w:rsid w:val="006B72B0"/>
    <w:rsid w:val="006B747D"/>
    <w:rsid w:val="006B7A7C"/>
    <w:rsid w:val="006B7CFA"/>
    <w:rsid w:val="006C01F8"/>
    <w:rsid w:val="006C04DF"/>
    <w:rsid w:val="006C05C8"/>
    <w:rsid w:val="006C0AA7"/>
    <w:rsid w:val="006C17F1"/>
    <w:rsid w:val="006C19F1"/>
    <w:rsid w:val="006C1A8C"/>
    <w:rsid w:val="006C1D77"/>
    <w:rsid w:val="006C2026"/>
    <w:rsid w:val="006C2062"/>
    <w:rsid w:val="006C2065"/>
    <w:rsid w:val="006C2148"/>
    <w:rsid w:val="006C2784"/>
    <w:rsid w:val="006C279F"/>
    <w:rsid w:val="006C2B32"/>
    <w:rsid w:val="006C2BF5"/>
    <w:rsid w:val="006C3280"/>
    <w:rsid w:val="006C3B3B"/>
    <w:rsid w:val="006C3EC0"/>
    <w:rsid w:val="006C43E8"/>
    <w:rsid w:val="006C45F7"/>
    <w:rsid w:val="006C46FA"/>
    <w:rsid w:val="006C4F47"/>
    <w:rsid w:val="006C5BEB"/>
    <w:rsid w:val="006C6676"/>
    <w:rsid w:val="006C6AA9"/>
    <w:rsid w:val="006C7335"/>
    <w:rsid w:val="006C78C7"/>
    <w:rsid w:val="006C7CFC"/>
    <w:rsid w:val="006C7EDC"/>
    <w:rsid w:val="006D00AD"/>
    <w:rsid w:val="006D0BFA"/>
    <w:rsid w:val="006D0F9A"/>
    <w:rsid w:val="006D1132"/>
    <w:rsid w:val="006D142C"/>
    <w:rsid w:val="006D1597"/>
    <w:rsid w:val="006D168D"/>
    <w:rsid w:val="006D177A"/>
    <w:rsid w:val="006D1F2A"/>
    <w:rsid w:val="006D2233"/>
    <w:rsid w:val="006D2FC4"/>
    <w:rsid w:val="006D330E"/>
    <w:rsid w:val="006D3BDF"/>
    <w:rsid w:val="006D3C52"/>
    <w:rsid w:val="006D3C95"/>
    <w:rsid w:val="006D3E9E"/>
    <w:rsid w:val="006D3F0E"/>
    <w:rsid w:val="006D46EC"/>
    <w:rsid w:val="006D47CE"/>
    <w:rsid w:val="006D4936"/>
    <w:rsid w:val="006D4978"/>
    <w:rsid w:val="006D4A31"/>
    <w:rsid w:val="006D4BA4"/>
    <w:rsid w:val="006D4C9B"/>
    <w:rsid w:val="006D5217"/>
    <w:rsid w:val="006D5296"/>
    <w:rsid w:val="006D5565"/>
    <w:rsid w:val="006D55AD"/>
    <w:rsid w:val="006D5992"/>
    <w:rsid w:val="006D5ADB"/>
    <w:rsid w:val="006D5BDC"/>
    <w:rsid w:val="006D5F1E"/>
    <w:rsid w:val="006D6291"/>
    <w:rsid w:val="006D6561"/>
    <w:rsid w:val="006D68C5"/>
    <w:rsid w:val="006D6968"/>
    <w:rsid w:val="006D6977"/>
    <w:rsid w:val="006D6A9D"/>
    <w:rsid w:val="006D6ADF"/>
    <w:rsid w:val="006D6E9E"/>
    <w:rsid w:val="006D75D3"/>
    <w:rsid w:val="006D772C"/>
    <w:rsid w:val="006D77F4"/>
    <w:rsid w:val="006E01B5"/>
    <w:rsid w:val="006E09E5"/>
    <w:rsid w:val="006E0BEB"/>
    <w:rsid w:val="006E0D71"/>
    <w:rsid w:val="006E0E49"/>
    <w:rsid w:val="006E1259"/>
    <w:rsid w:val="006E1449"/>
    <w:rsid w:val="006E15E5"/>
    <w:rsid w:val="006E1667"/>
    <w:rsid w:val="006E1864"/>
    <w:rsid w:val="006E197E"/>
    <w:rsid w:val="006E1D19"/>
    <w:rsid w:val="006E1EBB"/>
    <w:rsid w:val="006E206B"/>
    <w:rsid w:val="006E21D1"/>
    <w:rsid w:val="006E24CF"/>
    <w:rsid w:val="006E25F3"/>
    <w:rsid w:val="006E25FC"/>
    <w:rsid w:val="006E2651"/>
    <w:rsid w:val="006E29F4"/>
    <w:rsid w:val="006E2C15"/>
    <w:rsid w:val="006E2E56"/>
    <w:rsid w:val="006E2E76"/>
    <w:rsid w:val="006E32BA"/>
    <w:rsid w:val="006E3710"/>
    <w:rsid w:val="006E39CB"/>
    <w:rsid w:val="006E41A7"/>
    <w:rsid w:val="006E42CD"/>
    <w:rsid w:val="006E467E"/>
    <w:rsid w:val="006E46A2"/>
    <w:rsid w:val="006E4B1D"/>
    <w:rsid w:val="006E4D0E"/>
    <w:rsid w:val="006E5CCC"/>
    <w:rsid w:val="006E60A9"/>
    <w:rsid w:val="006E62F8"/>
    <w:rsid w:val="006E6613"/>
    <w:rsid w:val="006E6738"/>
    <w:rsid w:val="006E6E6E"/>
    <w:rsid w:val="006E7598"/>
    <w:rsid w:val="006E790E"/>
    <w:rsid w:val="006F0C2D"/>
    <w:rsid w:val="006F1392"/>
    <w:rsid w:val="006F15BA"/>
    <w:rsid w:val="006F166D"/>
    <w:rsid w:val="006F19DD"/>
    <w:rsid w:val="006F1A39"/>
    <w:rsid w:val="006F1CAD"/>
    <w:rsid w:val="006F1DE3"/>
    <w:rsid w:val="006F20AC"/>
    <w:rsid w:val="006F2CF5"/>
    <w:rsid w:val="006F3024"/>
    <w:rsid w:val="006F3126"/>
    <w:rsid w:val="006F34B3"/>
    <w:rsid w:val="006F35B2"/>
    <w:rsid w:val="006F3952"/>
    <w:rsid w:val="006F3F38"/>
    <w:rsid w:val="006F4237"/>
    <w:rsid w:val="006F465E"/>
    <w:rsid w:val="006F4865"/>
    <w:rsid w:val="006F4EF7"/>
    <w:rsid w:val="006F5458"/>
    <w:rsid w:val="006F57A6"/>
    <w:rsid w:val="006F5919"/>
    <w:rsid w:val="006F5A96"/>
    <w:rsid w:val="006F5B62"/>
    <w:rsid w:val="006F60E3"/>
    <w:rsid w:val="006F6320"/>
    <w:rsid w:val="006F6806"/>
    <w:rsid w:val="006F6D1A"/>
    <w:rsid w:val="006F7037"/>
    <w:rsid w:val="006F7296"/>
    <w:rsid w:val="006F76EE"/>
    <w:rsid w:val="006F79FA"/>
    <w:rsid w:val="006F7AB7"/>
    <w:rsid w:val="006F7BE8"/>
    <w:rsid w:val="006F7E89"/>
    <w:rsid w:val="00700688"/>
    <w:rsid w:val="0070083C"/>
    <w:rsid w:val="007009D8"/>
    <w:rsid w:val="00700A2A"/>
    <w:rsid w:val="00700AC3"/>
    <w:rsid w:val="00700D80"/>
    <w:rsid w:val="00700DCD"/>
    <w:rsid w:val="00700F97"/>
    <w:rsid w:val="007012B2"/>
    <w:rsid w:val="00701413"/>
    <w:rsid w:val="007015F1"/>
    <w:rsid w:val="00702109"/>
    <w:rsid w:val="007026B7"/>
    <w:rsid w:val="0070276C"/>
    <w:rsid w:val="00702D91"/>
    <w:rsid w:val="007031FD"/>
    <w:rsid w:val="0070349D"/>
    <w:rsid w:val="00703505"/>
    <w:rsid w:val="00703543"/>
    <w:rsid w:val="007036A0"/>
    <w:rsid w:val="007037CC"/>
    <w:rsid w:val="00703A09"/>
    <w:rsid w:val="00703CB8"/>
    <w:rsid w:val="00703E98"/>
    <w:rsid w:val="007043B2"/>
    <w:rsid w:val="00704C6A"/>
    <w:rsid w:val="00704E0F"/>
    <w:rsid w:val="00705208"/>
    <w:rsid w:val="007052B6"/>
    <w:rsid w:val="00705F62"/>
    <w:rsid w:val="00705FDE"/>
    <w:rsid w:val="00706183"/>
    <w:rsid w:val="007061FD"/>
    <w:rsid w:val="007066A8"/>
    <w:rsid w:val="007066F4"/>
    <w:rsid w:val="0070699F"/>
    <w:rsid w:val="00706A13"/>
    <w:rsid w:val="00706B41"/>
    <w:rsid w:val="00706BB9"/>
    <w:rsid w:val="00706F8E"/>
    <w:rsid w:val="0070709F"/>
    <w:rsid w:val="007070BB"/>
    <w:rsid w:val="007072BF"/>
    <w:rsid w:val="00707B8C"/>
    <w:rsid w:val="00707E99"/>
    <w:rsid w:val="0071009B"/>
    <w:rsid w:val="0071094D"/>
    <w:rsid w:val="007109A5"/>
    <w:rsid w:val="0071104E"/>
    <w:rsid w:val="007117B1"/>
    <w:rsid w:val="007119FC"/>
    <w:rsid w:val="00711D92"/>
    <w:rsid w:val="00711E39"/>
    <w:rsid w:val="007120E3"/>
    <w:rsid w:val="00712112"/>
    <w:rsid w:val="00712461"/>
    <w:rsid w:val="007124F1"/>
    <w:rsid w:val="007129E6"/>
    <w:rsid w:val="007132D8"/>
    <w:rsid w:val="00713542"/>
    <w:rsid w:val="00713801"/>
    <w:rsid w:val="00714355"/>
    <w:rsid w:val="007149B1"/>
    <w:rsid w:val="00714F57"/>
    <w:rsid w:val="00715857"/>
    <w:rsid w:val="00715974"/>
    <w:rsid w:val="00715AD1"/>
    <w:rsid w:val="00715D08"/>
    <w:rsid w:val="007164AA"/>
    <w:rsid w:val="007168D9"/>
    <w:rsid w:val="00716D52"/>
    <w:rsid w:val="007175E0"/>
    <w:rsid w:val="00717753"/>
    <w:rsid w:val="00717A6A"/>
    <w:rsid w:val="00717DEE"/>
    <w:rsid w:val="0072028A"/>
    <w:rsid w:val="00720A7F"/>
    <w:rsid w:val="00720AB1"/>
    <w:rsid w:val="00720E9B"/>
    <w:rsid w:val="007210B6"/>
    <w:rsid w:val="00721299"/>
    <w:rsid w:val="00721324"/>
    <w:rsid w:val="0072156D"/>
    <w:rsid w:val="00721605"/>
    <w:rsid w:val="0072187B"/>
    <w:rsid w:val="007218DB"/>
    <w:rsid w:val="00721C57"/>
    <w:rsid w:val="0072258A"/>
    <w:rsid w:val="00722F93"/>
    <w:rsid w:val="007231B7"/>
    <w:rsid w:val="0072340C"/>
    <w:rsid w:val="007235E4"/>
    <w:rsid w:val="00723721"/>
    <w:rsid w:val="00723AC7"/>
    <w:rsid w:val="00723D63"/>
    <w:rsid w:val="007242AD"/>
    <w:rsid w:val="00724531"/>
    <w:rsid w:val="00724974"/>
    <w:rsid w:val="00724A9C"/>
    <w:rsid w:val="007260CA"/>
    <w:rsid w:val="007263C9"/>
    <w:rsid w:val="00726F89"/>
    <w:rsid w:val="007271A7"/>
    <w:rsid w:val="007278B4"/>
    <w:rsid w:val="00727E4D"/>
    <w:rsid w:val="00727E94"/>
    <w:rsid w:val="00727ED2"/>
    <w:rsid w:val="00730042"/>
    <w:rsid w:val="00730263"/>
    <w:rsid w:val="00730C02"/>
    <w:rsid w:val="00730C37"/>
    <w:rsid w:val="00731162"/>
    <w:rsid w:val="00731345"/>
    <w:rsid w:val="0073145B"/>
    <w:rsid w:val="00731607"/>
    <w:rsid w:val="007316C6"/>
    <w:rsid w:val="007319BF"/>
    <w:rsid w:val="00731BF4"/>
    <w:rsid w:val="00731E51"/>
    <w:rsid w:val="0073236B"/>
    <w:rsid w:val="00732CAF"/>
    <w:rsid w:val="00733030"/>
    <w:rsid w:val="0073317F"/>
    <w:rsid w:val="00733355"/>
    <w:rsid w:val="00733547"/>
    <w:rsid w:val="00733988"/>
    <w:rsid w:val="00733B32"/>
    <w:rsid w:val="00733C20"/>
    <w:rsid w:val="00733E2B"/>
    <w:rsid w:val="00733E79"/>
    <w:rsid w:val="00733FB7"/>
    <w:rsid w:val="007344DD"/>
    <w:rsid w:val="007344F0"/>
    <w:rsid w:val="00734837"/>
    <w:rsid w:val="00735117"/>
    <w:rsid w:val="007352FC"/>
    <w:rsid w:val="00735423"/>
    <w:rsid w:val="00735529"/>
    <w:rsid w:val="00735975"/>
    <w:rsid w:val="00735CED"/>
    <w:rsid w:val="00735CF0"/>
    <w:rsid w:val="00735DC2"/>
    <w:rsid w:val="00735F06"/>
    <w:rsid w:val="007364DF"/>
    <w:rsid w:val="00736918"/>
    <w:rsid w:val="00736AE1"/>
    <w:rsid w:val="00736F10"/>
    <w:rsid w:val="0073754A"/>
    <w:rsid w:val="00737665"/>
    <w:rsid w:val="0073788C"/>
    <w:rsid w:val="00737CB9"/>
    <w:rsid w:val="0074018F"/>
    <w:rsid w:val="007402AB"/>
    <w:rsid w:val="0074056F"/>
    <w:rsid w:val="00740B85"/>
    <w:rsid w:val="00740F5C"/>
    <w:rsid w:val="00741A43"/>
    <w:rsid w:val="00741CA6"/>
    <w:rsid w:val="00741E56"/>
    <w:rsid w:val="0074232F"/>
    <w:rsid w:val="0074276E"/>
    <w:rsid w:val="00742AEB"/>
    <w:rsid w:val="00742BC0"/>
    <w:rsid w:val="0074325F"/>
    <w:rsid w:val="0074328F"/>
    <w:rsid w:val="00743364"/>
    <w:rsid w:val="007433D4"/>
    <w:rsid w:val="00743964"/>
    <w:rsid w:val="007439F7"/>
    <w:rsid w:val="007441D9"/>
    <w:rsid w:val="00744216"/>
    <w:rsid w:val="00744C9A"/>
    <w:rsid w:val="00744E10"/>
    <w:rsid w:val="00744F62"/>
    <w:rsid w:val="0074527F"/>
    <w:rsid w:val="0074542F"/>
    <w:rsid w:val="00745CA8"/>
    <w:rsid w:val="00745DFB"/>
    <w:rsid w:val="00745ECE"/>
    <w:rsid w:val="007467A7"/>
    <w:rsid w:val="00746B26"/>
    <w:rsid w:val="00746B4B"/>
    <w:rsid w:val="00746EDC"/>
    <w:rsid w:val="00746FD4"/>
    <w:rsid w:val="00747649"/>
    <w:rsid w:val="00747925"/>
    <w:rsid w:val="007479B4"/>
    <w:rsid w:val="00747A30"/>
    <w:rsid w:val="0075007E"/>
    <w:rsid w:val="007509F4"/>
    <w:rsid w:val="00750A49"/>
    <w:rsid w:val="007511BF"/>
    <w:rsid w:val="007512F2"/>
    <w:rsid w:val="007518E5"/>
    <w:rsid w:val="007519E7"/>
    <w:rsid w:val="00751D5E"/>
    <w:rsid w:val="00751E65"/>
    <w:rsid w:val="00751F78"/>
    <w:rsid w:val="0075219D"/>
    <w:rsid w:val="00752517"/>
    <w:rsid w:val="00752AB9"/>
    <w:rsid w:val="00752BE0"/>
    <w:rsid w:val="00752EF7"/>
    <w:rsid w:val="0075341E"/>
    <w:rsid w:val="0075360C"/>
    <w:rsid w:val="00753751"/>
    <w:rsid w:val="00753D17"/>
    <w:rsid w:val="0075469B"/>
    <w:rsid w:val="007548AC"/>
    <w:rsid w:val="00754B86"/>
    <w:rsid w:val="00754D26"/>
    <w:rsid w:val="00755290"/>
    <w:rsid w:val="00755A1F"/>
    <w:rsid w:val="00756013"/>
    <w:rsid w:val="00756197"/>
    <w:rsid w:val="00756219"/>
    <w:rsid w:val="00756F48"/>
    <w:rsid w:val="00757876"/>
    <w:rsid w:val="007579F9"/>
    <w:rsid w:val="00757B07"/>
    <w:rsid w:val="00757C71"/>
    <w:rsid w:val="00757D87"/>
    <w:rsid w:val="00757E5C"/>
    <w:rsid w:val="00757E82"/>
    <w:rsid w:val="00760776"/>
    <w:rsid w:val="00760DB8"/>
    <w:rsid w:val="00760E21"/>
    <w:rsid w:val="00760F33"/>
    <w:rsid w:val="00761371"/>
    <w:rsid w:val="007613F4"/>
    <w:rsid w:val="00761B67"/>
    <w:rsid w:val="00761C2F"/>
    <w:rsid w:val="00761FFE"/>
    <w:rsid w:val="0076257A"/>
    <w:rsid w:val="00762808"/>
    <w:rsid w:val="00762CE4"/>
    <w:rsid w:val="00762D31"/>
    <w:rsid w:val="00762FF4"/>
    <w:rsid w:val="00763384"/>
    <w:rsid w:val="007635B5"/>
    <w:rsid w:val="00763662"/>
    <w:rsid w:val="00764044"/>
    <w:rsid w:val="00764295"/>
    <w:rsid w:val="00764AE6"/>
    <w:rsid w:val="00765234"/>
    <w:rsid w:val="00765314"/>
    <w:rsid w:val="00765CF2"/>
    <w:rsid w:val="00765EB1"/>
    <w:rsid w:val="00766055"/>
    <w:rsid w:val="00766238"/>
    <w:rsid w:val="00766251"/>
    <w:rsid w:val="00766834"/>
    <w:rsid w:val="007669E3"/>
    <w:rsid w:val="0076765E"/>
    <w:rsid w:val="00767B9A"/>
    <w:rsid w:val="00767CC6"/>
    <w:rsid w:val="0077036A"/>
    <w:rsid w:val="007704CB"/>
    <w:rsid w:val="0077092B"/>
    <w:rsid w:val="007709C2"/>
    <w:rsid w:val="00771556"/>
    <w:rsid w:val="007716FF"/>
    <w:rsid w:val="00771B1E"/>
    <w:rsid w:val="00771C5C"/>
    <w:rsid w:val="00771D8F"/>
    <w:rsid w:val="00771FEE"/>
    <w:rsid w:val="007722BD"/>
    <w:rsid w:val="007726A6"/>
    <w:rsid w:val="00772785"/>
    <w:rsid w:val="00772D88"/>
    <w:rsid w:val="00772DA9"/>
    <w:rsid w:val="00773555"/>
    <w:rsid w:val="007736B9"/>
    <w:rsid w:val="00773DEB"/>
    <w:rsid w:val="00774229"/>
    <w:rsid w:val="007742EF"/>
    <w:rsid w:val="007743DC"/>
    <w:rsid w:val="00774843"/>
    <w:rsid w:val="00774D0A"/>
    <w:rsid w:val="00774D0B"/>
    <w:rsid w:val="007755B1"/>
    <w:rsid w:val="007756CC"/>
    <w:rsid w:val="00775DC0"/>
    <w:rsid w:val="007760E4"/>
    <w:rsid w:val="00776428"/>
    <w:rsid w:val="007764C4"/>
    <w:rsid w:val="00776699"/>
    <w:rsid w:val="00776766"/>
    <w:rsid w:val="00777243"/>
    <w:rsid w:val="0077768B"/>
    <w:rsid w:val="007777A0"/>
    <w:rsid w:val="00777980"/>
    <w:rsid w:val="00780193"/>
    <w:rsid w:val="007805C2"/>
    <w:rsid w:val="00780C03"/>
    <w:rsid w:val="00780E76"/>
    <w:rsid w:val="0078162E"/>
    <w:rsid w:val="00781A37"/>
    <w:rsid w:val="00781AAE"/>
    <w:rsid w:val="00781C43"/>
    <w:rsid w:val="00781F1C"/>
    <w:rsid w:val="00782233"/>
    <w:rsid w:val="00782AEC"/>
    <w:rsid w:val="00782DD2"/>
    <w:rsid w:val="00782EBB"/>
    <w:rsid w:val="00783C73"/>
    <w:rsid w:val="00783EC5"/>
    <w:rsid w:val="0078497E"/>
    <w:rsid w:val="007849C0"/>
    <w:rsid w:val="007850C0"/>
    <w:rsid w:val="0078537E"/>
    <w:rsid w:val="00785433"/>
    <w:rsid w:val="0078661F"/>
    <w:rsid w:val="00786B02"/>
    <w:rsid w:val="00786FC0"/>
    <w:rsid w:val="00787567"/>
    <w:rsid w:val="00790384"/>
    <w:rsid w:val="007906D4"/>
    <w:rsid w:val="007907AD"/>
    <w:rsid w:val="00790903"/>
    <w:rsid w:val="00790A38"/>
    <w:rsid w:val="0079113C"/>
    <w:rsid w:val="00791209"/>
    <w:rsid w:val="00791773"/>
    <w:rsid w:val="00791D7E"/>
    <w:rsid w:val="007926BA"/>
    <w:rsid w:val="007926F0"/>
    <w:rsid w:val="00792958"/>
    <w:rsid w:val="00792B49"/>
    <w:rsid w:val="00792BC1"/>
    <w:rsid w:val="00792E0F"/>
    <w:rsid w:val="00792EBA"/>
    <w:rsid w:val="00793127"/>
    <w:rsid w:val="007935B6"/>
    <w:rsid w:val="00793936"/>
    <w:rsid w:val="00793F62"/>
    <w:rsid w:val="00793F7D"/>
    <w:rsid w:val="007946FE"/>
    <w:rsid w:val="00794A50"/>
    <w:rsid w:val="00794E84"/>
    <w:rsid w:val="00795B36"/>
    <w:rsid w:val="00795F8C"/>
    <w:rsid w:val="007961E2"/>
    <w:rsid w:val="0079620F"/>
    <w:rsid w:val="00796297"/>
    <w:rsid w:val="007963A7"/>
    <w:rsid w:val="0079662D"/>
    <w:rsid w:val="0079670D"/>
    <w:rsid w:val="0079671E"/>
    <w:rsid w:val="00796AB1"/>
    <w:rsid w:val="00796B9D"/>
    <w:rsid w:val="00796DFB"/>
    <w:rsid w:val="00796E4F"/>
    <w:rsid w:val="00797407"/>
    <w:rsid w:val="00797512"/>
    <w:rsid w:val="0079772C"/>
    <w:rsid w:val="007979F4"/>
    <w:rsid w:val="007A0E24"/>
    <w:rsid w:val="007A0EA7"/>
    <w:rsid w:val="007A10BB"/>
    <w:rsid w:val="007A15BA"/>
    <w:rsid w:val="007A1CF9"/>
    <w:rsid w:val="007A21E6"/>
    <w:rsid w:val="007A25D6"/>
    <w:rsid w:val="007A3B2D"/>
    <w:rsid w:val="007A3B31"/>
    <w:rsid w:val="007A3C05"/>
    <w:rsid w:val="007A3F62"/>
    <w:rsid w:val="007A41FC"/>
    <w:rsid w:val="007A4374"/>
    <w:rsid w:val="007A43A6"/>
    <w:rsid w:val="007A48B0"/>
    <w:rsid w:val="007A4C9F"/>
    <w:rsid w:val="007A5020"/>
    <w:rsid w:val="007A5077"/>
    <w:rsid w:val="007A527B"/>
    <w:rsid w:val="007A52C7"/>
    <w:rsid w:val="007A56B2"/>
    <w:rsid w:val="007A5D66"/>
    <w:rsid w:val="007A64E5"/>
    <w:rsid w:val="007A6D25"/>
    <w:rsid w:val="007A6F69"/>
    <w:rsid w:val="007A6FE3"/>
    <w:rsid w:val="007A7238"/>
    <w:rsid w:val="007A73AF"/>
    <w:rsid w:val="007A76F2"/>
    <w:rsid w:val="007A78CB"/>
    <w:rsid w:val="007A7C2F"/>
    <w:rsid w:val="007A7E3B"/>
    <w:rsid w:val="007B0905"/>
    <w:rsid w:val="007B0F49"/>
    <w:rsid w:val="007B182F"/>
    <w:rsid w:val="007B269D"/>
    <w:rsid w:val="007B2C50"/>
    <w:rsid w:val="007B2E57"/>
    <w:rsid w:val="007B2E94"/>
    <w:rsid w:val="007B31A4"/>
    <w:rsid w:val="007B36D1"/>
    <w:rsid w:val="007B38AA"/>
    <w:rsid w:val="007B3AAF"/>
    <w:rsid w:val="007B400B"/>
    <w:rsid w:val="007B40E4"/>
    <w:rsid w:val="007B4227"/>
    <w:rsid w:val="007B4285"/>
    <w:rsid w:val="007B459D"/>
    <w:rsid w:val="007B4831"/>
    <w:rsid w:val="007B4B16"/>
    <w:rsid w:val="007B4C3F"/>
    <w:rsid w:val="007B4D0C"/>
    <w:rsid w:val="007B51D8"/>
    <w:rsid w:val="007B531C"/>
    <w:rsid w:val="007B559F"/>
    <w:rsid w:val="007B5C7A"/>
    <w:rsid w:val="007B6582"/>
    <w:rsid w:val="007B6D45"/>
    <w:rsid w:val="007B6E5A"/>
    <w:rsid w:val="007B6FBC"/>
    <w:rsid w:val="007B74BB"/>
    <w:rsid w:val="007B76B8"/>
    <w:rsid w:val="007B7924"/>
    <w:rsid w:val="007B79CB"/>
    <w:rsid w:val="007B7B38"/>
    <w:rsid w:val="007B7B4C"/>
    <w:rsid w:val="007C0654"/>
    <w:rsid w:val="007C0EEA"/>
    <w:rsid w:val="007C0EF8"/>
    <w:rsid w:val="007C19C2"/>
    <w:rsid w:val="007C203C"/>
    <w:rsid w:val="007C20E3"/>
    <w:rsid w:val="007C2203"/>
    <w:rsid w:val="007C2334"/>
    <w:rsid w:val="007C24D0"/>
    <w:rsid w:val="007C26D6"/>
    <w:rsid w:val="007C2AC1"/>
    <w:rsid w:val="007C2E7B"/>
    <w:rsid w:val="007C3123"/>
    <w:rsid w:val="007C33CF"/>
    <w:rsid w:val="007C354D"/>
    <w:rsid w:val="007C36F1"/>
    <w:rsid w:val="007C37B1"/>
    <w:rsid w:val="007C39BB"/>
    <w:rsid w:val="007C39D3"/>
    <w:rsid w:val="007C3C93"/>
    <w:rsid w:val="007C3F0C"/>
    <w:rsid w:val="007C4421"/>
    <w:rsid w:val="007C44DB"/>
    <w:rsid w:val="007C4652"/>
    <w:rsid w:val="007C4BF7"/>
    <w:rsid w:val="007C4CD4"/>
    <w:rsid w:val="007C51B5"/>
    <w:rsid w:val="007C5544"/>
    <w:rsid w:val="007C6199"/>
    <w:rsid w:val="007C62A5"/>
    <w:rsid w:val="007C63FD"/>
    <w:rsid w:val="007C6462"/>
    <w:rsid w:val="007C67C3"/>
    <w:rsid w:val="007C684C"/>
    <w:rsid w:val="007C6873"/>
    <w:rsid w:val="007C6A01"/>
    <w:rsid w:val="007C6DBB"/>
    <w:rsid w:val="007C7133"/>
    <w:rsid w:val="007C742B"/>
    <w:rsid w:val="007C7433"/>
    <w:rsid w:val="007C76E7"/>
    <w:rsid w:val="007C79FB"/>
    <w:rsid w:val="007D0663"/>
    <w:rsid w:val="007D070B"/>
    <w:rsid w:val="007D0B79"/>
    <w:rsid w:val="007D1009"/>
    <w:rsid w:val="007D1079"/>
    <w:rsid w:val="007D1170"/>
    <w:rsid w:val="007D120B"/>
    <w:rsid w:val="007D13A9"/>
    <w:rsid w:val="007D149E"/>
    <w:rsid w:val="007D16EE"/>
    <w:rsid w:val="007D18FD"/>
    <w:rsid w:val="007D1C38"/>
    <w:rsid w:val="007D1D83"/>
    <w:rsid w:val="007D23C4"/>
    <w:rsid w:val="007D2917"/>
    <w:rsid w:val="007D3279"/>
    <w:rsid w:val="007D3806"/>
    <w:rsid w:val="007D3F8C"/>
    <w:rsid w:val="007D3F8D"/>
    <w:rsid w:val="007D3FB7"/>
    <w:rsid w:val="007D4053"/>
    <w:rsid w:val="007D42F0"/>
    <w:rsid w:val="007D44B3"/>
    <w:rsid w:val="007D4558"/>
    <w:rsid w:val="007D4865"/>
    <w:rsid w:val="007D4AF0"/>
    <w:rsid w:val="007D4B18"/>
    <w:rsid w:val="007D4ED4"/>
    <w:rsid w:val="007D5049"/>
    <w:rsid w:val="007D56EB"/>
    <w:rsid w:val="007D5A1F"/>
    <w:rsid w:val="007D5CBC"/>
    <w:rsid w:val="007D5F38"/>
    <w:rsid w:val="007D61EF"/>
    <w:rsid w:val="007D623A"/>
    <w:rsid w:val="007D62F0"/>
    <w:rsid w:val="007D6316"/>
    <w:rsid w:val="007D63A9"/>
    <w:rsid w:val="007D6590"/>
    <w:rsid w:val="007D6DD3"/>
    <w:rsid w:val="007D7129"/>
    <w:rsid w:val="007D7A42"/>
    <w:rsid w:val="007D7ADA"/>
    <w:rsid w:val="007E0469"/>
    <w:rsid w:val="007E04A6"/>
    <w:rsid w:val="007E111E"/>
    <w:rsid w:val="007E124D"/>
    <w:rsid w:val="007E19B7"/>
    <w:rsid w:val="007E1C7C"/>
    <w:rsid w:val="007E1D02"/>
    <w:rsid w:val="007E2153"/>
    <w:rsid w:val="007E276B"/>
    <w:rsid w:val="007E2867"/>
    <w:rsid w:val="007E2C31"/>
    <w:rsid w:val="007E3043"/>
    <w:rsid w:val="007E33CA"/>
    <w:rsid w:val="007E344D"/>
    <w:rsid w:val="007E3A01"/>
    <w:rsid w:val="007E44A3"/>
    <w:rsid w:val="007E458E"/>
    <w:rsid w:val="007E46DF"/>
    <w:rsid w:val="007E523A"/>
    <w:rsid w:val="007E5384"/>
    <w:rsid w:val="007E541C"/>
    <w:rsid w:val="007E5EAF"/>
    <w:rsid w:val="007E5F77"/>
    <w:rsid w:val="007E6751"/>
    <w:rsid w:val="007E6BF1"/>
    <w:rsid w:val="007E6D73"/>
    <w:rsid w:val="007E6EE6"/>
    <w:rsid w:val="007E72AF"/>
    <w:rsid w:val="007E7674"/>
    <w:rsid w:val="007E782D"/>
    <w:rsid w:val="007E7AFE"/>
    <w:rsid w:val="007E7E16"/>
    <w:rsid w:val="007F0006"/>
    <w:rsid w:val="007F00AB"/>
    <w:rsid w:val="007F06EA"/>
    <w:rsid w:val="007F09D4"/>
    <w:rsid w:val="007F0A7E"/>
    <w:rsid w:val="007F0D61"/>
    <w:rsid w:val="007F1120"/>
    <w:rsid w:val="007F12CD"/>
    <w:rsid w:val="007F1320"/>
    <w:rsid w:val="007F17AE"/>
    <w:rsid w:val="007F1947"/>
    <w:rsid w:val="007F19FD"/>
    <w:rsid w:val="007F2186"/>
    <w:rsid w:val="007F23A0"/>
    <w:rsid w:val="007F23AD"/>
    <w:rsid w:val="007F24B3"/>
    <w:rsid w:val="007F270F"/>
    <w:rsid w:val="007F2ABC"/>
    <w:rsid w:val="007F2C82"/>
    <w:rsid w:val="007F2DBE"/>
    <w:rsid w:val="007F2EEA"/>
    <w:rsid w:val="007F3006"/>
    <w:rsid w:val="007F4730"/>
    <w:rsid w:val="007F4E05"/>
    <w:rsid w:val="007F555C"/>
    <w:rsid w:val="007F6261"/>
    <w:rsid w:val="007F63FE"/>
    <w:rsid w:val="007F66BE"/>
    <w:rsid w:val="007F6BC7"/>
    <w:rsid w:val="007F6D64"/>
    <w:rsid w:val="007F6F5C"/>
    <w:rsid w:val="007F6F60"/>
    <w:rsid w:val="007F71F3"/>
    <w:rsid w:val="007F74A0"/>
    <w:rsid w:val="007F74F5"/>
    <w:rsid w:val="007F7AE5"/>
    <w:rsid w:val="007F7B39"/>
    <w:rsid w:val="007F7C4B"/>
    <w:rsid w:val="007F7D29"/>
    <w:rsid w:val="007F7E6C"/>
    <w:rsid w:val="0080010C"/>
    <w:rsid w:val="008004AC"/>
    <w:rsid w:val="0080070E"/>
    <w:rsid w:val="00800FC7"/>
    <w:rsid w:val="0080119B"/>
    <w:rsid w:val="008017DA"/>
    <w:rsid w:val="00801C32"/>
    <w:rsid w:val="008023CF"/>
    <w:rsid w:val="008027DC"/>
    <w:rsid w:val="00802A66"/>
    <w:rsid w:val="00802D81"/>
    <w:rsid w:val="00803240"/>
    <w:rsid w:val="008034AE"/>
    <w:rsid w:val="008035D7"/>
    <w:rsid w:val="008037BE"/>
    <w:rsid w:val="00803B86"/>
    <w:rsid w:val="00803D84"/>
    <w:rsid w:val="008041EB"/>
    <w:rsid w:val="008042B2"/>
    <w:rsid w:val="008045B6"/>
    <w:rsid w:val="008048C3"/>
    <w:rsid w:val="008048C9"/>
    <w:rsid w:val="00804ACC"/>
    <w:rsid w:val="00804BFC"/>
    <w:rsid w:val="00804C1E"/>
    <w:rsid w:val="00804D4F"/>
    <w:rsid w:val="00804FDF"/>
    <w:rsid w:val="008051AC"/>
    <w:rsid w:val="008057A4"/>
    <w:rsid w:val="008062EB"/>
    <w:rsid w:val="00806312"/>
    <w:rsid w:val="008063C2"/>
    <w:rsid w:val="0080669C"/>
    <w:rsid w:val="00806C14"/>
    <w:rsid w:val="00806C19"/>
    <w:rsid w:val="00807086"/>
    <w:rsid w:val="00807223"/>
    <w:rsid w:val="0080759B"/>
    <w:rsid w:val="008078C1"/>
    <w:rsid w:val="00807B66"/>
    <w:rsid w:val="0081060E"/>
    <w:rsid w:val="008106AA"/>
    <w:rsid w:val="00810E89"/>
    <w:rsid w:val="00810EB3"/>
    <w:rsid w:val="00811067"/>
    <w:rsid w:val="00811598"/>
    <w:rsid w:val="008124A2"/>
    <w:rsid w:val="008125AD"/>
    <w:rsid w:val="00812B16"/>
    <w:rsid w:val="00812BCB"/>
    <w:rsid w:val="00812DC4"/>
    <w:rsid w:val="0081325C"/>
    <w:rsid w:val="00813593"/>
    <w:rsid w:val="00813B3E"/>
    <w:rsid w:val="00813B5C"/>
    <w:rsid w:val="00813F92"/>
    <w:rsid w:val="0081431E"/>
    <w:rsid w:val="0081462E"/>
    <w:rsid w:val="008147B3"/>
    <w:rsid w:val="0081498C"/>
    <w:rsid w:val="00814EB5"/>
    <w:rsid w:val="008153B1"/>
    <w:rsid w:val="0081551B"/>
    <w:rsid w:val="00815944"/>
    <w:rsid w:val="0081594D"/>
    <w:rsid w:val="00815B15"/>
    <w:rsid w:val="00815C86"/>
    <w:rsid w:val="00816196"/>
    <w:rsid w:val="008166CD"/>
    <w:rsid w:val="00816F3F"/>
    <w:rsid w:val="00816F89"/>
    <w:rsid w:val="0081741E"/>
    <w:rsid w:val="0081745D"/>
    <w:rsid w:val="00817AF1"/>
    <w:rsid w:val="00817AFB"/>
    <w:rsid w:val="00817DCB"/>
    <w:rsid w:val="00820236"/>
    <w:rsid w:val="00820413"/>
    <w:rsid w:val="0082043D"/>
    <w:rsid w:val="008208D8"/>
    <w:rsid w:val="00820C3D"/>
    <w:rsid w:val="00820F4D"/>
    <w:rsid w:val="0082125B"/>
    <w:rsid w:val="008213E2"/>
    <w:rsid w:val="00821740"/>
    <w:rsid w:val="00821F72"/>
    <w:rsid w:val="0082200C"/>
    <w:rsid w:val="008221CF"/>
    <w:rsid w:val="008226C0"/>
    <w:rsid w:val="00822894"/>
    <w:rsid w:val="008228C4"/>
    <w:rsid w:val="00822A17"/>
    <w:rsid w:val="00822D14"/>
    <w:rsid w:val="00823195"/>
    <w:rsid w:val="008239A2"/>
    <w:rsid w:val="00823A45"/>
    <w:rsid w:val="00823B06"/>
    <w:rsid w:val="00823EC1"/>
    <w:rsid w:val="00824C72"/>
    <w:rsid w:val="0082556D"/>
    <w:rsid w:val="0082599D"/>
    <w:rsid w:val="00825B59"/>
    <w:rsid w:val="00826288"/>
    <w:rsid w:val="00826AB0"/>
    <w:rsid w:val="00826E78"/>
    <w:rsid w:val="008270E4"/>
    <w:rsid w:val="0082711C"/>
    <w:rsid w:val="00827436"/>
    <w:rsid w:val="0082766A"/>
    <w:rsid w:val="008279EF"/>
    <w:rsid w:val="00830453"/>
    <w:rsid w:val="00830799"/>
    <w:rsid w:val="00830DFE"/>
    <w:rsid w:val="008314E8"/>
    <w:rsid w:val="00831CC1"/>
    <w:rsid w:val="00832847"/>
    <w:rsid w:val="00832D92"/>
    <w:rsid w:val="00832F54"/>
    <w:rsid w:val="00833088"/>
    <w:rsid w:val="00833100"/>
    <w:rsid w:val="008335B2"/>
    <w:rsid w:val="008338E2"/>
    <w:rsid w:val="00833AF2"/>
    <w:rsid w:val="00833DED"/>
    <w:rsid w:val="008343A2"/>
    <w:rsid w:val="00834477"/>
    <w:rsid w:val="00834722"/>
    <w:rsid w:val="008347E8"/>
    <w:rsid w:val="0083553E"/>
    <w:rsid w:val="00835696"/>
    <w:rsid w:val="00836047"/>
    <w:rsid w:val="0083621F"/>
    <w:rsid w:val="00836707"/>
    <w:rsid w:val="008367AB"/>
    <w:rsid w:val="00836C51"/>
    <w:rsid w:val="00836CF1"/>
    <w:rsid w:val="00836EF8"/>
    <w:rsid w:val="00837328"/>
    <w:rsid w:val="00837343"/>
    <w:rsid w:val="008373F1"/>
    <w:rsid w:val="0083743C"/>
    <w:rsid w:val="00837B6B"/>
    <w:rsid w:val="00837C19"/>
    <w:rsid w:val="00837DFC"/>
    <w:rsid w:val="00837E03"/>
    <w:rsid w:val="008402AA"/>
    <w:rsid w:val="008402AE"/>
    <w:rsid w:val="008403A6"/>
    <w:rsid w:val="00840E00"/>
    <w:rsid w:val="008415EF"/>
    <w:rsid w:val="00841734"/>
    <w:rsid w:val="00841A8E"/>
    <w:rsid w:val="00842ABB"/>
    <w:rsid w:val="00842C09"/>
    <w:rsid w:val="0084303A"/>
    <w:rsid w:val="00843646"/>
    <w:rsid w:val="008436A5"/>
    <w:rsid w:val="00843838"/>
    <w:rsid w:val="008439B7"/>
    <w:rsid w:val="008441D4"/>
    <w:rsid w:val="00844268"/>
    <w:rsid w:val="00844504"/>
    <w:rsid w:val="008446FF"/>
    <w:rsid w:val="008447EF"/>
    <w:rsid w:val="008448B7"/>
    <w:rsid w:val="008448F3"/>
    <w:rsid w:val="00844C23"/>
    <w:rsid w:val="00844F90"/>
    <w:rsid w:val="0084552E"/>
    <w:rsid w:val="00845DD5"/>
    <w:rsid w:val="00845E79"/>
    <w:rsid w:val="008462DD"/>
    <w:rsid w:val="00846533"/>
    <w:rsid w:val="00846669"/>
    <w:rsid w:val="0084702B"/>
    <w:rsid w:val="00847102"/>
    <w:rsid w:val="008476F4"/>
    <w:rsid w:val="00847AE5"/>
    <w:rsid w:val="00847BEC"/>
    <w:rsid w:val="00847D85"/>
    <w:rsid w:val="00850D27"/>
    <w:rsid w:val="008512AB"/>
    <w:rsid w:val="0085217A"/>
    <w:rsid w:val="008522C9"/>
    <w:rsid w:val="008525EA"/>
    <w:rsid w:val="00852B74"/>
    <w:rsid w:val="00853077"/>
    <w:rsid w:val="0085336D"/>
    <w:rsid w:val="008537AE"/>
    <w:rsid w:val="00853CF4"/>
    <w:rsid w:val="0085470C"/>
    <w:rsid w:val="00854DA1"/>
    <w:rsid w:val="008550EA"/>
    <w:rsid w:val="00855354"/>
    <w:rsid w:val="008553CE"/>
    <w:rsid w:val="00855649"/>
    <w:rsid w:val="00855B1F"/>
    <w:rsid w:val="00855E54"/>
    <w:rsid w:val="00856C54"/>
    <w:rsid w:val="00856CA3"/>
    <w:rsid w:val="00856D05"/>
    <w:rsid w:val="00857145"/>
    <w:rsid w:val="00857801"/>
    <w:rsid w:val="00857888"/>
    <w:rsid w:val="00860436"/>
    <w:rsid w:val="00860450"/>
    <w:rsid w:val="008605F0"/>
    <w:rsid w:val="0086086C"/>
    <w:rsid w:val="00860F13"/>
    <w:rsid w:val="008619A2"/>
    <w:rsid w:val="00861F81"/>
    <w:rsid w:val="00862870"/>
    <w:rsid w:val="00862BE9"/>
    <w:rsid w:val="00862C15"/>
    <w:rsid w:val="00862D5C"/>
    <w:rsid w:val="00862E42"/>
    <w:rsid w:val="00862EEC"/>
    <w:rsid w:val="0086315D"/>
    <w:rsid w:val="008636D7"/>
    <w:rsid w:val="008637C6"/>
    <w:rsid w:val="00863B58"/>
    <w:rsid w:val="00863B62"/>
    <w:rsid w:val="0086458E"/>
    <w:rsid w:val="0086459A"/>
    <w:rsid w:val="0086464F"/>
    <w:rsid w:val="00864CB7"/>
    <w:rsid w:val="00865412"/>
    <w:rsid w:val="008654FE"/>
    <w:rsid w:val="00865717"/>
    <w:rsid w:val="008658C1"/>
    <w:rsid w:val="00866789"/>
    <w:rsid w:val="008667BA"/>
    <w:rsid w:val="00866A89"/>
    <w:rsid w:val="00866C42"/>
    <w:rsid w:val="00866E2B"/>
    <w:rsid w:val="00867089"/>
    <w:rsid w:val="008675E2"/>
    <w:rsid w:val="00867A7D"/>
    <w:rsid w:val="00870248"/>
    <w:rsid w:val="00870277"/>
    <w:rsid w:val="008702DF"/>
    <w:rsid w:val="00870372"/>
    <w:rsid w:val="008703E3"/>
    <w:rsid w:val="00870487"/>
    <w:rsid w:val="008707AC"/>
    <w:rsid w:val="00870AF5"/>
    <w:rsid w:val="0087109F"/>
    <w:rsid w:val="008712F9"/>
    <w:rsid w:val="008712FA"/>
    <w:rsid w:val="00871437"/>
    <w:rsid w:val="008719BB"/>
    <w:rsid w:val="00871BA3"/>
    <w:rsid w:val="00872269"/>
    <w:rsid w:val="0087264C"/>
    <w:rsid w:val="00872C39"/>
    <w:rsid w:val="00872D80"/>
    <w:rsid w:val="00872F31"/>
    <w:rsid w:val="008732EA"/>
    <w:rsid w:val="00873936"/>
    <w:rsid w:val="0087397D"/>
    <w:rsid w:val="00873AF7"/>
    <w:rsid w:val="008741FC"/>
    <w:rsid w:val="0087497D"/>
    <w:rsid w:val="00874D03"/>
    <w:rsid w:val="00874D4E"/>
    <w:rsid w:val="00874D8B"/>
    <w:rsid w:val="00874ED1"/>
    <w:rsid w:val="00875073"/>
    <w:rsid w:val="0087529F"/>
    <w:rsid w:val="008761D5"/>
    <w:rsid w:val="0087627C"/>
    <w:rsid w:val="00876A1B"/>
    <w:rsid w:val="0087702E"/>
    <w:rsid w:val="00877B66"/>
    <w:rsid w:val="00877C49"/>
    <w:rsid w:val="00880087"/>
    <w:rsid w:val="00880607"/>
    <w:rsid w:val="008806EF"/>
    <w:rsid w:val="00880F06"/>
    <w:rsid w:val="00880F63"/>
    <w:rsid w:val="00881026"/>
    <w:rsid w:val="00881936"/>
    <w:rsid w:val="008821CA"/>
    <w:rsid w:val="00882FC3"/>
    <w:rsid w:val="0088319B"/>
    <w:rsid w:val="008835D1"/>
    <w:rsid w:val="00883649"/>
    <w:rsid w:val="00883D0A"/>
    <w:rsid w:val="00883F50"/>
    <w:rsid w:val="00883F86"/>
    <w:rsid w:val="0088436A"/>
    <w:rsid w:val="00884478"/>
    <w:rsid w:val="00884583"/>
    <w:rsid w:val="00884B0C"/>
    <w:rsid w:val="00884F73"/>
    <w:rsid w:val="00885164"/>
    <w:rsid w:val="0088535E"/>
    <w:rsid w:val="0088548D"/>
    <w:rsid w:val="0088564E"/>
    <w:rsid w:val="00886259"/>
    <w:rsid w:val="00886816"/>
    <w:rsid w:val="0088749E"/>
    <w:rsid w:val="00887A01"/>
    <w:rsid w:val="00887DFC"/>
    <w:rsid w:val="00887F57"/>
    <w:rsid w:val="00887FD4"/>
    <w:rsid w:val="0089063B"/>
    <w:rsid w:val="00890905"/>
    <w:rsid w:val="0089105C"/>
    <w:rsid w:val="008910F5"/>
    <w:rsid w:val="0089129C"/>
    <w:rsid w:val="0089130C"/>
    <w:rsid w:val="00891758"/>
    <w:rsid w:val="008917D3"/>
    <w:rsid w:val="00891A06"/>
    <w:rsid w:val="00891A0E"/>
    <w:rsid w:val="00892C09"/>
    <w:rsid w:val="0089307E"/>
    <w:rsid w:val="008932F4"/>
    <w:rsid w:val="00893ED6"/>
    <w:rsid w:val="0089424B"/>
    <w:rsid w:val="00894867"/>
    <w:rsid w:val="00894EC7"/>
    <w:rsid w:val="00894EF1"/>
    <w:rsid w:val="00895168"/>
    <w:rsid w:val="008955C0"/>
    <w:rsid w:val="00895B20"/>
    <w:rsid w:val="008963F6"/>
    <w:rsid w:val="00896916"/>
    <w:rsid w:val="00896CD2"/>
    <w:rsid w:val="00896DEE"/>
    <w:rsid w:val="00897E48"/>
    <w:rsid w:val="00897E5C"/>
    <w:rsid w:val="008A0A85"/>
    <w:rsid w:val="008A0AB3"/>
    <w:rsid w:val="008A0BE5"/>
    <w:rsid w:val="008A0C83"/>
    <w:rsid w:val="008A1007"/>
    <w:rsid w:val="008A1534"/>
    <w:rsid w:val="008A153D"/>
    <w:rsid w:val="008A16C2"/>
    <w:rsid w:val="008A1CAF"/>
    <w:rsid w:val="008A1E19"/>
    <w:rsid w:val="008A204D"/>
    <w:rsid w:val="008A23B4"/>
    <w:rsid w:val="008A267E"/>
    <w:rsid w:val="008A29E3"/>
    <w:rsid w:val="008A2AE9"/>
    <w:rsid w:val="008A2D39"/>
    <w:rsid w:val="008A2F8C"/>
    <w:rsid w:val="008A3715"/>
    <w:rsid w:val="008A3AB3"/>
    <w:rsid w:val="008A3C87"/>
    <w:rsid w:val="008A4134"/>
    <w:rsid w:val="008A45B9"/>
    <w:rsid w:val="008A4B86"/>
    <w:rsid w:val="008A4D0E"/>
    <w:rsid w:val="008A536D"/>
    <w:rsid w:val="008A5B73"/>
    <w:rsid w:val="008A5CA8"/>
    <w:rsid w:val="008A5D5F"/>
    <w:rsid w:val="008A62BC"/>
    <w:rsid w:val="008A652E"/>
    <w:rsid w:val="008A6F8C"/>
    <w:rsid w:val="008A7126"/>
    <w:rsid w:val="008A7399"/>
    <w:rsid w:val="008A7B36"/>
    <w:rsid w:val="008B030E"/>
    <w:rsid w:val="008B10FB"/>
    <w:rsid w:val="008B1196"/>
    <w:rsid w:val="008B1344"/>
    <w:rsid w:val="008B1686"/>
    <w:rsid w:val="008B1CAF"/>
    <w:rsid w:val="008B2021"/>
    <w:rsid w:val="008B21DC"/>
    <w:rsid w:val="008B232E"/>
    <w:rsid w:val="008B2830"/>
    <w:rsid w:val="008B2AA3"/>
    <w:rsid w:val="008B34C2"/>
    <w:rsid w:val="008B34D9"/>
    <w:rsid w:val="008B36BC"/>
    <w:rsid w:val="008B3969"/>
    <w:rsid w:val="008B396E"/>
    <w:rsid w:val="008B398D"/>
    <w:rsid w:val="008B3A0C"/>
    <w:rsid w:val="008B3F04"/>
    <w:rsid w:val="008B3F54"/>
    <w:rsid w:val="008B4529"/>
    <w:rsid w:val="008B47A5"/>
    <w:rsid w:val="008B4917"/>
    <w:rsid w:val="008B495C"/>
    <w:rsid w:val="008B4ACF"/>
    <w:rsid w:val="008B4DED"/>
    <w:rsid w:val="008B4F32"/>
    <w:rsid w:val="008B54F7"/>
    <w:rsid w:val="008B5937"/>
    <w:rsid w:val="008B59EC"/>
    <w:rsid w:val="008B5A13"/>
    <w:rsid w:val="008B6C21"/>
    <w:rsid w:val="008B6E2F"/>
    <w:rsid w:val="008B7293"/>
    <w:rsid w:val="008B7A9E"/>
    <w:rsid w:val="008B7DEB"/>
    <w:rsid w:val="008C02E4"/>
    <w:rsid w:val="008C032A"/>
    <w:rsid w:val="008C0342"/>
    <w:rsid w:val="008C036E"/>
    <w:rsid w:val="008C0748"/>
    <w:rsid w:val="008C07D2"/>
    <w:rsid w:val="008C080F"/>
    <w:rsid w:val="008C0B9C"/>
    <w:rsid w:val="008C0FA7"/>
    <w:rsid w:val="008C0FBC"/>
    <w:rsid w:val="008C1375"/>
    <w:rsid w:val="008C14AF"/>
    <w:rsid w:val="008C15AA"/>
    <w:rsid w:val="008C1753"/>
    <w:rsid w:val="008C19CC"/>
    <w:rsid w:val="008C1C04"/>
    <w:rsid w:val="008C1E2A"/>
    <w:rsid w:val="008C1E45"/>
    <w:rsid w:val="008C1EDA"/>
    <w:rsid w:val="008C20F7"/>
    <w:rsid w:val="008C2741"/>
    <w:rsid w:val="008C2AEB"/>
    <w:rsid w:val="008C2BFC"/>
    <w:rsid w:val="008C2C7C"/>
    <w:rsid w:val="008C2DE9"/>
    <w:rsid w:val="008C3F61"/>
    <w:rsid w:val="008C3FAC"/>
    <w:rsid w:val="008C42AE"/>
    <w:rsid w:val="008C43E4"/>
    <w:rsid w:val="008C45FE"/>
    <w:rsid w:val="008C4616"/>
    <w:rsid w:val="008C462F"/>
    <w:rsid w:val="008C4827"/>
    <w:rsid w:val="008C4AC4"/>
    <w:rsid w:val="008C4AD0"/>
    <w:rsid w:val="008C4B87"/>
    <w:rsid w:val="008C4BB1"/>
    <w:rsid w:val="008C4CF1"/>
    <w:rsid w:val="008C4EEC"/>
    <w:rsid w:val="008C523E"/>
    <w:rsid w:val="008C59A7"/>
    <w:rsid w:val="008C5D95"/>
    <w:rsid w:val="008C61C8"/>
    <w:rsid w:val="008C6277"/>
    <w:rsid w:val="008C6527"/>
    <w:rsid w:val="008C67CB"/>
    <w:rsid w:val="008C6D2B"/>
    <w:rsid w:val="008C6ED5"/>
    <w:rsid w:val="008C71B0"/>
    <w:rsid w:val="008C75C5"/>
    <w:rsid w:val="008C7742"/>
    <w:rsid w:val="008C7BC8"/>
    <w:rsid w:val="008C7CE2"/>
    <w:rsid w:val="008D0159"/>
    <w:rsid w:val="008D026F"/>
    <w:rsid w:val="008D0B6C"/>
    <w:rsid w:val="008D129D"/>
    <w:rsid w:val="008D193A"/>
    <w:rsid w:val="008D1DB3"/>
    <w:rsid w:val="008D268A"/>
    <w:rsid w:val="008D2CFB"/>
    <w:rsid w:val="008D2DF8"/>
    <w:rsid w:val="008D32A8"/>
    <w:rsid w:val="008D336B"/>
    <w:rsid w:val="008D4B9E"/>
    <w:rsid w:val="008D4D04"/>
    <w:rsid w:val="008D4DC1"/>
    <w:rsid w:val="008D4F87"/>
    <w:rsid w:val="008D5542"/>
    <w:rsid w:val="008D5CC4"/>
    <w:rsid w:val="008D6226"/>
    <w:rsid w:val="008D6597"/>
    <w:rsid w:val="008D68CD"/>
    <w:rsid w:val="008D74E1"/>
    <w:rsid w:val="008D75DE"/>
    <w:rsid w:val="008D77EF"/>
    <w:rsid w:val="008D7BA4"/>
    <w:rsid w:val="008D7F97"/>
    <w:rsid w:val="008E018B"/>
    <w:rsid w:val="008E05DF"/>
    <w:rsid w:val="008E07CF"/>
    <w:rsid w:val="008E0906"/>
    <w:rsid w:val="008E0AE8"/>
    <w:rsid w:val="008E0D39"/>
    <w:rsid w:val="008E0F88"/>
    <w:rsid w:val="008E1260"/>
    <w:rsid w:val="008E14A5"/>
    <w:rsid w:val="008E1B2D"/>
    <w:rsid w:val="008E1B31"/>
    <w:rsid w:val="008E1B5E"/>
    <w:rsid w:val="008E242B"/>
    <w:rsid w:val="008E3355"/>
    <w:rsid w:val="008E3398"/>
    <w:rsid w:val="008E3585"/>
    <w:rsid w:val="008E36E1"/>
    <w:rsid w:val="008E3793"/>
    <w:rsid w:val="008E41CB"/>
    <w:rsid w:val="008E4A02"/>
    <w:rsid w:val="008E4B2C"/>
    <w:rsid w:val="008E4EBE"/>
    <w:rsid w:val="008E53E0"/>
    <w:rsid w:val="008E575D"/>
    <w:rsid w:val="008E58FC"/>
    <w:rsid w:val="008E59D8"/>
    <w:rsid w:val="008E5A26"/>
    <w:rsid w:val="008E5AB4"/>
    <w:rsid w:val="008E6061"/>
    <w:rsid w:val="008E6126"/>
    <w:rsid w:val="008E62AE"/>
    <w:rsid w:val="008E6441"/>
    <w:rsid w:val="008E661C"/>
    <w:rsid w:val="008E69E8"/>
    <w:rsid w:val="008E6B2A"/>
    <w:rsid w:val="008E7038"/>
    <w:rsid w:val="008E7499"/>
    <w:rsid w:val="008E7912"/>
    <w:rsid w:val="008E79CE"/>
    <w:rsid w:val="008E7B7F"/>
    <w:rsid w:val="008E7BF8"/>
    <w:rsid w:val="008F009F"/>
    <w:rsid w:val="008F015F"/>
    <w:rsid w:val="008F09C8"/>
    <w:rsid w:val="008F09FC"/>
    <w:rsid w:val="008F0C4C"/>
    <w:rsid w:val="008F0CD4"/>
    <w:rsid w:val="008F106B"/>
    <w:rsid w:val="008F1DE1"/>
    <w:rsid w:val="008F2169"/>
    <w:rsid w:val="008F25E3"/>
    <w:rsid w:val="008F2897"/>
    <w:rsid w:val="008F2B04"/>
    <w:rsid w:val="008F321D"/>
    <w:rsid w:val="008F354B"/>
    <w:rsid w:val="008F36F4"/>
    <w:rsid w:val="008F3D3A"/>
    <w:rsid w:val="008F3F88"/>
    <w:rsid w:val="008F4033"/>
    <w:rsid w:val="008F41B7"/>
    <w:rsid w:val="008F42A4"/>
    <w:rsid w:val="008F477B"/>
    <w:rsid w:val="008F4B94"/>
    <w:rsid w:val="008F517D"/>
    <w:rsid w:val="008F51B4"/>
    <w:rsid w:val="008F524F"/>
    <w:rsid w:val="008F55BC"/>
    <w:rsid w:val="008F59E1"/>
    <w:rsid w:val="008F5B09"/>
    <w:rsid w:val="008F5C10"/>
    <w:rsid w:val="008F6CC4"/>
    <w:rsid w:val="008F6D36"/>
    <w:rsid w:val="008F73B0"/>
    <w:rsid w:val="008F769B"/>
    <w:rsid w:val="008F78BD"/>
    <w:rsid w:val="008F79AE"/>
    <w:rsid w:val="008F7EC8"/>
    <w:rsid w:val="009001C4"/>
    <w:rsid w:val="00900383"/>
    <w:rsid w:val="00900D33"/>
    <w:rsid w:val="00900DFA"/>
    <w:rsid w:val="00900E13"/>
    <w:rsid w:val="0090199A"/>
    <w:rsid w:val="00901E2F"/>
    <w:rsid w:val="00901F03"/>
    <w:rsid w:val="009021DA"/>
    <w:rsid w:val="00902A3C"/>
    <w:rsid w:val="0090367F"/>
    <w:rsid w:val="00903CAE"/>
    <w:rsid w:val="00903CF1"/>
    <w:rsid w:val="00903D93"/>
    <w:rsid w:val="00903DEB"/>
    <w:rsid w:val="00904437"/>
    <w:rsid w:val="009044A7"/>
    <w:rsid w:val="00904610"/>
    <w:rsid w:val="00904938"/>
    <w:rsid w:val="00904A78"/>
    <w:rsid w:val="00904C8A"/>
    <w:rsid w:val="009051EF"/>
    <w:rsid w:val="00905D25"/>
    <w:rsid w:val="00906144"/>
    <w:rsid w:val="00906148"/>
    <w:rsid w:val="009063AD"/>
    <w:rsid w:val="00906590"/>
    <w:rsid w:val="009068AD"/>
    <w:rsid w:val="00906AD2"/>
    <w:rsid w:val="00906DC6"/>
    <w:rsid w:val="009074E9"/>
    <w:rsid w:val="00907507"/>
    <w:rsid w:val="00907563"/>
    <w:rsid w:val="00907591"/>
    <w:rsid w:val="00907A11"/>
    <w:rsid w:val="00907CFB"/>
    <w:rsid w:val="00907F60"/>
    <w:rsid w:val="0091013A"/>
    <w:rsid w:val="00910186"/>
    <w:rsid w:val="00910967"/>
    <w:rsid w:val="00910CEA"/>
    <w:rsid w:val="00910EDD"/>
    <w:rsid w:val="009112A0"/>
    <w:rsid w:val="009114C4"/>
    <w:rsid w:val="00911D16"/>
    <w:rsid w:val="0091237C"/>
    <w:rsid w:val="009129EA"/>
    <w:rsid w:val="00912D66"/>
    <w:rsid w:val="00912E82"/>
    <w:rsid w:val="00913CFB"/>
    <w:rsid w:val="00914303"/>
    <w:rsid w:val="00914911"/>
    <w:rsid w:val="00914A93"/>
    <w:rsid w:val="00914C2D"/>
    <w:rsid w:val="00914EC9"/>
    <w:rsid w:val="00914F3D"/>
    <w:rsid w:val="00914FE0"/>
    <w:rsid w:val="00915230"/>
    <w:rsid w:val="00915285"/>
    <w:rsid w:val="009154EA"/>
    <w:rsid w:val="0091633A"/>
    <w:rsid w:val="00916472"/>
    <w:rsid w:val="009167B9"/>
    <w:rsid w:val="00916DB0"/>
    <w:rsid w:val="00917459"/>
    <w:rsid w:val="00917540"/>
    <w:rsid w:val="00917791"/>
    <w:rsid w:val="0092013A"/>
    <w:rsid w:val="00920E6C"/>
    <w:rsid w:val="00921075"/>
    <w:rsid w:val="009210A3"/>
    <w:rsid w:val="0092163D"/>
    <w:rsid w:val="00921663"/>
    <w:rsid w:val="0092188D"/>
    <w:rsid w:val="009220C8"/>
    <w:rsid w:val="0092256D"/>
    <w:rsid w:val="0092286F"/>
    <w:rsid w:val="009235FE"/>
    <w:rsid w:val="009248EB"/>
    <w:rsid w:val="00924CA3"/>
    <w:rsid w:val="00925193"/>
    <w:rsid w:val="009251C2"/>
    <w:rsid w:val="0092530C"/>
    <w:rsid w:val="0092558D"/>
    <w:rsid w:val="00925CF6"/>
    <w:rsid w:val="00925D10"/>
    <w:rsid w:val="00925EE2"/>
    <w:rsid w:val="00926146"/>
    <w:rsid w:val="0092624D"/>
    <w:rsid w:val="009262D9"/>
    <w:rsid w:val="0092634C"/>
    <w:rsid w:val="0092641D"/>
    <w:rsid w:val="00926934"/>
    <w:rsid w:val="009273F8"/>
    <w:rsid w:val="00927B52"/>
    <w:rsid w:val="00927FEE"/>
    <w:rsid w:val="00930086"/>
    <w:rsid w:val="0093015B"/>
    <w:rsid w:val="009313F5"/>
    <w:rsid w:val="00931742"/>
    <w:rsid w:val="0093190C"/>
    <w:rsid w:val="00931FDF"/>
    <w:rsid w:val="0093203C"/>
    <w:rsid w:val="009321CC"/>
    <w:rsid w:val="00932570"/>
    <w:rsid w:val="00932591"/>
    <w:rsid w:val="00932BCC"/>
    <w:rsid w:val="00932CFD"/>
    <w:rsid w:val="0093340E"/>
    <w:rsid w:val="00933581"/>
    <w:rsid w:val="00933797"/>
    <w:rsid w:val="00933E42"/>
    <w:rsid w:val="00934433"/>
    <w:rsid w:val="009347BD"/>
    <w:rsid w:val="00934850"/>
    <w:rsid w:val="009349AB"/>
    <w:rsid w:val="00934BC2"/>
    <w:rsid w:val="00935309"/>
    <w:rsid w:val="00935A58"/>
    <w:rsid w:val="00935FB2"/>
    <w:rsid w:val="009361E6"/>
    <w:rsid w:val="009367CD"/>
    <w:rsid w:val="009368ED"/>
    <w:rsid w:val="00936986"/>
    <w:rsid w:val="00936BE3"/>
    <w:rsid w:val="00936CE3"/>
    <w:rsid w:val="00936DDD"/>
    <w:rsid w:val="00937E94"/>
    <w:rsid w:val="0094082E"/>
    <w:rsid w:val="00940B26"/>
    <w:rsid w:val="00940CEF"/>
    <w:rsid w:val="009418CF"/>
    <w:rsid w:val="00941D44"/>
    <w:rsid w:val="00941E6D"/>
    <w:rsid w:val="00942956"/>
    <w:rsid w:val="0094367E"/>
    <w:rsid w:val="00943872"/>
    <w:rsid w:val="009438D8"/>
    <w:rsid w:val="00943A77"/>
    <w:rsid w:val="00943E62"/>
    <w:rsid w:val="00943E87"/>
    <w:rsid w:val="00943EE9"/>
    <w:rsid w:val="009444E9"/>
    <w:rsid w:val="00945172"/>
    <w:rsid w:val="0094557E"/>
    <w:rsid w:val="0094588B"/>
    <w:rsid w:val="00945A8E"/>
    <w:rsid w:val="00945ECC"/>
    <w:rsid w:val="00945FFD"/>
    <w:rsid w:val="0094610E"/>
    <w:rsid w:val="0094621B"/>
    <w:rsid w:val="009464FB"/>
    <w:rsid w:val="00946564"/>
    <w:rsid w:val="00946738"/>
    <w:rsid w:val="00946A1A"/>
    <w:rsid w:val="00946AEB"/>
    <w:rsid w:val="009474A1"/>
    <w:rsid w:val="009479BE"/>
    <w:rsid w:val="00947B86"/>
    <w:rsid w:val="00947C62"/>
    <w:rsid w:val="00947C73"/>
    <w:rsid w:val="00950157"/>
    <w:rsid w:val="00950CF3"/>
    <w:rsid w:val="0095115C"/>
    <w:rsid w:val="00951571"/>
    <w:rsid w:val="0095187D"/>
    <w:rsid w:val="00951A84"/>
    <w:rsid w:val="0095204F"/>
    <w:rsid w:val="009534B9"/>
    <w:rsid w:val="00953B6D"/>
    <w:rsid w:val="00953CDD"/>
    <w:rsid w:val="00953D53"/>
    <w:rsid w:val="009540A5"/>
    <w:rsid w:val="00954104"/>
    <w:rsid w:val="009545B5"/>
    <w:rsid w:val="009546AC"/>
    <w:rsid w:val="00954E2F"/>
    <w:rsid w:val="00954F97"/>
    <w:rsid w:val="00955761"/>
    <w:rsid w:val="00955E06"/>
    <w:rsid w:val="00956154"/>
    <w:rsid w:val="009563BD"/>
    <w:rsid w:val="009567EA"/>
    <w:rsid w:val="009569DB"/>
    <w:rsid w:val="009571EC"/>
    <w:rsid w:val="00957876"/>
    <w:rsid w:val="00957882"/>
    <w:rsid w:val="00957E34"/>
    <w:rsid w:val="00957F24"/>
    <w:rsid w:val="0096006D"/>
    <w:rsid w:val="009600A0"/>
    <w:rsid w:val="009604A1"/>
    <w:rsid w:val="0096069B"/>
    <w:rsid w:val="0096085E"/>
    <w:rsid w:val="00960B1F"/>
    <w:rsid w:val="00960B59"/>
    <w:rsid w:val="00960F7D"/>
    <w:rsid w:val="0096104B"/>
    <w:rsid w:val="00961318"/>
    <w:rsid w:val="0096179F"/>
    <w:rsid w:val="00961EA0"/>
    <w:rsid w:val="00962551"/>
    <w:rsid w:val="009627C6"/>
    <w:rsid w:val="0096284E"/>
    <w:rsid w:val="00962A8B"/>
    <w:rsid w:val="00962F6D"/>
    <w:rsid w:val="00963143"/>
    <w:rsid w:val="00963DA0"/>
    <w:rsid w:val="0096464C"/>
    <w:rsid w:val="00964B45"/>
    <w:rsid w:val="00965108"/>
    <w:rsid w:val="00965182"/>
    <w:rsid w:val="009656DE"/>
    <w:rsid w:val="00965BB9"/>
    <w:rsid w:val="009661B0"/>
    <w:rsid w:val="00966639"/>
    <w:rsid w:val="009666DE"/>
    <w:rsid w:val="00966E4A"/>
    <w:rsid w:val="00967196"/>
    <w:rsid w:val="00967516"/>
    <w:rsid w:val="00967D3B"/>
    <w:rsid w:val="00967FB5"/>
    <w:rsid w:val="0097025E"/>
    <w:rsid w:val="0097086E"/>
    <w:rsid w:val="009708A0"/>
    <w:rsid w:val="00971347"/>
    <w:rsid w:val="00971715"/>
    <w:rsid w:val="009717BD"/>
    <w:rsid w:val="00971918"/>
    <w:rsid w:val="00971A9A"/>
    <w:rsid w:val="009738DF"/>
    <w:rsid w:val="00973C28"/>
    <w:rsid w:val="00973C3A"/>
    <w:rsid w:val="00974005"/>
    <w:rsid w:val="009741F5"/>
    <w:rsid w:val="00974579"/>
    <w:rsid w:val="009751F1"/>
    <w:rsid w:val="009752E3"/>
    <w:rsid w:val="009753C8"/>
    <w:rsid w:val="009755F4"/>
    <w:rsid w:val="009758D6"/>
    <w:rsid w:val="00975FB9"/>
    <w:rsid w:val="00976243"/>
    <w:rsid w:val="00976CF4"/>
    <w:rsid w:val="00976F4E"/>
    <w:rsid w:val="00977532"/>
    <w:rsid w:val="0097762E"/>
    <w:rsid w:val="00977D27"/>
    <w:rsid w:val="00977D7D"/>
    <w:rsid w:val="00980139"/>
    <w:rsid w:val="00980152"/>
    <w:rsid w:val="009803BA"/>
    <w:rsid w:val="00980511"/>
    <w:rsid w:val="009805B2"/>
    <w:rsid w:val="00980BAE"/>
    <w:rsid w:val="009815F4"/>
    <w:rsid w:val="009816A7"/>
    <w:rsid w:val="00981A66"/>
    <w:rsid w:val="00981D0A"/>
    <w:rsid w:val="00981EBB"/>
    <w:rsid w:val="00982058"/>
    <w:rsid w:val="00982060"/>
    <w:rsid w:val="0098277B"/>
    <w:rsid w:val="009827D3"/>
    <w:rsid w:val="00982BB9"/>
    <w:rsid w:val="00982C24"/>
    <w:rsid w:val="00982E16"/>
    <w:rsid w:val="0098324E"/>
    <w:rsid w:val="0098372C"/>
    <w:rsid w:val="00983B2F"/>
    <w:rsid w:val="00984109"/>
    <w:rsid w:val="00984652"/>
    <w:rsid w:val="009846CA"/>
    <w:rsid w:val="00985228"/>
    <w:rsid w:val="009856B5"/>
    <w:rsid w:val="009857E2"/>
    <w:rsid w:val="00985823"/>
    <w:rsid w:val="00985D89"/>
    <w:rsid w:val="00986168"/>
    <w:rsid w:val="009861B0"/>
    <w:rsid w:val="00986297"/>
    <w:rsid w:val="0098652F"/>
    <w:rsid w:val="00986A1E"/>
    <w:rsid w:val="00987810"/>
    <w:rsid w:val="00987D23"/>
    <w:rsid w:val="0099095E"/>
    <w:rsid w:val="00990992"/>
    <w:rsid w:val="009909B5"/>
    <w:rsid w:val="00990ED9"/>
    <w:rsid w:val="00991476"/>
    <w:rsid w:val="009916D6"/>
    <w:rsid w:val="00991894"/>
    <w:rsid w:val="00991E80"/>
    <w:rsid w:val="00992039"/>
    <w:rsid w:val="009921C2"/>
    <w:rsid w:val="009924BC"/>
    <w:rsid w:val="009924E9"/>
    <w:rsid w:val="009926F1"/>
    <w:rsid w:val="0099275A"/>
    <w:rsid w:val="00992DB6"/>
    <w:rsid w:val="009932CB"/>
    <w:rsid w:val="009934EC"/>
    <w:rsid w:val="00993787"/>
    <w:rsid w:val="00993A0B"/>
    <w:rsid w:val="00993F61"/>
    <w:rsid w:val="00994682"/>
    <w:rsid w:val="00994A19"/>
    <w:rsid w:val="00994AED"/>
    <w:rsid w:val="00994CA4"/>
    <w:rsid w:val="00994EFA"/>
    <w:rsid w:val="00994F7D"/>
    <w:rsid w:val="00994FDF"/>
    <w:rsid w:val="00995890"/>
    <w:rsid w:val="00995CDC"/>
    <w:rsid w:val="00995D04"/>
    <w:rsid w:val="00995F96"/>
    <w:rsid w:val="009969C2"/>
    <w:rsid w:val="00996D0A"/>
    <w:rsid w:val="009970D2"/>
    <w:rsid w:val="00997715"/>
    <w:rsid w:val="00997A83"/>
    <w:rsid w:val="00997E2E"/>
    <w:rsid w:val="009A014A"/>
    <w:rsid w:val="009A02CA"/>
    <w:rsid w:val="009A02EC"/>
    <w:rsid w:val="009A033E"/>
    <w:rsid w:val="009A081D"/>
    <w:rsid w:val="009A0F15"/>
    <w:rsid w:val="009A12F3"/>
    <w:rsid w:val="009A1601"/>
    <w:rsid w:val="009A1885"/>
    <w:rsid w:val="009A18B8"/>
    <w:rsid w:val="009A198C"/>
    <w:rsid w:val="009A1C94"/>
    <w:rsid w:val="009A22D7"/>
    <w:rsid w:val="009A2767"/>
    <w:rsid w:val="009A2A49"/>
    <w:rsid w:val="009A37E7"/>
    <w:rsid w:val="009A3E98"/>
    <w:rsid w:val="009A4404"/>
    <w:rsid w:val="009A457D"/>
    <w:rsid w:val="009A46C5"/>
    <w:rsid w:val="009A4C0D"/>
    <w:rsid w:val="009A4D89"/>
    <w:rsid w:val="009A4E70"/>
    <w:rsid w:val="009A4EB2"/>
    <w:rsid w:val="009A5BB0"/>
    <w:rsid w:val="009A5CEE"/>
    <w:rsid w:val="009A60A6"/>
    <w:rsid w:val="009A616B"/>
    <w:rsid w:val="009A63C8"/>
    <w:rsid w:val="009A6754"/>
    <w:rsid w:val="009A6FB9"/>
    <w:rsid w:val="009A7194"/>
    <w:rsid w:val="009A720B"/>
    <w:rsid w:val="009A7419"/>
    <w:rsid w:val="009A7E32"/>
    <w:rsid w:val="009B0B95"/>
    <w:rsid w:val="009B0FC8"/>
    <w:rsid w:val="009B106A"/>
    <w:rsid w:val="009B1F66"/>
    <w:rsid w:val="009B2122"/>
    <w:rsid w:val="009B2555"/>
    <w:rsid w:val="009B2794"/>
    <w:rsid w:val="009B2B87"/>
    <w:rsid w:val="009B2FCC"/>
    <w:rsid w:val="009B325F"/>
    <w:rsid w:val="009B328B"/>
    <w:rsid w:val="009B334B"/>
    <w:rsid w:val="009B3BE2"/>
    <w:rsid w:val="009B3D28"/>
    <w:rsid w:val="009B3D2E"/>
    <w:rsid w:val="009B3D30"/>
    <w:rsid w:val="009B46A2"/>
    <w:rsid w:val="009B4C9E"/>
    <w:rsid w:val="009B504B"/>
    <w:rsid w:val="009B54A6"/>
    <w:rsid w:val="009B62D7"/>
    <w:rsid w:val="009B65AD"/>
    <w:rsid w:val="009B6641"/>
    <w:rsid w:val="009B6AC8"/>
    <w:rsid w:val="009B6BD7"/>
    <w:rsid w:val="009B6E14"/>
    <w:rsid w:val="009B6E27"/>
    <w:rsid w:val="009B7716"/>
    <w:rsid w:val="009B7DDB"/>
    <w:rsid w:val="009C042E"/>
    <w:rsid w:val="009C0636"/>
    <w:rsid w:val="009C0778"/>
    <w:rsid w:val="009C08BF"/>
    <w:rsid w:val="009C09FE"/>
    <w:rsid w:val="009C0B27"/>
    <w:rsid w:val="009C0CF0"/>
    <w:rsid w:val="009C114E"/>
    <w:rsid w:val="009C1640"/>
    <w:rsid w:val="009C1AC2"/>
    <w:rsid w:val="009C1E58"/>
    <w:rsid w:val="009C1FDE"/>
    <w:rsid w:val="009C27AC"/>
    <w:rsid w:val="009C2D80"/>
    <w:rsid w:val="009C2E12"/>
    <w:rsid w:val="009C302D"/>
    <w:rsid w:val="009C3A56"/>
    <w:rsid w:val="009C3DA1"/>
    <w:rsid w:val="009C3F51"/>
    <w:rsid w:val="009C40F7"/>
    <w:rsid w:val="009C43BA"/>
    <w:rsid w:val="009C44C3"/>
    <w:rsid w:val="009C48B2"/>
    <w:rsid w:val="009C50C7"/>
    <w:rsid w:val="009C5313"/>
    <w:rsid w:val="009C5393"/>
    <w:rsid w:val="009C53BE"/>
    <w:rsid w:val="009C5702"/>
    <w:rsid w:val="009C5760"/>
    <w:rsid w:val="009C5A6A"/>
    <w:rsid w:val="009C5BFE"/>
    <w:rsid w:val="009C5E33"/>
    <w:rsid w:val="009C657D"/>
    <w:rsid w:val="009C68A9"/>
    <w:rsid w:val="009C6ACC"/>
    <w:rsid w:val="009C6AEF"/>
    <w:rsid w:val="009C6C20"/>
    <w:rsid w:val="009C7227"/>
    <w:rsid w:val="009C75CE"/>
    <w:rsid w:val="009C7A99"/>
    <w:rsid w:val="009C7B6C"/>
    <w:rsid w:val="009D087E"/>
    <w:rsid w:val="009D176C"/>
    <w:rsid w:val="009D1B28"/>
    <w:rsid w:val="009D20BB"/>
    <w:rsid w:val="009D2341"/>
    <w:rsid w:val="009D24AF"/>
    <w:rsid w:val="009D2505"/>
    <w:rsid w:val="009D2CF9"/>
    <w:rsid w:val="009D2D7F"/>
    <w:rsid w:val="009D313B"/>
    <w:rsid w:val="009D34D7"/>
    <w:rsid w:val="009D3DA5"/>
    <w:rsid w:val="009D426A"/>
    <w:rsid w:val="009D4E0D"/>
    <w:rsid w:val="009D6280"/>
    <w:rsid w:val="009D6360"/>
    <w:rsid w:val="009D6BFB"/>
    <w:rsid w:val="009D781D"/>
    <w:rsid w:val="009E00C3"/>
    <w:rsid w:val="009E0686"/>
    <w:rsid w:val="009E070C"/>
    <w:rsid w:val="009E0B3F"/>
    <w:rsid w:val="009E0BBD"/>
    <w:rsid w:val="009E0F66"/>
    <w:rsid w:val="009E1339"/>
    <w:rsid w:val="009E169D"/>
    <w:rsid w:val="009E1BB7"/>
    <w:rsid w:val="009E1C10"/>
    <w:rsid w:val="009E1CD8"/>
    <w:rsid w:val="009E1E66"/>
    <w:rsid w:val="009E20F5"/>
    <w:rsid w:val="009E2149"/>
    <w:rsid w:val="009E22EC"/>
    <w:rsid w:val="009E2D09"/>
    <w:rsid w:val="009E2F4F"/>
    <w:rsid w:val="009E33AE"/>
    <w:rsid w:val="009E3AD7"/>
    <w:rsid w:val="009E3B48"/>
    <w:rsid w:val="009E3E86"/>
    <w:rsid w:val="009E3F4F"/>
    <w:rsid w:val="009E40F5"/>
    <w:rsid w:val="009E413C"/>
    <w:rsid w:val="009E4141"/>
    <w:rsid w:val="009E419E"/>
    <w:rsid w:val="009E450F"/>
    <w:rsid w:val="009E4714"/>
    <w:rsid w:val="009E4856"/>
    <w:rsid w:val="009E4893"/>
    <w:rsid w:val="009E4B9E"/>
    <w:rsid w:val="009E4D5F"/>
    <w:rsid w:val="009E4F4B"/>
    <w:rsid w:val="009E58F0"/>
    <w:rsid w:val="009E5A63"/>
    <w:rsid w:val="009E6245"/>
    <w:rsid w:val="009E66F5"/>
    <w:rsid w:val="009E6D19"/>
    <w:rsid w:val="009E6E01"/>
    <w:rsid w:val="009E7060"/>
    <w:rsid w:val="009E70FF"/>
    <w:rsid w:val="009E72E1"/>
    <w:rsid w:val="009E72E4"/>
    <w:rsid w:val="009E7FC5"/>
    <w:rsid w:val="009F05E8"/>
    <w:rsid w:val="009F0909"/>
    <w:rsid w:val="009F0D69"/>
    <w:rsid w:val="009F0EE8"/>
    <w:rsid w:val="009F11A0"/>
    <w:rsid w:val="009F1CDE"/>
    <w:rsid w:val="009F1E0A"/>
    <w:rsid w:val="009F2617"/>
    <w:rsid w:val="009F2A58"/>
    <w:rsid w:val="009F2B7A"/>
    <w:rsid w:val="009F3251"/>
    <w:rsid w:val="009F32A2"/>
    <w:rsid w:val="009F38F8"/>
    <w:rsid w:val="009F3AAF"/>
    <w:rsid w:val="009F40AC"/>
    <w:rsid w:val="009F4110"/>
    <w:rsid w:val="009F4509"/>
    <w:rsid w:val="009F4814"/>
    <w:rsid w:val="009F4F7E"/>
    <w:rsid w:val="009F5230"/>
    <w:rsid w:val="009F57AB"/>
    <w:rsid w:val="009F5A34"/>
    <w:rsid w:val="009F5E6A"/>
    <w:rsid w:val="009F61F6"/>
    <w:rsid w:val="009F6529"/>
    <w:rsid w:val="009F653D"/>
    <w:rsid w:val="009F667A"/>
    <w:rsid w:val="009F6863"/>
    <w:rsid w:val="009F6A5E"/>
    <w:rsid w:val="009F6BA6"/>
    <w:rsid w:val="009F6C5F"/>
    <w:rsid w:val="009F6CAF"/>
    <w:rsid w:val="009F6E0D"/>
    <w:rsid w:val="009F725A"/>
    <w:rsid w:val="00A009BB"/>
    <w:rsid w:val="00A01153"/>
    <w:rsid w:val="00A012A1"/>
    <w:rsid w:val="00A01A1C"/>
    <w:rsid w:val="00A01BC6"/>
    <w:rsid w:val="00A01DF6"/>
    <w:rsid w:val="00A01F09"/>
    <w:rsid w:val="00A0209B"/>
    <w:rsid w:val="00A022BC"/>
    <w:rsid w:val="00A02C74"/>
    <w:rsid w:val="00A02D58"/>
    <w:rsid w:val="00A02DBE"/>
    <w:rsid w:val="00A02EA9"/>
    <w:rsid w:val="00A0329C"/>
    <w:rsid w:val="00A03919"/>
    <w:rsid w:val="00A03C35"/>
    <w:rsid w:val="00A0426F"/>
    <w:rsid w:val="00A04572"/>
    <w:rsid w:val="00A04848"/>
    <w:rsid w:val="00A04C3C"/>
    <w:rsid w:val="00A04CE5"/>
    <w:rsid w:val="00A052E1"/>
    <w:rsid w:val="00A0555E"/>
    <w:rsid w:val="00A055A8"/>
    <w:rsid w:val="00A05C53"/>
    <w:rsid w:val="00A068C0"/>
    <w:rsid w:val="00A068DD"/>
    <w:rsid w:val="00A06CBE"/>
    <w:rsid w:val="00A07078"/>
    <w:rsid w:val="00A072E4"/>
    <w:rsid w:val="00A0739F"/>
    <w:rsid w:val="00A0782F"/>
    <w:rsid w:val="00A07ABE"/>
    <w:rsid w:val="00A07C47"/>
    <w:rsid w:val="00A07D90"/>
    <w:rsid w:val="00A07EA7"/>
    <w:rsid w:val="00A07EF1"/>
    <w:rsid w:val="00A101C6"/>
    <w:rsid w:val="00A101F7"/>
    <w:rsid w:val="00A1095D"/>
    <w:rsid w:val="00A10D52"/>
    <w:rsid w:val="00A10EDE"/>
    <w:rsid w:val="00A1158B"/>
    <w:rsid w:val="00A1165E"/>
    <w:rsid w:val="00A11C41"/>
    <w:rsid w:val="00A11D14"/>
    <w:rsid w:val="00A125B6"/>
    <w:rsid w:val="00A13738"/>
    <w:rsid w:val="00A137A1"/>
    <w:rsid w:val="00A1414C"/>
    <w:rsid w:val="00A146B0"/>
    <w:rsid w:val="00A14792"/>
    <w:rsid w:val="00A14CA1"/>
    <w:rsid w:val="00A14D0B"/>
    <w:rsid w:val="00A14FA1"/>
    <w:rsid w:val="00A15387"/>
    <w:rsid w:val="00A1553B"/>
    <w:rsid w:val="00A159F0"/>
    <w:rsid w:val="00A15F2B"/>
    <w:rsid w:val="00A1651D"/>
    <w:rsid w:val="00A167FF"/>
    <w:rsid w:val="00A1695F"/>
    <w:rsid w:val="00A16992"/>
    <w:rsid w:val="00A16A99"/>
    <w:rsid w:val="00A16AF3"/>
    <w:rsid w:val="00A16B32"/>
    <w:rsid w:val="00A16BE7"/>
    <w:rsid w:val="00A16C8D"/>
    <w:rsid w:val="00A17070"/>
    <w:rsid w:val="00A178E6"/>
    <w:rsid w:val="00A17AD9"/>
    <w:rsid w:val="00A17C62"/>
    <w:rsid w:val="00A17DD2"/>
    <w:rsid w:val="00A17FF2"/>
    <w:rsid w:val="00A2050E"/>
    <w:rsid w:val="00A207A9"/>
    <w:rsid w:val="00A208EA"/>
    <w:rsid w:val="00A20DF6"/>
    <w:rsid w:val="00A2180E"/>
    <w:rsid w:val="00A21965"/>
    <w:rsid w:val="00A21BB3"/>
    <w:rsid w:val="00A22420"/>
    <w:rsid w:val="00A2252F"/>
    <w:rsid w:val="00A22619"/>
    <w:rsid w:val="00A2284F"/>
    <w:rsid w:val="00A22CC0"/>
    <w:rsid w:val="00A23060"/>
    <w:rsid w:val="00A23208"/>
    <w:rsid w:val="00A2341A"/>
    <w:rsid w:val="00A23546"/>
    <w:rsid w:val="00A23712"/>
    <w:rsid w:val="00A24601"/>
    <w:rsid w:val="00A246B2"/>
    <w:rsid w:val="00A24AA9"/>
    <w:rsid w:val="00A24CDD"/>
    <w:rsid w:val="00A250A4"/>
    <w:rsid w:val="00A254E4"/>
    <w:rsid w:val="00A256D8"/>
    <w:rsid w:val="00A25FF8"/>
    <w:rsid w:val="00A26552"/>
    <w:rsid w:val="00A26A3D"/>
    <w:rsid w:val="00A26CBF"/>
    <w:rsid w:val="00A26D31"/>
    <w:rsid w:val="00A27A9D"/>
    <w:rsid w:val="00A3030D"/>
    <w:rsid w:val="00A30690"/>
    <w:rsid w:val="00A30A4A"/>
    <w:rsid w:val="00A30EA0"/>
    <w:rsid w:val="00A30F33"/>
    <w:rsid w:val="00A3127A"/>
    <w:rsid w:val="00A31437"/>
    <w:rsid w:val="00A31BB5"/>
    <w:rsid w:val="00A321C9"/>
    <w:rsid w:val="00A32205"/>
    <w:rsid w:val="00A3234D"/>
    <w:rsid w:val="00A336A0"/>
    <w:rsid w:val="00A33812"/>
    <w:rsid w:val="00A3384C"/>
    <w:rsid w:val="00A33E9D"/>
    <w:rsid w:val="00A33ECA"/>
    <w:rsid w:val="00A34924"/>
    <w:rsid w:val="00A34A6B"/>
    <w:rsid w:val="00A34B4F"/>
    <w:rsid w:val="00A34DB1"/>
    <w:rsid w:val="00A350B2"/>
    <w:rsid w:val="00A3515A"/>
    <w:rsid w:val="00A36073"/>
    <w:rsid w:val="00A36367"/>
    <w:rsid w:val="00A36AAF"/>
    <w:rsid w:val="00A36B73"/>
    <w:rsid w:val="00A36C55"/>
    <w:rsid w:val="00A37C72"/>
    <w:rsid w:val="00A37E30"/>
    <w:rsid w:val="00A37FFA"/>
    <w:rsid w:val="00A4071A"/>
    <w:rsid w:val="00A40B29"/>
    <w:rsid w:val="00A40CC2"/>
    <w:rsid w:val="00A4134A"/>
    <w:rsid w:val="00A419F0"/>
    <w:rsid w:val="00A41A8A"/>
    <w:rsid w:val="00A41B69"/>
    <w:rsid w:val="00A41E03"/>
    <w:rsid w:val="00A41F1F"/>
    <w:rsid w:val="00A4205A"/>
    <w:rsid w:val="00A423DA"/>
    <w:rsid w:val="00A42C4A"/>
    <w:rsid w:val="00A42CBF"/>
    <w:rsid w:val="00A42CC8"/>
    <w:rsid w:val="00A4357D"/>
    <w:rsid w:val="00A442A7"/>
    <w:rsid w:val="00A447A5"/>
    <w:rsid w:val="00A447E2"/>
    <w:rsid w:val="00A44920"/>
    <w:rsid w:val="00A44AA8"/>
    <w:rsid w:val="00A44AB1"/>
    <w:rsid w:val="00A44FD7"/>
    <w:rsid w:val="00A44FED"/>
    <w:rsid w:val="00A45A8A"/>
    <w:rsid w:val="00A46152"/>
    <w:rsid w:val="00A464F1"/>
    <w:rsid w:val="00A46A91"/>
    <w:rsid w:val="00A46B21"/>
    <w:rsid w:val="00A47062"/>
    <w:rsid w:val="00A47236"/>
    <w:rsid w:val="00A478EE"/>
    <w:rsid w:val="00A502B7"/>
    <w:rsid w:val="00A506AB"/>
    <w:rsid w:val="00A5086F"/>
    <w:rsid w:val="00A50897"/>
    <w:rsid w:val="00A50A94"/>
    <w:rsid w:val="00A510A8"/>
    <w:rsid w:val="00A51835"/>
    <w:rsid w:val="00A51941"/>
    <w:rsid w:val="00A528ED"/>
    <w:rsid w:val="00A529B3"/>
    <w:rsid w:val="00A52CBE"/>
    <w:rsid w:val="00A52DE5"/>
    <w:rsid w:val="00A531B1"/>
    <w:rsid w:val="00A5322A"/>
    <w:rsid w:val="00A535BB"/>
    <w:rsid w:val="00A53629"/>
    <w:rsid w:val="00A53AA1"/>
    <w:rsid w:val="00A53B9C"/>
    <w:rsid w:val="00A53C0A"/>
    <w:rsid w:val="00A540B7"/>
    <w:rsid w:val="00A5453A"/>
    <w:rsid w:val="00A548E0"/>
    <w:rsid w:val="00A54AF7"/>
    <w:rsid w:val="00A550A5"/>
    <w:rsid w:val="00A55465"/>
    <w:rsid w:val="00A5551C"/>
    <w:rsid w:val="00A55CF7"/>
    <w:rsid w:val="00A55FC5"/>
    <w:rsid w:val="00A56471"/>
    <w:rsid w:val="00A5698E"/>
    <w:rsid w:val="00A56B6E"/>
    <w:rsid w:val="00A56FE9"/>
    <w:rsid w:val="00A57377"/>
    <w:rsid w:val="00A576DF"/>
    <w:rsid w:val="00A57722"/>
    <w:rsid w:val="00A577A3"/>
    <w:rsid w:val="00A57A01"/>
    <w:rsid w:val="00A605A0"/>
    <w:rsid w:val="00A607C0"/>
    <w:rsid w:val="00A60B81"/>
    <w:rsid w:val="00A613DB"/>
    <w:rsid w:val="00A616D1"/>
    <w:rsid w:val="00A6177C"/>
    <w:rsid w:val="00A617EA"/>
    <w:rsid w:val="00A61813"/>
    <w:rsid w:val="00A619DB"/>
    <w:rsid w:val="00A62476"/>
    <w:rsid w:val="00A624F4"/>
    <w:rsid w:val="00A62809"/>
    <w:rsid w:val="00A62823"/>
    <w:rsid w:val="00A629C2"/>
    <w:rsid w:val="00A62A84"/>
    <w:rsid w:val="00A62AE9"/>
    <w:rsid w:val="00A62F6D"/>
    <w:rsid w:val="00A6338D"/>
    <w:rsid w:val="00A64423"/>
    <w:rsid w:val="00A6465B"/>
    <w:rsid w:val="00A64AE6"/>
    <w:rsid w:val="00A64F1B"/>
    <w:rsid w:val="00A64FDF"/>
    <w:rsid w:val="00A653BF"/>
    <w:rsid w:val="00A655F3"/>
    <w:rsid w:val="00A656CD"/>
    <w:rsid w:val="00A65748"/>
    <w:rsid w:val="00A659B7"/>
    <w:rsid w:val="00A65A9D"/>
    <w:rsid w:val="00A65BFA"/>
    <w:rsid w:val="00A65CE8"/>
    <w:rsid w:val="00A65D41"/>
    <w:rsid w:val="00A65E16"/>
    <w:rsid w:val="00A65E7B"/>
    <w:rsid w:val="00A663EF"/>
    <w:rsid w:val="00A66638"/>
    <w:rsid w:val="00A66AA3"/>
    <w:rsid w:val="00A66C8A"/>
    <w:rsid w:val="00A66D43"/>
    <w:rsid w:val="00A67103"/>
    <w:rsid w:val="00A6744E"/>
    <w:rsid w:val="00A67789"/>
    <w:rsid w:val="00A67883"/>
    <w:rsid w:val="00A67BF9"/>
    <w:rsid w:val="00A67C91"/>
    <w:rsid w:val="00A67E6B"/>
    <w:rsid w:val="00A67E6C"/>
    <w:rsid w:val="00A7029E"/>
    <w:rsid w:val="00A70B45"/>
    <w:rsid w:val="00A70E2E"/>
    <w:rsid w:val="00A70F01"/>
    <w:rsid w:val="00A713E8"/>
    <w:rsid w:val="00A715A2"/>
    <w:rsid w:val="00A71641"/>
    <w:rsid w:val="00A71793"/>
    <w:rsid w:val="00A71929"/>
    <w:rsid w:val="00A71B6E"/>
    <w:rsid w:val="00A72076"/>
    <w:rsid w:val="00A72339"/>
    <w:rsid w:val="00A72540"/>
    <w:rsid w:val="00A72784"/>
    <w:rsid w:val="00A7293C"/>
    <w:rsid w:val="00A729E3"/>
    <w:rsid w:val="00A72EDF"/>
    <w:rsid w:val="00A73328"/>
    <w:rsid w:val="00A73545"/>
    <w:rsid w:val="00A739A9"/>
    <w:rsid w:val="00A73AE7"/>
    <w:rsid w:val="00A73C3B"/>
    <w:rsid w:val="00A73CBA"/>
    <w:rsid w:val="00A73D47"/>
    <w:rsid w:val="00A73DD5"/>
    <w:rsid w:val="00A741D0"/>
    <w:rsid w:val="00A74282"/>
    <w:rsid w:val="00A7438B"/>
    <w:rsid w:val="00A749A5"/>
    <w:rsid w:val="00A74C2A"/>
    <w:rsid w:val="00A751D4"/>
    <w:rsid w:val="00A7523B"/>
    <w:rsid w:val="00A763FD"/>
    <w:rsid w:val="00A765CB"/>
    <w:rsid w:val="00A768AB"/>
    <w:rsid w:val="00A768BA"/>
    <w:rsid w:val="00A76BFC"/>
    <w:rsid w:val="00A776E6"/>
    <w:rsid w:val="00A77720"/>
    <w:rsid w:val="00A80100"/>
    <w:rsid w:val="00A802A4"/>
    <w:rsid w:val="00A802A9"/>
    <w:rsid w:val="00A803FA"/>
    <w:rsid w:val="00A8076B"/>
    <w:rsid w:val="00A80F3A"/>
    <w:rsid w:val="00A811CB"/>
    <w:rsid w:val="00A813CD"/>
    <w:rsid w:val="00A81678"/>
    <w:rsid w:val="00A82703"/>
    <w:rsid w:val="00A8335E"/>
    <w:rsid w:val="00A835CF"/>
    <w:rsid w:val="00A841FA"/>
    <w:rsid w:val="00A84570"/>
    <w:rsid w:val="00A847C3"/>
    <w:rsid w:val="00A8483B"/>
    <w:rsid w:val="00A84CB1"/>
    <w:rsid w:val="00A84E80"/>
    <w:rsid w:val="00A84F06"/>
    <w:rsid w:val="00A85A2E"/>
    <w:rsid w:val="00A86466"/>
    <w:rsid w:val="00A86C6B"/>
    <w:rsid w:val="00A877E8"/>
    <w:rsid w:val="00A8782D"/>
    <w:rsid w:val="00A87A47"/>
    <w:rsid w:val="00A87AFE"/>
    <w:rsid w:val="00A90535"/>
    <w:rsid w:val="00A9070B"/>
    <w:rsid w:val="00A90A1C"/>
    <w:rsid w:val="00A90CD0"/>
    <w:rsid w:val="00A90F75"/>
    <w:rsid w:val="00A911DD"/>
    <w:rsid w:val="00A91AD7"/>
    <w:rsid w:val="00A91AFD"/>
    <w:rsid w:val="00A91E5E"/>
    <w:rsid w:val="00A92AA6"/>
    <w:rsid w:val="00A93742"/>
    <w:rsid w:val="00A937AA"/>
    <w:rsid w:val="00A937CE"/>
    <w:rsid w:val="00A93C72"/>
    <w:rsid w:val="00A940BD"/>
    <w:rsid w:val="00A94895"/>
    <w:rsid w:val="00A94B91"/>
    <w:rsid w:val="00A94D07"/>
    <w:rsid w:val="00A94E33"/>
    <w:rsid w:val="00A94F9E"/>
    <w:rsid w:val="00A953F3"/>
    <w:rsid w:val="00A955A7"/>
    <w:rsid w:val="00A959CC"/>
    <w:rsid w:val="00A95D0B"/>
    <w:rsid w:val="00A95D5D"/>
    <w:rsid w:val="00A96353"/>
    <w:rsid w:val="00A965A1"/>
    <w:rsid w:val="00A969EB"/>
    <w:rsid w:val="00A97022"/>
    <w:rsid w:val="00A97277"/>
    <w:rsid w:val="00A97700"/>
    <w:rsid w:val="00A97D66"/>
    <w:rsid w:val="00A97FAC"/>
    <w:rsid w:val="00AA00DD"/>
    <w:rsid w:val="00AA02D5"/>
    <w:rsid w:val="00AA04D9"/>
    <w:rsid w:val="00AA0B5A"/>
    <w:rsid w:val="00AA0CEA"/>
    <w:rsid w:val="00AA0E94"/>
    <w:rsid w:val="00AA12A9"/>
    <w:rsid w:val="00AA1718"/>
    <w:rsid w:val="00AA2473"/>
    <w:rsid w:val="00AA2642"/>
    <w:rsid w:val="00AA2876"/>
    <w:rsid w:val="00AA2963"/>
    <w:rsid w:val="00AA2BBA"/>
    <w:rsid w:val="00AA2CDF"/>
    <w:rsid w:val="00AA2D16"/>
    <w:rsid w:val="00AA2F84"/>
    <w:rsid w:val="00AA316E"/>
    <w:rsid w:val="00AA3278"/>
    <w:rsid w:val="00AA346B"/>
    <w:rsid w:val="00AA371E"/>
    <w:rsid w:val="00AA3C82"/>
    <w:rsid w:val="00AA3D00"/>
    <w:rsid w:val="00AA3D0F"/>
    <w:rsid w:val="00AA4074"/>
    <w:rsid w:val="00AA4A45"/>
    <w:rsid w:val="00AA4FF8"/>
    <w:rsid w:val="00AA50D4"/>
    <w:rsid w:val="00AA5F0F"/>
    <w:rsid w:val="00AA69C9"/>
    <w:rsid w:val="00AA6B91"/>
    <w:rsid w:val="00AA6C69"/>
    <w:rsid w:val="00AA6F69"/>
    <w:rsid w:val="00AA718B"/>
    <w:rsid w:val="00AA73FA"/>
    <w:rsid w:val="00AA7A7B"/>
    <w:rsid w:val="00AA7B86"/>
    <w:rsid w:val="00AA7E83"/>
    <w:rsid w:val="00AA7FCE"/>
    <w:rsid w:val="00AB0280"/>
    <w:rsid w:val="00AB0301"/>
    <w:rsid w:val="00AB0721"/>
    <w:rsid w:val="00AB0E30"/>
    <w:rsid w:val="00AB1396"/>
    <w:rsid w:val="00AB1408"/>
    <w:rsid w:val="00AB16B0"/>
    <w:rsid w:val="00AB1AED"/>
    <w:rsid w:val="00AB1D30"/>
    <w:rsid w:val="00AB1D83"/>
    <w:rsid w:val="00AB1D8E"/>
    <w:rsid w:val="00AB215A"/>
    <w:rsid w:val="00AB223C"/>
    <w:rsid w:val="00AB3331"/>
    <w:rsid w:val="00AB353C"/>
    <w:rsid w:val="00AB37CC"/>
    <w:rsid w:val="00AB3BDC"/>
    <w:rsid w:val="00AB3F3F"/>
    <w:rsid w:val="00AB3F65"/>
    <w:rsid w:val="00AB491B"/>
    <w:rsid w:val="00AB497F"/>
    <w:rsid w:val="00AB49B0"/>
    <w:rsid w:val="00AB4DCB"/>
    <w:rsid w:val="00AB5C64"/>
    <w:rsid w:val="00AB5F42"/>
    <w:rsid w:val="00AB61A7"/>
    <w:rsid w:val="00AB674F"/>
    <w:rsid w:val="00AB67F8"/>
    <w:rsid w:val="00AB69F1"/>
    <w:rsid w:val="00AB6A40"/>
    <w:rsid w:val="00AB7044"/>
    <w:rsid w:val="00AB75C2"/>
    <w:rsid w:val="00AC04BC"/>
    <w:rsid w:val="00AC04C6"/>
    <w:rsid w:val="00AC0C27"/>
    <w:rsid w:val="00AC18BA"/>
    <w:rsid w:val="00AC1B6A"/>
    <w:rsid w:val="00AC1FB2"/>
    <w:rsid w:val="00AC235F"/>
    <w:rsid w:val="00AC26FF"/>
    <w:rsid w:val="00AC307B"/>
    <w:rsid w:val="00AC3949"/>
    <w:rsid w:val="00AC40D1"/>
    <w:rsid w:val="00AC44AC"/>
    <w:rsid w:val="00AC4731"/>
    <w:rsid w:val="00AC474B"/>
    <w:rsid w:val="00AC4775"/>
    <w:rsid w:val="00AC532A"/>
    <w:rsid w:val="00AC54F0"/>
    <w:rsid w:val="00AC5705"/>
    <w:rsid w:val="00AC575E"/>
    <w:rsid w:val="00AC57C2"/>
    <w:rsid w:val="00AC672F"/>
    <w:rsid w:val="00AC67AD"/>
    <w:rsid w:val="00AC6869"/>
    <w:rsid w:val="00AC6959"/>
    <w:rsid w:val="00AC6986"/>
    <w:rsid w:val="00AC6BDF"/>
    <w:rsid w:val="00AC6D72"/>
    <w:rsid w:val="00AC7323"/>
    <w:rsid w:val="00AC7457"/>
    <w:rsid w:val="00AC749B"/>
    <w:rsid w:val="00AC778C"/>
    <w:rsid w:val="00AC7D43"/>
    <w:rsid w:val="00AD012D"/>
    <w:rsid w:val="00AD0334"/>
    <w:rsid w:val="00AD038D"/>
    <w:rsid w:val="00AD043D"/>
    <w:rsid w:val="00AD0E64"/>
    <w:rsid w:val="00AD12BA"/>
    <w:rsid w:val="00AD1347"/>
    <w:rsid w:val="00AD1648"/>
    <w:rsid w:val="00AD184B"/>
    <w:rsid w:val="00AD1FA1"/>
    <w:rsid w:val="00AD2194"/>
    <w:rsid w:val="00AD21A2"/>
    <w:rsid w:val="00AD22B7"/>
    <w:rsid w:val="00AD22C9"/>
    <w:rsid w:val="00AD23A9"/>
    <w:rsid w:val="00AD2498"/>
    <w:rsid w:val="00AD2548"/>
    <w:rsid w:val="00AD28EE"/>
    <w:rsid w:val="00AD319A"/>
    <w:rsid w:val="00AD3343"/>
    <w:rsid w:val="00AD359B"/>
    <w:rsid w:val="00AD3676"/>
    <w:rsid w:val="00AD36F9"/>
    <w:rsid w:val="00AD36FF"/>
    <w:rsid w:val="00AD38F9"/>
    <w:rsid w:val="00AD3A66"/>
    <w:rsid w:val="00AD3BAF"/>
    <w:rsid w:val="00AD4077"/>
    <w:rsid w:val="00AD4744"/>
    <w:rsid w:val="00AD4BA7"/>
    <w:rsid w:val="00AD4C05"/>
    <w:rsid w:val="00AD5193"/>
    <w:rsid w:val="00AD51EB"/>
    <w:rsid w:val="00AD56FD"/>
    <w:rsid w:val="00AD57E0"/>
    <w:rsid w:val="00AD5875"/>
    <w:rsid w:val="00AD595F"/>
    <w:rsid w:val="00AD6A29"/>
    <w:rsid w:val="00AD6A76"/>
    <w:rsid w:val="00AD7211"/>
    <w:rsid w:val="00AD729E"/>
    <w:rsid w:val="00AD773E"/>
    <w:rsid w:val="00AD7A86"/>
    <w:rsid w:val="00AD7C91"/>
    <w:rsid w:val="00AE05D4"/>
    <w:rsid w:val="00AE095B"/>
    <w:rsid w:val="00AE0A78"/>
    <w:rsid w:val="00AE0D3D"/>
    <w:rsid w:val="00AE1022"/>
    <w:rsid w:val="00AE1621"/>
    <w:rsid w:val="00AE16A9"/>
    <w:rsid w:val="00AE17C1"/>
    <w:rsid w:val="00AE182C"/>
    <w:rsid w:val="00AE19B2"/>
    <w:rsid w:val="00AE19BF"/>
    <w:rsid w:val="00AE2D37"/>
    <w:rsid w:val="00AE382B"/>
    <w:rsid w:val="00AE3F04"/>
    <w:rsid w:val="00AE41F9"/>
    <w:rsid w:val="00AE48F7"/>
    <w:rsid w:val="00AE49C1"/>
    <w:rsid w:val="00AE4BAC"/>
    <w:rsid w:val="00AE4DCD"/>
    <w:rsid w:val="00AE4EEC"/>
    <w:rsid w:val="00AE517A"/>
    <w:rsid w:val="00AE55D4"/>
    <w:rsid w:val="00AE56CE"/>
    <w:rsid w:val="00AE5CE8"/>
    <w:rsid w:val="00AE6108"/>
    <w:rsid w:val="00AE65E4"/>
    <w:rsid w:val="00AE6B18"/>
    <w:rsid w:val="00AE7275"/>
    <w:rsid w:val="00AE742C"/>
    <w:rsid w:val="00AE74C3"/>
    <w:rsid w:val="00AE75E0"/>
    <w:rsid w:val="00AE766A"/>
    <w:rsid w:val="00AF00CC"/>
    <w:rsid w:val="00AF0670"/>
    <w:rsid w:val="00AF0B4C"/>
    <w:rsid w:val="00AF0C8F"/>
    <w:rsid w:val="00AF0DA5"/>
    <w:rsid w:val="00AF11CB"/>
    <w:rsid w:val="00AF1451"/>
    <w:rsid w:val="00AF160A"/>
    <w:rsid w:val="00AF23D6"/>
    <w:rsid w:val="00AF31C8"/>
    <w:rsid w:val="00AF326A"/>
    <w:rsid w:val="00AF3FAA"/>
    <w:rsid w:val="00AF434D"/>
    <w:rsid w:val="00AF53B8"/>
    <w:rsid w:val="00AF54DB"/>
    <w:rsid w:val="00AF61DB"/>
    <w:rsid w:val="00AF635A"/>
    <w:rsid w:val="00AF6377"/>
    <w:rsid w:val="00AF6576"/>
    <w:rsid w:val="00AF6FA2"/>
    <w:rsid w:val="00AF77AD"/>
    <w:rsid w:val="00AF7961"/>
    <w:rsid w:val="00AF7A25"/>
    <w:rsid w:val="00AF7CFD"/>
    <w:rsid w:val="00AF7D53"/>
    <w:rsid w:val="00AF7F94"/>
    <w:rsid w:val="00B00053"/>
    <w:rsid w:val="00B0061C"/>
    <w:rsid w:val="00B0070B"/>
    <w:rsid w:val="00B00757"/>
    <w:rsid w:val="00B008BF"/>
    <w:rsid w:val="00B0091A"/>
    <w:rsid w:val="00B00B22"/>
    <w:rsid w:val="00B00C28"/>
    <w:rsid w:val="00B0105F"/>
    <w:rsid w:val="00B0106F"/>
    <w:rsid w:val="00B0146D"/>
    <w:rsid w:val="00B01876"/>
    <w:rsid w:val="00B01CD3"/>
    <w:rsid w:val="00B023E9"/>
    <w:rsid w:val="00B027C9"/>
    <w:rsid w:val="00B02B29"/>
    <w:rsid w:val="00B02BB4"/>
    <w:rsid w:val="00B02CED"/>
    <w:rsid w:val="00B02E81"/>
    <w:rsid w:val="00B02F97"/>
    <w:rsid w:val="00B0330D"/>
    <w:rsid w:val="00B033B7"/>
    <w:rsid w:val="00B0377D"/>
    <w:rsid w:val="00B0379C"/>
    <w:rsid w:val="00B03908"/>
    <w:rsid w:val="00B045F9"/>
    <w:rsid w:val="00B0497C"/>
    <w:rsid w:val="00B050FD"/>
    <w:rsid w:val="00B0521D"/>
    <w:rsid w:val="00B0544C"/>
    <w:rsid w:val="00B05697"/>
    <w:rsid w:val="00B057A9"/>
    <w:rsid w:val="00B058AB"/>
    <w:rsid w:val="00B059FB"/>
    <w:rsid w:val="00B05A75"/>
    <w:rsid w:val="00B0614B"/>
    <w:rsid w:val="00B061B4"/>
    <w:rsid w:val="00B06477"/>
    <w:rsid w:val="00B0665C"/>
    <w:rsid w:val="00B069E6"/>
    <w:rsid w:val="00B06CAB"/>
    <w:rsid w:val="00B06D01"/>
    <w:rsid w:val="00B07933"/>
    <w:rsid w:val="00B07E79"/>
    <w:rsid w:val="00B07FED"/>
    <w:rsid w:val="00B10CCD"/>
    <w:rsid w:val="00B10D3B"/>
    <w:rsid w:val="00B10FDD"/>
    <w:rsid w:val="00B11ECD"/>
    <w:rsid w:val="00B1202D"/>
    <w:rsid w:val="00B120B0"/>
    <w:rsid w:val="00B1299B"/>
    <w:rsid w:val="00B12A81"/>
    <w:rsid w:val="00B12AB3"/>
    <w:rsid w:val="00B12B1A"/>
    <w:rsid w:val="00B12BA2"/>
    <w:rsid w:val="00B12E68"/>
    <w:rsid w:val="00B13039"/>
    <w:rsid w:val="00B1368F"/>
    <w:rsid w:val="00B136D5"/>
    <w:rsid w:val="00B137CF"/>
    <w:rsid w:val="00B139E5"/>
    <w:rsid w:val="00B13E51"/>
    <w:rsid w:val="00B148B2"/>
    <w:rsid w:val="00B14DBC"/>
    <w:rsid w:val="00B1533D"/>
    <w:rsid w:val="00B15957"/>
    <w:rsid w:val="00B1598F"/>
    <w:rsid w:val="00B15AE1"/>
    <w:rsid w:val="00B15DB8"/>
    <w:rsid w:val="00B16739"/>
    <w:rsid w:val="00B16A9C"/>
    <w:rsid w:val="00B17122"/>
    <w:rsid w:val="00B172AD"/>
    <w:rsid w:val="00B1743D"/>
    <w:rsid w:val="00B1758F"/>
    <w:rsid w:val="00B1775A"/>
    <w:rsid w:val="00B17C3A"/>
    <w:rsid w:val="00B17C9A"/>
    <w:rsid w:val="00B201C2"/>
    <w:rsid w:val="00B20226"/>
    <w:rsid w:val="00B20551"/>
    <w:rsid w:val="00B20860"/>
    <w:rsid w:val="00B20C9E"/>
    <w:rsid w:val="00B2114C"/>
    <w:rsid w:val="00B21385"/>
    <w:rsid w:val="00B21395"/>
    <w:rsid w:val="00B2142D"/>
    <w:rsid w:val="00B21544"/>
    <w:rsid w:val="00B21580"/>
    <w:rsid w:val="00B21832"/>
    <w:rsid w:val="00B21D8E"/>
    <w:rsid w:val="00B2224B"/>
    <w:rsid w:val="00B22ADD"/>
    <w:rsid w:val="00B22CCD"/>
    <w:rsid w:val="00B22DC4"/>
    <w:rsid w:val="00B22F0F"/>
    <w:rsid w:val="00B239FA"/>
    <w:rsid w:val="00B23E18"/>
    <w:rsid w:val="00B23F9E"/>
    <w:rsid w:val="00B24668"/>
    <w:rsid w:val="00B24967"/>
    <w:rsid w:val="00B24BC9"/>
    <w:rsid w:val="00B24EA8"/>
    <w:rsid w:val="00B2516A"/>
    <w:rsid w:val="00B257E3"/>
    <w:rsid w:val="00B25CB8"/>
    <w:rsid w:val="00B25DE1"/>
    <w:rsid w:val="00B27602"/>
    <w:rsid w:val="00B2779C"/>
    <w:rsid w:val="00B27A0D"/>
    <w:rsid w:val="00B27DBA"/>
    <w:rsid w:val="00B30419"/>
    <w:rsid w:val="00B3050C"/>
    <w:rsid w:val="00B310EB"/>
    <w:rsid w:val="00B31359"/>
    <w:rsid w:val="00B315E5"/>
    <w:rsid w:val="00B3186F"/>
    <w:rsid w:val="00B32262"/>
    <w:rsid w:val="00B328C6"/>
    <w:rsid w:val="00B32A40"/>
    <w:rsid w:val="00B33780"/>
    <w:rsid w:val="00B33E24"/>
    <w:rsid w:val="00B33FE8"/>
    <w:rsid w:val="00B3424B"/>
    <w:rsid w:val="00B3492C"/>
    <w:rsid w:val="00B34A91"/>
    <w:rsid w:val="00B34DCE"/>
    <w:rsid w:val="00B350E8"/>
    <w:rsid w:val="00B35173"/>
    <w:rsid w:val="00B35B28"/>
    <w:rsid w:val="00B35E67"/>
    <w:rsid w:val="00B35F33"/>
    <w:rsid w:val="00B35FAF"/>
    <w:rsid w:val="00B36347"/>
    <w:rsid w:val="00B36593"/>
    <w:rsid w:val="00B372FC"/>
    <w:rsid w:val="00B3747A"/>
    <w:rsid w:val="00B375E1"/>
    <w:rsid w:val="00B37654"/>
    <w:rsid w:val="00B379C1"/>
    <w:rsid w:val="00B37A02"/>
    <w:rsid w:val="00B37AC2"/>
    <w:rsid w:val="00B37ACC"/>
    <w:rsid w:val="00B37B91"/>
    <w:rsid w:val="00B37BCA"/>
    <w:rsid w:val="00B37C7A"/>
    <w:rsid w:val="00B37F02"/>
    <w:rsid w:val="00B4045D"/>
    <w:rsid w:val="00B40851"/>
    <w:rsid w:val="00B40D40"/>
    <w:rsid w:val="00B410DB"/>
    <w:rsid w:val="00B4160E"/>
    <w:rsid w:val="00B41847"/>
    <w:rsid w:val="00B4264C"/>
    <w:rsid w:val="00B429A2"/>
    <w:rsid w:val="00B431C8"/>
    <w:rsid w:val="00B4327B"/>
    <w:rsid w:val="00B437FC"/>
    <w:rsid w:val="00B43930"/>
    <w:rsid w:val="00B43958"/>
    <w:rsid w:val="00B43B0B"/>
    <w:rsid w:val="00B447D4"/>
    <w:rsid w:val="00B4493D"/>
    <w:rsid w:val="00B450CD"/>
    <w:rsid w:val="00B4543E"/>
    <w:rsid w:val="00B456AA"/>
    <w:rsid w:val="00B45CC9"/>
    <w:rsid w:val="00B45E4C"/>
    <w:rsid w:val="00B45FD7"/>
    <w:rsid w:val="00B46050"/>
    <w:rsid w:val="00B4605E"/>
    <w:rsid w:val="00B460F1"/>
    <w:rsid w:val="00B468D3"/>
    <w:rsid w:val="00B46905"/>
    <w:rsid w:val="00B46E4F"/>
    <w:rsid w:val="00B470F2"/>
    <w:rsid w:val="00B47372"/>
    <w:rsid w:val="00B47595"/>
    <w:rsid w:val="00B4773D"/>
    <w:rsid w:val="00B479BD"/>
    <w:rsid w:val="00B47B30"/>
    <w:rsid w:val="00B47C56"/>
    <w:rsid w:val="00B500B2"/>
    <w:rsid w:val="00B500CF"/>
    <w:rsid w:val="00B50151"/>
    <w:rsid w:val="00B5073B"/>
    <w:rsid w:val="00B507EA"/>
    <w:rsid w:val="00B50818"/>
    <w:rsid w:val="00B50BD5"/>
    <w:rsid w:val="00B50D75"/>
    <w:rsid w:val="00B5128B"/>
    <w:rsid w:val="00B512D9"/>
    <w:rsid w:val="00B51FF5"/>
    <w:rsid w:val="00B52089"/>
    <w:rsid w:val="00B520A9"/>
    <w:rsid w:val="00B524BB"/>
    <w:rsid w:val="00B52756"/>
    <w:rsid w:val="00B530F2"/>
    <w:rsid w:val="00B533EA"/>
    <w:rsid w:val="00B53EF8"/>
    <w:rsid w:val="00B53FB0"/>
    <w:rsid w:val="00B53FF7"/>
    <w:rsid w:val="00B54274"/>
    <w:rsid w:val="00B543B6"/>
    <w:rsid w:val="00B544AF"/>
    <w:rsid w:val="00B5485C"/>
    <w:rsid w:val="00B54A39"/>
    <w:rsid w:val="00B54D73"/>
    <w:rsid w:val="00B54F88"/>
    <w:rsid w:val="00B55D91"/>
    <w:rsid w:val="00B55E4B"/>
    <w:rsid w:val="00B55F54"/>
    <w:rsid w:val="00B56082"/>
    <w:rsid w:val="00B560EA"/>
    <w:rsid w:val="00B56267"/>
    <w:rsid w:val="00B56642"/>
    <w:rsid w:val="00B5683F"/>
    <w:rsid w:val="00B56A88"/>
    <w:rsid w:val="00B56EF8"/>
    <w:rsid w:val="00B570C8"/>
    <w:rsid w:val="00B576BC"/>
    <w:rsid w:val="00B57865"/>
    <w:rsid w:val="00B57A87"/>
    <w:rsid w:val="00B57F03"/>
    <w:rsid w:val="00B60AC9"/>
    <w:rsid w:val="00B60BB2"/>
    <w:rsid w:val="00B60C41"/>
    <w:rsid w:val="00B60C71"/>
    <w:rsid w:val="00B60FD8"/>
    <w:rsid w:val="00B614EC"/>
    <w:rsid w:val="00B61998"/>
    <w:rsid w:val="00B61DDC"/>
    <w:rsid w:val="00B61F4F"/>
    <w:rsid w:val="00B62264"/>
    <w:rsid w:val="00B62430"/>
    <w:rsid w:val="00B62665"/>
    <w:rsid w:val="00B62983"/>
    <w:rsid w:val="00B629E4"/>
    <w:rsid w:val="00B62F35"/>
    <w:rsid w:val="00B6305A"/>
    <w:rsid w:val="00B6367A"/>
    <w:rsid w:val="00B6378A"/>
    <w:rsid w:val="00B64030"/>
    <w:rsid w:val="00B641BB"/>
    <w:rsid w:val="00B641E8"/>
    <w:rsid w:val="00B6427D"/>
    <w:rsid w:val="00B64680"/>
    <w:rsid w:val="00B646B2"/>
    <w:rsid w:val="00B64809"/>
    <w:rsid w:val="00B65154"/>
    <w:rsid w:val="00B65241"/>
    <w:rsid w:val="00B6560A"/>
    <w:rsid w:val="00B659DC"/>
    <w:rsid w:val="00B663AA"/>
    <w:rsid w:val="00B66AAD"/>
    <w:rsid w:val="00B66EF9"/>
    <w:rsid w:val="00B674D2"/>
    <w:rsid w:val="00B67556"/>
    <w:rsid w:val="00B676AF"/>
    <w:rsid w:val="00B678C8"/>
    <w:rsid w:val="00B67A0A"/>
    <w:rsid w:val="00B67F7E"/>
    <w:rsid w:val="00B70121"/>
    <w:rsid w:val="00B707EE"/>
    <w:rsid w:val="00B70BB2"/>
    <w:rsid w:val="00B710CC"/>
    <w:rsid w:val="00B7113E"/>
    <w:rsid w:val="00B71671"/>
    <w:rsid w:val="00B7170D"/>
    <w:rsid w:val="00B71EBE"/>
    <w:rsid w:val="00B71ED5"/>
    <w:rsid w:val="00B72295"/>
    <w:rsid w:val="00B7258C"/>
    <w:rsid w:val="00B72B47"/>
    <w:rsid w:val="00B72C71"/>
    <w:rsid w:val="00B72C77"/>
    <w:rsid w:val="00B731EF"/>
    <w:rsid w:val="00B73A6C"/>
    <w:rsid w:val="00B73AB4"/>
    <w:rsid w:val="00B73D21"/>
    <w:rsid w:val="00B7442D"/>
    <w:rsid w:val="00B74752"/>
    <w:rsid w:val="00B747D3"/>
    <w:rsid w:val="00B74FA6"/>
    <w:rsid w:val="00B7520A"/>
    <w:rsid w:val="00B75656"/>
    <w:rsid w:val="00B756A5"/>
    <w:rsid w:val="00B758FC"/>
    <w:rsid w:val="00B75C93"/>
    <w:rsid w:val="00B75CE2"/>
    <w:rsid w:val="00B75DAC"/>
    <w:rsid w:val="00B76275"/>
    <w:rsid w:val="00B76F18"/>
    <w:rsid w:val="00B7702A"/>
    <w:rsid w:val="00B7735D"/>
    <w:rsid w:val="00B776CD"/>
    <w:rsid w:val="00B800F4"/>
    <w:rsid w:val="00B804C1"/>
    <w:rsid w:val="00B8056E"/>
    <w:rsid w:val="00B806B2"/>
    <w:rsid w:val="00B807E7"/>
    <w:rsid w:val="00B81548"/>
    <w:rsid w:val="00B81773"/>
    <w:rsid w:val="00B81A66"/>
    <w:rsid w:val="00B8218A"/>
    <w:rsid w:val="00B823C7"/>
    <w:rsid w:val="00B82A51"/>
    <w:rsid w:val="00B831DE"/>
    <w:rsid w:val="00B83593"/>
    <w:rsid w:val="00B8393E"/>
    <w:rsid w:val="00B83CE9"/>
    <w:rsid w:val="00B83CEC"/>
    <w:rsid w:val="00B83CF2"/>
    <w:rsid w:val="00B841FC"/>
    <w:rsid w:val="00B8446A"/>
    <w:rsid w:val="00B84D25"/>
    <w:rsid w:val="00B84FBB"/>
    <w:rsid w:val="00B85038"/>
    <w:rsid w:val="00B853D8"/>
    <w:rsid w:val="00B85483"/>
    <w:rsid w:val="00B854D2"/>
    <w:rsid w:val="00B855A7"/>
    <w:rsid w:val="00B8565B"/>
    <w:rsid w:val="00B85770"/>
    <w:rsid w:val="00B858D8"/>
    <w:rsid w:val="00B86196"/>
    <w:rsid w:val="00B86489"/>
    <w:rsid w:val="00B86707"/>
    <w:rsid w:val="00B86997"/>
    <w:rsid w:val="00B86E4B"/>
    <w:rsid w:val="00B87159"/>
    <w:rsid w:val="00B87BD8"/>
    <w:rsid w:val="00B907F8"/>
    <w:rsid w:val="00B909A4"/>
    <w:rsid w:val="00B90BA0"/>
    <w:rsid w:val="00B90C66"/>
    <w:rsid w:val="00B90EE5"/>
    <w:rsid w:val="00B91EAE"/>
    <w:rsid w:val="00B91F44"/>
    <w:rsid w:val="00B91F9F"/>
    <w:rsid w:val="00B9200B"/>
    <w:rsid w:val="00B92249"/>
    <w:rsid w:val="00B92291"/>
    <w:rsid w:val="00B92DA7"/>
    <w:rsid w:val="00B93203"/>
    <w:rsid w:val="00B93766"/>
    <w:rsid w:val="00B93D5D"/>
    <w:rsid w:val="00B93E99"/>
    <w:rsid w:val="00B94062"/>
    <w:rsid w:val="00B94073"/>
    <w:rsid w:val="00B94615"/>
    <w:rsid w:val="00B9465A"/>
    <w:rsid w:val="00B9472F"/>
    <w:rsid w:val="00B94790"/>
    <w:rsid w:val="00B949FB"/>
    <w:rsid w:val="00B94A84"/>
    <w:rsid w:val="00B94E03"/>
    <w:rsid w:val="00B951AD"/>
    <w:rsid w:val="00B95488"/>
    <w:rsid w:val="00B95B59"/>
    <w:rsid w:val="00B95FE5"/>
    <w:rsid w:val="00B96325"/>
    <w:rsid w:val="00B967CD"/>
    <w:rsid w:val="00B977EA"/>
    <w:rsid w:val="00B97A3A"/>
    <w:rsid w:val="00B97E62"/>
    <w:rsid w:val="00BA00E4"/>
    <w:rsid w:val="00BA0395"/>
    <w:rsid w:val="00BA0647"/>
    <w:rsid w:val="00BA0A38"/>
    <w:rsid w:val="00BA0BCA"/>
    <w:rsid w:val="00BA0FEF"/>
    <w:rsid w:val="00BA1245"/>
    <w:rsid w:val="00BA1359"/>
    <w:rsid w:val="00BA1420"/>
    <w:rsid w:val="00BA149D"/>
    <w:rsid w:val="00BA15D2"/>
    <w:rsid w:val="00BA1E22"/>
    <w:rsid w:val="00BA230F"/>
    <w:rsid w:val="00BA27DA"/>
    <w:rsid w:val="00BA27F8"/>
    <w:rsid w:val="00BA29F1"/>
    <w:rsid w:val="00BA2BE2"/>
    <w:rsid w:val="00BA36A1"/>
    <w:rsid w:val="00BA37B1"/>
    <w:rsid w:val="00BA3933"/>
    <w:rsid w:val="00BA3C53"/>
    <w:rsid w:val="00BA4158"/>
    <w:rsid w:val="00BA41CC"/>
    <w:rsid w:val="00BA4829"/>
    <w:rsid w:val="00BA49D3"/>
    <w:rsid w:val="00BA57B6"/>
    <w:rsid w:val="00BA5892"/>
    <w:rsid w:val="00BA60C3"/>
    <w:rsid w:val="00BA6115"/>
    <w:rsid w:val="00BA6149"/>
    <w:rsid w:val="00BA6D96"/>
    <w:rsid w:val="00BA6E0E"/>
    <w:rsid w:val="00BA6E5E"/>
    <w:rsid w:val="00BA6E8A"/>
    <w:rsid w:val="00BA71E8"/>
    <w:rsid w:val="00BA73BC"/>
    <w:rsid w:val="00BA7E6F"/>
    <w:rsid w:val="00BA7F63"/>
    <w:rsid w:val="00BB02C0"/>
    <w:rsid w:val="00BB02F4"/>
    <w:rsid w:val="00BB03A5"/>
    <w:rsid w:val="00BB04A7"/>
    <w:rsid w:val="00BB079F"/>
    <w:rsid w:val="00BB13C8"/>
    <w:rsid w:val="00BB165E"/>
    <w:rsid w:val="00BB1811"/>
    <w:rsid w:val="00BB1B60"/>
    <w:rsid w:val="00BB1C08"/>
    <w:rsid w:val="00BB1D07"/>
    <w:rsid w:val="00BB2468"/>
    <w:rsid w:val="00BB25E2"/>
    <w:rsid w:val="00BB2CE9"/>
    <w:rsid w:val="00BB3208"/>
    <w:rsid w:val="00BB39DE"/>
    <w:rsid w:val="00BB3D6B"/>
    <w:rsid w:val="00BB433F"/>
    <w:rsid w:val="00BB43A3"/>
    <w:rsid w:val="00BB4F90"/>
    <w:rsid w:val="00BB527E"/>
    <w:rsid w:val="00BB53C7"/>
    <w:rsid w:val="00BB555F"/>
    <w:rsid w:val="00BB5567"/>
    <w:rsid w:val="00BB5799"/>
    <w:rsid w:val="00BB6267"/>
    <w:rsid w:val="00BB6464"/>
    <w:rsid w:val="00BB65F5"/>
    <w:rsid w:val="00BB6654"/>
    <w:rsid w:val="00BB68E8"/>
    <w:rsid w:val="00BB6BD7"/>
    <w:rsid w:val="00BB6C94"/>
    <w:rsid w:val="00BB701D"/>
    <w:rsid w:val="00BB7108"/>
    <w:rsid w:val="00BB7874"/>
    <w:rsid w:val="00BB7C16"/>
    <w:rsid w:val="00BB7F04"/>
    <w:rsid w:val="00BC0265"/>
    <w:rsid w:val="00BC043A"/>
    <w:rsid w:val="00BC046A"/>
    <w:rsid w:val="00BC0BCB"/>
    <w:rsid w:val="00BC0FA8"/>
    <w:rsid w:val="00BC19A9"/>
    <w:rsid w:val="00BC1BA4"/>
    <w:rsid w:val="00BC1F67"/>
    <w:rsid w:val="00BC25DF"/>
    <w:rsid w:val="00BC2B56"/>
    <w:rsid w:val="00BC2C2D"/>
    <w:rsid w:val="00BC2FE8"/>
    <w:rsid w:val="00BC3107"/>
    <w:rsid w:val="00BC330A"/>
    <w:rsid w:val="00BC356E"/>
    <w:rsid w:val="00BC366C"/>
    <w:rsid w:val="00BC3871"/>
    <w:rsid w:val="00BC3D25"/>
    <w:rsid w:val="00BC4DE9"/>
    <w:rsid w:val="00BC4FDC"/>
    <w:rsid w:val="00BC51EF"/>
    <w:rsid w:val="00BC59CA"/>
    <w:rsid w:val="00BC5DC6"/>
    <w:rsid w:val="00BC5FDF"/>
    <w:rsid w:val="00BC60CE"/>
    <w:rsid w:val="00BC63C1"/>
    <w:rsid w:val="00BC641B"/>
    <w:rsid w:val="00BC660C"/>
    <w:rsid w:val="00BC67CC"/>
    <w:rsid w:val="00BC6D53"/>
    <w:rsid w:val="00BC6D95"/>
    <w:rsid w:val="00BC7035"/>
    <w:rsid w:val="00BC74F7"/>
    <w:rsid w:val="00BC7527"/>
    <w:rsid w:val="00BC76DC"/>
    <w:rsid w:val="00BC7A57"/>
    <w:rsid w:val="00BC7C2D"/>
    <w:rsid w:val="00BC7C9C"/>
    <w:rsid w:val="00BC7D30"/>
    <w:rsid w:val="00BD01F6"/>
    <w:rsid w:val="00BD04C2"/>
    <w:rsid w:val="00BD06CD"/>
    <w:rsid w:val="00BD118A"/>
    <w:rsid w:val="00BD1269"/>
    <w:rsid w:val="00BD1534"/>
    <w:rsid w:val="00BD1794"/>
    <w:rsid w:val="00BD1B56"/>
    <w:rsid w:val="00BD1C97"/>
    <w:rsid w:val="00BD1EDD"/>
    <w:rsid w:val="00BD2248"/>
    <w:rsid w:val="00BD2AEF"/>
    <w:rsid w:val="00BD3104"/>
    <w:rsid w:val="00BD316D"/>
    <w:rsid w:val="00BD3513"/>
    <w:rsid w:val="00BD35B5"/>
    <w:rsid w:val="00BD37F2"/>
    <w:rsid w:val="00BD3924"/>
    <w:rsid w:val="00BD3C8A"/>
    <w:rsid w:val="00BD41EE"/>
    <w:rsid w:val="00BD42AC"/>
    <w:rsid w:val="00BD438A"/>
    <w:rsid w:val="00BD49F8"/>
    <w:rsid w:val="00BD4B42"/>
    <w:rsid w:val="00BD4C24"/>
    <w:rsid w:val="00BD4CE2"/>
    <w:rsid w:val="00BD4E84"/>
    <w:rsid w:val="00BD50C4"/>
    <w:rsid w:val="00BD562D"/>
    <w:rsid w:val="00BD570B"/>
    <w:rsid w:val="00BD59F6"/>
    <w:rsid w:val="00BD5AE9"/>
    <w:rsid w:val="00BD5B14"/>
    <w:rsid w:val="00BD5B97"/>
    <w:rsid w:val="00BD619C"/>
    <w:rsid w:val="00BD65EF"/>
    <w:rsid w:val="00BD66BF"/>
    <w:rsid w:val="00BD67B8"/>
    <w:rsid w:val="00BD69CF"/>
    <w:rsid w:val="00BD6F40"/>
    <w:rsid w:val="00BD7BDF"/>
    <w:rsid w:val="00BD7DED"/>
    <w:rsid w:val="00BD7EFC"/>
    <w:rsid w:val="00BE0036"/>
    <w:rsid w:val="00BE00E8"/>
    <w:rsid w:val="00BE09D7"/>
    <w:rsid w:val="00BE0E61"/>
    <w:rsid w:val="00BE0FA9"/>
    <w:rsid w:val="00BE1300"/>
    <w:rsid w:val="00BE1612"/>
    <w:rsid w:val="00BE1A17"/>
    <w:rsid w:val="00BE1AB3"/>
    <w:rsid w:val="00BE27F8"/>
    <w:rsid w:val="00BE2C4F"/>
    <w:rsid w:val="00BE2F03"/>
    <w:rsid w:val="00BE3AFD"/>
    <w:rsid w:val="00BE40FD"/>
    <w:rsid w:val="00BE4389"/>
    <w:rsid w:val="00BE48EE"/>
    <w:rsid w:val="00BE4A81"/>
    <w:rsid w:val="00BE4BE1"/>
    <w:rsid w:val="00BE5192"/>
    <w:rsid w:val="00BE58CF"/>
    <w:rsid w:val="00BE6011"/>
    <w:rsid w:val="00BE60BC"/>
    <w:rsid w:val="00BE60DC"/>
    <w:rsid w:val="00BE629E"/>
    <w:rsid w:val="00BE666E"/>
    <w:rsid w:val="00BE6BB5"/>
    <w:rsid w:val="00BE6F63"/>
    <w:rsid w:val="00BE7161"/>
    <w:rsid w:val="00BE74E9"/>
    <w:rsid w:val="00BE7592"/>
    <w:rsid w:val="00BE774C"/>
    <w:rsid w:val="00BE7935"/>
    <w:rsid w:val="00BE7BAA"/>
    <w:rsid w:val="00BF00AC"/>
    <w:rsid w:val="00BF027F"/>
    <w:rsid w:val="00BF0B0B"/>
    <w:rsid w:val="00BF0C18"/>
    <w:rsid w:val="00BF0F82"/>
    <w:rsid w:val="00BF0FF4"/>
    <w:rsid w:val="00BF1261"/>
    <w:rsid w:val="00BF154C"/>
    <w:rsid w:val="00BF164A"/>
    <w:rsid w:val="00BF16F2"/>
    <w:rsid w:val="00BF23C3"/>
    <w:rsid w:val="00BF26F9"/>
    <w:rsid w:val="00BF3179"/>
    <w:rsid w:val="00BF323E"/>
    <w:rsid w:val="00BF3653"/>
    <w:rsid w:val="00BF37F4"/>
    <w:rsid w:val="00BF3844"/>
    <w:rsid w:val="00BF385F"/>
    <w:rsid w:val="00BF39BB"/>
    <w:rsid w:val="00BF3A95"/>
    <w:rsid w:val="00BF3AA0"/>
    <w:rsid w:val="00BF3B5A"/>
    <w:rsid w:val="00BF4204"/>
    <w:rsid w:val="00BF4C18"/>
    <w:rsid w:val="00BF4CD9"/>
    <w:rsid w:val="00BF585F"/>
    <w:rsid w:val="00BF5B76"/>
    <w:rsid w:val="00BF5D74"/>
    <w:rsid w:val="00BF6627"/>
    <w:rsid w:val="00BF6E15"/>
    <w:rsid w:val="00BF6E61"/>
    <w:rsid w:val="00BF70A6"/>
    <w:rsid w:val="00BF76FE"/>
    <w:rsid w:val="00C000E1"/>
    <w:rsid w:val="00C00262"/>
    <w:rsid w:val="00C00A78"/>
    <w:rsid w:val="00C011E3"/>
    <w:rsid w:val="00C012DC"/>
    <w:rsid w:val="00C01662"/>
    <w:rsid w:val="00C0169D"/>
    <w:rsid w:val="00C01C94"/>
    <w:rsid w:val="00C01F9A"/>
    <w:rsid w:val="00C0214C"/>
    <w:rsid w:val="00C026C1"/>
    <w:rsid w:val="00C02805"/>
    <w:rsid w:val="00C02835"/>
    <w:rsid w:val="00C02D6C"/>
    <w:rsid w:val="00C02EB8"/>
    <w:rsid w:val="00C03360"/>
    <w:rsid w:val="00C03702"/>
    <w:rsid w:val="00C037D5"/>
    <w:rsid w:val="00C0392D"/>
    <w:rsid w:val="00C0394D"/>
    <w:rsid w:val="00C03DF2"/>
    <w:rsid w:val="00C03EE4"/>
    <w:rsid w:val="00C0429F"/>
    <w:rsid w:val="00C04A0D"/>
    <w:rsid w:val="00C050EC"/>
    <w:rsid w:val="00C05BD8"/>
    <w:rsid w:val="00C05FFC"/>
    <w:rsid w:val="00C063F3"/>
    <w:rsid w:val="00C06708"/>
    <w:rsid w:val="00C069DF"/>
    <w:rsid w:val="00C06AAF"/>
    <w:rsid w:val="00C07ACF"/>
    <w:rsid w:val="00C102E6"/>
    <w:rsid w:val="00C10B15"/>
    <w:rsid w:val="00C10C84"/>
    <w:rsid w:val="00C1136A"/>
    <w:rsid w:val="00C11956"/>
    <w:rsid w:val="00C11C13"/>
    <w:rsid w:val="00C11FBD"/>
    <w:rsid w:val="00C1209E"/>
    <w:rsid w:val="00C121F1"/>
    <w:rsid w:val="00C12202"/>
    <w:rsid w:val="00C123E0"/>
    <w:rsid w:val="00C1245D"/>
    <w:rsid w:val="00C12588"/>
    <w:rsid w:val="00C125D0"/>
    <w:rsid w:val="00C12611"/>
    <w:rsid w:val="00C129B5"/>
    <w:rsid w:val="00C12AD2"/>
    <w:rsid w:val="00C13207"/>
    <w:rsid w:val="00C13643"/>
    <w:rsid w:val="00C13BA1"/>
    <w:rsid w:val="00C13C0F"/>
    <w:rsid w:val="00C13F37"/>
    <w:rsid w:val="00C14314"/>
    <w:rsid w:val="00C143E5"/>
    <w:rsid w:val="00C1486E"/>
    <w:rsid w:val="00C14E40"/>
    <w:rsid w:val="00C15234"/>
    <w:rsid w:val="00C154B7"/>
    <w:rsid w:val="00C159EC"/>
    <w:rsid w:val="00C167F0"/>
    <w:rsid w:val="00C17052"/>
    <w:rsid w:val="00C17511"/>
    <w:rsid w:val="00C17752"/>
    <w:rsid w:val="00C17A4F"/>
    <w:rsid w:val="00C17AEC"/>
    <w:rsid w:val="00C17B67"/>
    <w:rsid w:val="00C17B8C"/>
    <w:rsid w:val="00C17BDD"/>
    <w:rsid w:val="00C17CAC"/>
    <w:rsid w:val="00C20219"/>
    <w:rsid w:val="00C2021D"/>
    <w:rsid w:val="00C203FC"/>
    <w:rsid w:val="00C204F5"/>
    <w:rsid w:val="00C20994"/>
    <w:rsid w:val="00C210F8"/>
    <w:rsid w:val="00C216B5"/>
    <w:rsid w:val="00C21B24"/>
    <w:rsid w:val="00C21BA9"/>
    <w:rsid w:val="00C21FBF"/>
    <w:rsid w:val="00C22108"/>
    <w:rsid w:val="00C2259B"/>
    <w:rsid w:val="00C22659"/>
    <w:rsid w:val="00C22A83"/>
    <w:rsid w:val="00C22BBD"/>
    <w:rsid w:val="00C231A2"/>
    <w:rsid w:val="00C23CDD"/>
    <w:rsid w:val="00C23DF4"/>
    <w:rsid w:val="00C2402D"/>
    <w:rsid w:val="00C241B9"/>
    <w:rsid w:val="00C242A5"/>
    <w:rsid w:val="00C2438E"/>
    <w:rsid w:val="00C24444"/>
    <w:rsid w:val="00C24484"/>
    <w:rsid w:val="00C24640"/>
    <w:rsid w:val="00C248BE"/>
    <w:rsid w:val="00C254BE"/>
    <w:rsid w:val="00C25570"/>
    <w:rsid w:val="00C261A6"/>
    <w:rsid w:val="00C266CC"/>
    <w:rsid w:val="00C269A6"/>
    <w:rsid w:val="00C26A61"/>
    <w:rsid w:val="00C26BBD"/>
    <w:rsid w:val="00C26C7D"/>
    <w:rsid w:val="00C26F2A"/>
    <w:rsid w:val="00C27533"/>
    <w:rsid w:val="00C27F3B"/>
    <w:rsid w:val="00C300B5"/>
    <w:rsid w:val="00C30B46"/>
    <w:rsid w:val="00C30BFE"/>
    <w:rsid w:val="00C30E85"/>
    <w:rsid w:val="00C30FE7"/>
    <w:rsid w:val="00C31C04"/>
    <w:rsid w:val="00C32442"/>
    <w:rsid w:val="00C32961"/>
    <w:rsid w:val="00C32A19"/>
    <w:rsid w:val="00C32AE7"/>
    <w:rsid w:val="00C32BB8"/>
    <w:rsid w:val="00C33F2B"/>
    <w:rsid w:val="00C3475D"/>
    <w:rsid w:val="00C34AF0"/>
    <w:rsid w:val="00C34DE7"/>
    <w:rsid w:val="00C35097"/>
    <w:rsid w:val="00C350DB"/>
    <w:rsid w:val="00C35163"/>
    <w:rsid w:val="00C351A1"/>
    <w:rsid w:val="00C35433"/>
    <w:rsid w:val="00C36106"/>
    <w:rsid w:val="00C3626D"/>
    <w:rsid w:val="00C36A60"/>
    <w:rsid w:val="00C36F72"/>
    <w:rsid w:val="00C37050"/>
    <w:rsid w:val="00C37107"/>
    <w:rsid w:val="00C3718C"/>
    <w:rsid w:val="00C37C08"/>
    <w:rsid w:val="00C40050"/>
    <w:rsid w:val="00C401FE"/>
    <w:rsid w:val="00C4040B"/>
    <w:rsid w:val="00C410AC"/>
    <w:rsid w:val="00C410BD"/>
    <w:rsid w:val="00C410DF"/>
    <w:rsid w:val="00C416C8"/>
    <w:rsid w:val="00C41706"/>
    <w:rsid w:val="00C417F9"/>
    <w:rsid w:val="00C4188E"/>
    <w:rsid w:val="00C41DC8"/>
    <w:rsid w:val="00C42136"/>
    <w:rsid w:val="00C42264"/>
    <w:rsid w:val="00C42351"/>
    <w:rsid w:val="00C42384"/>
    <w:rsid w:val="00C427ED"/>
    <w:rsid w:val="00C42A81"/>
    <w:rsid w:val="00C42AA3"/>
    <w:rsid w:val="00C42CE4"/>
    <w:rsid w:val="00C42EBE"/>
    <w:rsid w:val="00C43001"/>
    <w:rsid w:val="00C43656"/>
    <w:rsid w:val="00C4376E"/>
    <w:rsid w:val="00C437A6"/>
    <w:rsid w:val="00C43CBF"/>
    <w:rsid w:val="00C44B3D"/>
    <w:rsid w:val="00C45423"/>
    <w:rsid w:val="00C457C4"/>
    <w:rsid w:val="00C45A27"/>
    <w:rsid w:val="00C46038"/>
    <w:rsid w:val="00C4620E"/>
    <w:rsid w:val="00C464BA"/>
    <w:rsid w:val="00C477EA"/>
    <w:rsid w:val="00C504A7"/>
    <w:rsid w:val="00C505A3"/>
    <w:rsid w:val="00C50973"/>
    <w:rsid w:val="00C51413"/>
    <w:rsid w:val="00C515BB"/>
    <w:rsid w:val="00C518F3"/>
    <w:rsid w:val="00C51E59"/>
    <w:rsid w:val="00C51F11"/>
    <w:rsid w:val="00C523F0"/>
    <w:rsid w:val="00C52612"/>
    <w:rsid w:val="00C52EA3"/>
    <w:rsid w:val="00C52FB5"/>
    <w:rsid w:val="00C53028"/>
    <w:rsid w:val="00C53E50"/>
    <w:rsid w:val="00C54039"/>
    <w:rsid w:val="00C54267"/>
    <w:rsid w:val="00C54433"/>
    <w:rsid w:val="00C545F3"/>
    <w:rsid w:val="00C546EB"/>
    <w:rsid w:val="00C54A9E"/>
    <w:rsid w:val="00C54B2C"/>
    <w:rsid w:val="00C54C5D"/>
    <w:rsid w:val="00C54E9A"/>
    <w:rsid w:val="00C550CC"/>
    <w:rsid w:val="00C55119"/>
    <w:rsid w:val="00C551B7"/>
    <w:rsid w:val="00C551FB"/>
    <w:rsid w:val="00C5552C"/>
    <w:rsid w:val="00C55567"/>
    <w:rsid w:val="00C55A97"/>
    <w:rsid w:val="00C55B4E"/>
    <w:rsid w:val="00C55B7E"/>
    <w:rsid w:val="00C55FBF"/>
    <w:rsid w:val="00C56183"/>
    <w:rsid w:val="00C56EFE"/>
    <w:rsid w:val="00C57598"/>
    <w:rsid w:val="00C575ED"/>
    <w:rsid w:val="00C57636"/>
    <w:rsid w:val="00C57B5C"/>
    <w:rsid w:val="00C57ECB"/>
    <w:rsid w:val="00C6006F"/>
    <w:rsid w:val="00C6051D"/>
    <w:rsid w:val="00C60757"/>
    <w:rsid w:val="00C60809"/>
    <w:rsid w:val="00C60C22"/>
    <w:rsid w:val="00C60F74"/>
    <w:rsid w:val="00C60FD7"/>
    <w:rsid w:val="00C611B1"/>
    <w:rsid w:val="00C6136F"/>
    <w:rsid w:val="00C61E88"/>
    <w:rsid w:val="00C62103"/>
    <w:rsid w:val="00C621D9"/>
    <w:rsid w:val="00C628DF"/>
    <w:rsid w:val="00C6348B"/>
    <w:rsid w:val="00C6393D"/>
    <w:rsid w:val="00C6437C"/>
    <w:rsid w:val="00C647CA"/>
    <w:rsid w:val="00C64CB0"/>
    <w:rsid w:val="00C64EAE"/>
    <w:rsid w:val="00C65058"/>
    <w:rsid w:val="00C654E0"/>
    <w:rsid w:val="00C657D6"/>
    <w:rsid w:val="00C6591C"/>
    <w:rsid w:val="00C659AD"/>
    <w:rsid w:val="00C65BBF"/>
    <w:rsid w:val="00C66B74"/>
    <w:rsid w:val="00C67351"/>
    <w:rsid w:val="00C674A1"/>
    <w:rsid w:val="00C677CB"/>
    <w:rsid w:val="00C677F7"/>
    <w:rsid w:val="00C67A9F"/>
    <w:rsid w:val="00C705C4"/>
    <w:rsid w:val="00C70AFE"/>
    <w:rsid w:val="00C70BE1"/>
    <w:rsid w:val="00C71425"/>
    <w:rsid w:val="00C71DF6"/>
    <w:rsid w:val="00C72142"/>
    <w:rsid w:val="00C72472"/>
    <w:rsid w:val="00C727C9"/>
    <w:rsid w:val="00C73331"/>
    <w:rsid w:val="00C73351"/>
    <w:rsid w:val="00C73754"/>
    <w:rsid w:val="00C73C3E"/>
    <w:rsid w:val="00C73C75"/>
    <w:rsid w:val="00C749C3"/>
    <w:rsid w:val="00C74C84"/>
    <w:rsid w:val="00C75156"/>
    <w:rsid w:val="00C7515E"/>
    <w:rsid w:val="00C7531C"/>
    <w:rsid w:val="00C75971"/>
    <w:rsid w:val="00C75B5B"/>
    <w:rsid w:val="00C75DDD"/>
    <w:rsid w:val="00C7639B"/>
    <w:rsid w:val="00C763BC"/>
    <w:rsid w:val="00C76472"/>
    <w:rsid w:val="00C76B96"/>
    <w:rsid w:val="00C76BB7"/>
    <w:rsid w:val="00C77139"/>
    <w:rsid w:val="00C77723"/>
    <w:rsid w:val="00C77856"/>
    <w:rsid w:val="00C77A02"/>
    <w:rsid w:val="00C77F35"/>
    <w:rsid w:val="00C801F7"/>
    <w:rsid w:val="00C80420"/>
    <w:rsid w:val="00C80885"/>
    <w:rsid w:val="00C80E1A"/>
    <w:rsid w:val="00C81681"/>
    <w:rsid w:val="00C819BA"/>
    <w:rsid w:val="00C81ACE"/>
    <w:rsid w:val="00C81F7E"/>
    <w:rsid w:val="00C81FDA"/>
    <w:rsid w:val="00C82166"/>
    <w:rsid w:val="00C821C5"/>
    <w:rsid w:val="00C8238D"/>
    <w:rsid w:val="00C82575"/>
    <w:rsid w:val="00C82E1F"/>
    <w:rsid w:val="00C83E92"/>
    <w:rsid w:val="00C84002"/>
    <w:rsid w:val="00C841BD"/>
    <w:rsid w:val="00C84455"/>
    <w:rsid w:val="00C84C14"/>
    <w:rsid w:val="00C84DA0"/>
    <w:rsid w:val="00C84E24"/>
    <w:rsid w:val="00C855C9"/>
    <w:rsid w:val="00C857D5"/>
    <w:rsid w:val="00C858DC"/>
    <w:rsid w:val="00C85F37"/>
    <w:rsid w:val="00C86148"/>
    <w:rsid w:val="00C86283"/>
    <w:rsid w:val="00C8696C"/>
    <w:rsid w:val="00C86EFF"/>
    <w:rsid w:val="00C86F58"/>
    <w:rsid w:val="00C872BF"/>
    <w:rsid w:val="00C872F2"/>
    <w:rsid w:val="00C879AC"/>
    <w:rsid w:val="00C906BE"/>
    <w:rsid w:val="00C90723"/>
    <w:rsid w:val="00C9075E"/>
    <w:rsid w:val="00C90CEE"/>
    <w:rsid w:val="00C91031"/>
    <w:rsid w:val="00C912BD"/>
    <w:rsid w:val="00C91E08"/>
    <w:rsid w:val="00C922F5"/>
    <w:rsid w:val="00C92536"/>
    <w:rsid w:val="00C92724"/>
    <w:rsid w:val="00C92914"/>
    <w:rsid w:val="00C92A6B"/>
    <w:rsid w:val="00C92B7C"/>
    <w:rsid w:val="00C92F57"/>
    <w:rsid w:val="00C93D1E"/>
    <w:rsid w:val="00C94523"/>
    <w:rsid w:val="00C945EB"/>
    <w:rsid w:val="00C94722"/>
    <w:rsid w:val="00C949E3"/>
    <w:rsid w:val="00C94A51"/>
    <w:rsid w:val="00C954FF"/>
    <w:rsid w:val="00C9564B"/>
    <w:rsid w:val="00C9580D"/>
    <w:rsid w:val="00C95C46"/>
    <w:rsid w:val="00C95E99"/>
    <w:rsid w:val="00C962B7"/>
    <w:rsid w:val="00C963A3"/>
    <w:rsid w:val="00C96448"/>
    <w:rsid w:val="00C96668"/>
    <w:rsid w:val="00C9677D"/>
    <w:rsid w:val="00C96C2D"/>
    <w:rsid w:val="00C96D2B"/>
    <w:rsid w:val="00C972FB"/>
    <w:rsid w:val="00C97806"/>
    <w:rsid w:val="00C97B14"/>
    <w:rsid w:val="00CA068B"/>
    <w:rsid w:val="00CA0856"/>
    <w:rsid w:val="00CA08E0"/>
    <w:rsid w:val="00CA0939"/>
    <w:rsid w:val="00CA0AAA"/>
    <w:rsid w:val="00CA1721"/>
    <w:rsid w:val="00CA17F0"/>
    <w:rsid w:val="00CA212D"/>
    <w:rsid w:val="00CA21B0"/>
    <w:rsid w:val="00CA21BD"/>
    <w:rsid w:val="00CA27A6"/>
    <w:rsid w:val="00CA314E"/>
    <w:rsid w:val="00CA32C4"/>
    <w:rsid w:val="00CA346E"/>
    <w:rsid w:val="00CA3E49"/>
    <w:rsid w:val="00CA4182"/>
    <w:rsid w:val="00CA4362"/>
    <w:rsid w:val="00CA4A37"/>
    <w:rsid w:val="00CA55CA"/>
    <w:rsid w:val="00CA5915"/>
    <w:rsid w:val="00CA5C12"/>
    <w:rsid w:val="00CA5D78"/>
    <w:rsid w:val="00CA6480"/>
    <w:rsid w:val="00CA64A6"/>
    <w:rsid w:val="00CA68B3"/>
    <w:rsid w:val="00CA6BE1"/>
    <w:rsid w:val="00CA7195"/>
    <w:rsid w:val="00CA7676"/>
    <w:rsid w:val="00CA77C5"/>
    <w:rsid w:val="00CB086A"/>
    <w:rsid w:val="00CB09F2"/>
    <w:rsid w:val="00CB0A11"/>
    <w:rsid w:val="00CB0DEB"/>
    <w:rsid w:val="00CB131A"/>
    <w:rsid w:val="00CB14B0"/>
    <w:rsid w:val="00CB21B0"/>
    <w:rsid w:val="00CB2260"/>
    <w:rsid w:val="00CB235E"/>
    <w:rsid w:val="00CB2398"/>
    <w:rsid w:val="00CB2BD2"/>
    <w:rsid w:val="00CB3049"/>
    <w:rsid w:val="00CB3399"/>
    <w:rsid w:val="00CB34F6"/>
    <w:rsid w:val="00CB41E1"/>
    <w:rsid w:val="00CB49F9"/>
    <w:rsid w:val="00CB4E92"/>
    <w:rsid w:val="00CB515F"/>
    <w:rsid w:val="00CB5BD8"/>
    <w:rsid w:val="00CB61F6"/>
    <w:rsid w:val="00CB67DC"/>
    <w:rsid w:val="00CB6995"/>
    <w:rsid w:val="00CB6BCE"/>
    <w:rsid w:val="00CB6C52"/>
    <w:rsid w:val="00CB700B"/>
    <w:rsid w:val="00CB7FDA"/>
    <w:rsid w:val="00CC0637"/>
    <w:rsid w:val="00CC0788"/>
    <w:rsid w:val="00CC07BC"/>
    <w:rsid w:val="00CC0811"/>
    <w:rsid w:val="00CC098A"/>
    <w:rsid w:val="00CC0BB4"/>
    <w:rsid w:val="00CC116E"/>
    <w:rsid w:val="00CC17A6"/>
    <w:rsid w:val="00CC192A"/>
    <w:rsid w:val="00CC19C8"/>
    <w:rsid w:val="00CC1A07"/>
    <w:rsid w:val="00CC1A2D"/>
    <w:rsid w:val="00CC1AAE"/>
    <w:rsid w:val="00CC219E"/>
    <w:rsid w:val="00CC254F"/>
    <w:rsid w:val="00CC2D98"/>
    <w:rsid w:val="00CC2E50"/>
    <w:rsid w:val="00CC2F24"/>
    <w:rsid w:val="00CC324E"/>
    <w:rsid w:val="00CC33D5"/>
    <w:rsid w:val="00CC3527"/>
    <w:rsid w:val="00CC437F"/>
    <w:rsid w:val="00CC4506"/>
    <w:rsid w:val="00CC454B"/>
    <w:rsid w:val="00CC4DCD"/>
    <w:rsid w:val="00CC516C"/>
    <w:rsid w:val="00CC5227"/>
    <w:rsid w:val="00CC575E"/>
    <w:rsid w:val="00CC58CE"/>
    <w:rsid w:val="00CC5A38"/>
    <w:rsid w:val="00CC5AAA"/>
    <w:rsid w:val="00CC5CD9"/>
    <w:rsid w:val="00CC6207"/>
    <w:rsid w:val="00CC6D00"/>
    <w:rsid w:val="00CC6D44"/>
    <w:rsid w:val="00CC768E"/>
    <w:rsid w:val="00CC77DF"/>
    <w:rsid w:val="00CC7C47"/>
    <w:rsid w:val="00CD0053"/>
    <w:rsid w:val="00CD0A05"/>
    <w:rsid w:val="00CD0A78"/>
    <w:rsid w:val="00CD0CE1"/>
    <w:rsid w:val="00CD0D5C"/>
    <w:rsid w:val="00CD12E8"/>
    <w:rsid w:val="00CD1305"/>
    <w:rsid w:val="00CD2299"/>
    <w:rsid w:val="00CD2B92"/>
    <w:rsid w:val="00CD2D14"/>
    <w:rsid w:val="00CD333E"/>
    <w:rsid w:val="00CD3B37"/>
    <w:rsid w:val="00CD3B3D"/>
    <w:rsid w:val="00CD3E69"/>
    <w:rsid w:val="00CD4172"/>
    <w:rsid w:val="00CD4B50"/>
    <w:rsid w:val="00CD514B"/>
    <w:rsid w:val="00CD5262"/>
    <w:rsid w:val="00CD57EF"/>
    <w:rsid w:val="00CD5A2E"/>
    <w:rsid w:val="00CD5AD2"/>
    <w:rsid w:val="00CD6425"/>
    <w:rsid w:val="00CD647E"/>
    <w:rsid w:val="00CD6824"/>
    <w:rsid w:val="00CD6993"/>
    <w:rsid w:val="00CD6F92"/>
    <w:rsid w:val="00CD714F"/>
    <w:rsid w:val="00CD7620"/>
    <w:rsid w:val="00CD7676"/>
    <w:rsid w:val="00CD77F2"/>
    <w:rsid w:val="00CD7C44"/>
    <w:rsid w:val="00CD7F46"/>
    <w:rsid w:val="00CE0582"/>
    <w:rsid w:val="00CE08D4"/>
    <w:rsid w:val="00CE0D10"/>
    <w:rsid w:val="00CE1A77"/>
    <w:rsid w:val="00CE2401"/>
    <w:rsid w:val="00CE24A9"/>
    <w:rsid w:val="00CE26C1"/>
    <w:rsid w:val="00CE276A"/>
    <w:rsid w:val="00CE2BCA"/>
    <w:rsid w:val="00CE2DF4"/>
    <w:rsid w:val="00CE359D"/>
    <w:rsid w:val="00CE3E5A"/>
    <w:rsid w:val="00CE4421"/>
    <w:rsid w:val="00CE4E83"/>
    <w:rsid w:val="00CE50D1"/>
    <w:rsid w:val="00CE5304"/>
    <w:rsid w:val="00CE5970"/>
    <w:rsid w:val="00CE599F"/>
    <w:rsid w:val="00CE5B40"/>
    <w:rsid w:val="00CE6018"/>
    <w:rsid w:val="00CE65AA"/>
    <w:rsid w:val="00CE73F0"/>
    <w:rsid w:val="00CE7A8D"/>
    <w:rsid w:val="00CE7C28"/>
    <w:rsid w:val="00CE7C44"/>
    <w:rsid w:val="00CE7C58"/>
    <w:rsid w:val="00CE7EAA"/>
    <w:rsid w:val="00CE7F79"/>
    <w:rsid w:val="00CF01F2"/>
    <w:rsid w:val="00CF027C"/>
    <w:rsid w:val="00CF0400"/>
    <w:rsid w:val="00CF06D1"/>
    <w:rsid w:val="00CF0803"/>
    <w:rsid w:val="00CF083C"/>
    <w:rsid w:val="00CF0C02"/>
    <w:rsid w:val="00CF1084"/>
    <w:rsid w:val="00CF15E0"/>
    <w:rsid w:val="00CF24A7"/>
    <w:rsid w:val="00CF262C"/>
    <w:rsid w:val="00CF2773"/>
    <w:rsid w:val="00CF2863"/>
    <w:rsid w:val="00CF2E58"/>
    <w:rsid w:val="00CF30DC"/>
    <w:rsid w:val="00CF3A23"/>
    <w:rsid w:val="00CF427D"/>
    <w:rsid w:val="00CF435F"/>
    <w:rsid w:val="00CF4420"/>
    <w:rsid w:val="00CF4C35"/>
    <w:rsid w:val="00CF5035"/>
    <w:rsid w:val="00CF5115"/>
    <w:rsid w:val="00CF55AB"/>
    <w:rsid w:val="00CF5D33"/>
    <w:rsid w:val="00CF6049"/>
    <w:rsid w:val="00CF604C"/>
    <w:rsid w:val="00CF65E1"/>
    <w:rsid w:val="00CF72AC"/>
    <w:rsid w:val="00CF7480"/>
    <w:rsid w:val="00CF7511"/>
    <w:rsid w:val="00CF7561"/>
    <w:rsid w:val="00CF75A7"/>
    <w:rsid w:val="00CF767B"/>
    <w:rsid w:val="00CF7696"/>
    <w:rsid w:val="00CF76D2"/>
    <w:rsid w:val="00CF781A"/>
    <w:rsid w:val="00D0024C"/>
    <w:rsid w:val="00D00308"/>
    <w:rsid w:val="00D00D37"/>
    <w:rsid w:val="00D0114F"/>
    <w:rsid w:val="00D0116B"/>
    <w:rsid w:val="00D01179"/>
    <w:rsid w:val="00D01197"/>
    <w:rsid w:val="00D011AC"/>
    <w:rsid w:val="00D01254"/>
    <w:rsid w:val="00D01D89"/>
    <w:rsid w:val="00D029D8"/>
    <w:rsid w:val="00D02C25"/>
    <w:rsid w:val="00D02CFE"/>
    <w:rsid w:val="00D03355"/>
    <w:rsid w:val="00D03360"/>
    <w:rsid w:val="00D03710"/>
    <w:rsid w:val="00D0374A"/>
    <w:rsid w:val="00D03905"/>
    <w:rsid w:val="00D03B4C"/>
    <w:rsid w:val="00D03BD4"/>
    <w:rsid w:val="00D03C59"/>
    <w:rsid w:val="00D03C65"/>
    <w:rsid w:val="00D0472A"/>
    <w:rsid w:val="00D0482B"/>
    <w:rsid w:val="00D04B58"/>
    <w:rsid w:val="00D04EA3"/>
    <w:rsid w:val="00D04FE8"/>
    <w:rsid w:val="00D05C7D"/>
    <w:rsid w:val="00D05D32"/>
    <w:rsid w:val="00D05F11"/>
    <w:rsid w:val="00D0601A"/>
    <w:rsid w:val="00D06050"/>
    <w:rsid w:val="00D06DF1"/>
    <w:rsid w:val="00D06E2D"/>
    <w:rsid w:val="00D06F77"/>
    <w:rsid w:val="00D0751C"/>
    <w:rsid w:val="00D07868"/>
    <w:rsid w:val="00D07DEB"/>
    <w:rsid w:val="00D07F1A"/>
    <w:rsid w:val="00D10150"/>
    <w:rsid w:val="00D1040A"/>
    <w:rsid w:val="00D11364"/>
    <w:rsid w:val="00D113CA"/>
    <w:rsid w:val="00D11510"/>
    <w:rsid w:val="00D117CF"/>
    <w:rsid w:val="00D11962"/>
    <w:rsid w:val="00D11B17"/>
    <w:rsid w:val="00D11C68"/>
    <w:rsid w:val="00D11DDA"/>
    <w:rsid w:val="00D11DE3"/>
    <w:rsid w:val="00D127BD"/>
    <w:rsid w:val="00D12C2A"/>
    <w:rsid w:val="00D13307"/>
    <w:rsid w:val="00D13338"/>
    <w:rsid w:val="00D133C1"/>
    <w:rsid w:val="00D13544"/>
    <w:rsid w:val="00D135A5"/>
    <w:rsid w:val="00D136E9"/>
    <w:rsid w:val="00D13921"/>
    <w:rsid w:val="00D1399B"/>
    <w:rsid w:val="00D139C9"/>
    <w:rsid w:val="00D1431E"/>
    <w:rsid w:val="00D14506"/>
    <w:rsid w:val="00D1452F"/>
    <w:rsid w:val="00D14A2F"/>
    <w:rsid w:val="00D14AFA"/>
    <w:rsid w:val="00D14B3C"/>
    <w:rsid w:val="00D14B73"/>
    <w:rsid w:val="00D1564F"/>
    <w:rsid w:val="00D15A2F"/>
    <w:rsid w:val="00D15B84"/>
    <w:rsid w:val="00D15BE3"/>
    <w:rsid w:val="00D16034"/>
    <w:rsid w:val="00D16093"/>
    <w:rsid w:val="00D16512"/>
    <w:rsid w:val="00D16B8E"/>
    <w:rsid w:val="00D16D05"/>
    <w:rsid w:val="00D16D97"/>
    <w:rsid w:val="00D170E5"/>
    <w:rsid w:val="00D175AB"/>
    <w:rsid w:val="00D17B8C"/>
    <w:rsid w:val="00D200C6"/>
    <w:rsid w:val="00D2015B"/>
    <w:rsid w:val="00D20C31"/>
    <w:rsid w:val="00D21366"/>
    <w:rsid w:val="00D21C57"/>
    <w:rsid w:val="00D22247"/>
    <w:rsid w:val="00D222AB"/>
    <w:rsid w:val="00D229B4"/>
    <w:rsid w:val="00D22BE4"/>
    <w:rsid w:val="00D22D84"/>
    <w:rsid w:val="00D236D4"/>
    <w:rsid w:val="00D239CB"/>
    <w:rsid w:val="00D23BE2"/>
    <w:rsid w:val="00D23DB1"/>
    <w:rsid w:val="00D23EF9"/>
    <w:rsid w:val="00D23F63"/>
    <w:rsid w:val="00D24278"/>
    <w:rsid w:val="00D245B2"/>
    <w:rsid w:val="00D245B6"/>
    <w:rsid w:val="00D255DE"/>
    <w:rsid w:val="00D259D0"/>
    <w:rsid w:val="00D25B5E"/>
    <w:rsid w:val="00D25C11"/>
    <w:rsid w:val="00D25F3A"/>
    <w:rsid w:val="00D26286"/>
    <w:rsid w:val="00D26819"/>
    <w:rsid w:val="00D26D18"/>
    <w:rsid w:val="00D26F95"/>
    <w:rsid w:val="00D270D2"/>
    <w:rsid w:val="00D2785B"/>
    <w:rsid w:val="00D27F6A"/>
    <w:rsid w:val="00D30442"/>
    <w:rsid w:val="00D30AD1"/>
    <w:rsid w:val="00D30C86"/>
    <w:rsid w:val="00D3111E"/>
    <w:rsid w:val="00D316DE"/>
    <w:rsid w:val="00D317E7"/>
    <w:rsid w:val="00D3186C"/>
    <w:rsid w:val="00D318C2"/>
    <w:rsid w:val="00D3226C"/>
    <w:rsid w:val="00D32673"/>
    <w:rsid w:val="00D3275D"/>
    <w:rsid w:val="00D329A3"/>
    <w:rsid w:val="00D32E27"/>
    <w:rsid w:val="00D3326C"/>
    <w:rsid w:val="00D333A1"/>
    <w:rsid w:val="00D3340F"/>
    <w:rsid w:val="00D33606"/>
    <w:rsid w:val="00D33ADF"/>
    <w:rsid w:val="00D33D5F"/>
    <w:rsid w:val="00D33DEF"/>
    <w:rsid w:val="00D340F7"/>
    <w:rsid w:val="00D348AF"/>
    <w:rsid w:val="00D34A1A"/>
    <w:rsid w:val="00D34FD6"/>
    <w:rsid w:val="00D35224"/>
    <w:rsid w:val="00D365C8"/>
    <w:rsid w:val="00D36B89"/>
    <w:rsid w:val="00D36CE3"/>
    <w:rsid w:val="00D36F0F"/>
    <w:rsid w:val="00D3704A"/>
    <w:rsid w:val="00D375DF"/>
    <w:rsid w:val="00D376AE"/>
    <w:rsid w:val="00D37779"/>
    <w:rsid w:val="00D37CA3"/>
    <w:rsid w:val="00D40194"/>
    <w:rsid w:val="00D40234"/>
    <w:rsid w:val="00D40295"/>
    <w:rsid w:val="00D402BB"/>
    <w:rsid w:val="00D40A5E"/>
    <w:rsid w:val="00D40AEA"/>
    <w:rsid w:val="00D40FD2"/>
    <w:rsid w:val="00D4108C"/>
    <w:rsid w:val="00D4112C"/>
    <w:rsid w:val="00D4143A"/>
    <w:rsid w:val="00D414CE"/>
    <w:rsid w:val="00D415AD"/>
    <w:rsid w:val="00D41A7C"/>
    <w:rsid w:val="00D41EB6"/>
    <w:rsid w:val="00D422C9"/>
    <w:rsid w:val="00D42430"/>
    <w:rsid w:val="00D425AF"/>
    <w:rsid w:val="00D4294D"/>
    <w:rsid w:val="00D42BBF"/>
    <w:rsid w:val="00D42D46"/>
    <w:rsid w:val="00D42EAB"/>
    <w:rsid w:val="00D42F48"/>
    <w:rsid w:val="00D434F9"/>
    <w:rsid w:val="00D435B9"/>
    <w:rsid w:val="00D43A02"/>
    <w:rsid w:val="00D43A6D"/>
    <w:rsid w:val="00D43C4A"/>
    <w:rsid w:val="00D43E51"/>
    <w:rsid w:val="00D43FD1"/>
    <w:rsid w:val="00D44313"/>
    <w:rsid w:val="00D4488B"/>
    <w:rsid w:val="00D44AD9"/>
    <w:rsid w:val="00D44CCB"/>
    <w:rsid w:val="00D44F97"/>
    <w:rsid w:val="00D45049"/>
    <w:rsid w:val="00D4540D"/>
    <w:rsid w:val="00D4566C"/>
    <w:rsid w:val="00D457A6"/>
    <w:rsid w:val="00D45F3F"/>
    <w:rsid w:val="00D4630A"/>
    <w:rsid w:val="00D465A5"/>
    <w:rsid w:val="00D46B09"/>
    <w:rsid w:val="00D46D11"/>
    <w:rsid w:val="00D46DC3"/>
    <w:rsid w:val="00D46F2D"/>
    <w:rsid w:val="00D4725D"/>
    <w:rsid w:val="00D47486"/>
    <w:rsid w:val="00D47B6E"/>
    <w:rsid w:val="00D47C0B"/>
    <w:rsid w:val="00D47D24"/>
    <w:rsid w:val="00D47D7F"/>
    <w:rsid w:val="00D50094"/>
    <w:rsid w:val="00D50473"/>
    <w:rsid w:val="00D505D5"/>
    <w:rsid w:val="00D50B7C"/>
    <w:rsid w:val="00D50E2D"/>
    <w:rsid w:val="00D5129B"/>
    <w:rsid w:val="00D51557"/>
    <w:rsid w:val="00D51BA3"/>
    <w:rsid w:val="00D51CB6"/>
    <w:rsid w:val="00D51E98"/>
    <w:rsid w:val="00D51FD6"/>
    <w:rsid w:val="00D5236C"/>
    <w:rsid w:val="00D5264F"/>
    <w:rsid w:val="00D5269A"/>
    <w:rsid w:val="00D52762"/>
    <w:rsid w:val="00D528C4"/>
    <w:rsid w:val="00D52BA0"/>
    <w:rsid w:val="00D52CA7"/>
    <w:rsid w:val="00D52D92"/>
    <w:rsid w:val="00D52FF7"/>
    <w:rsid w:val="00D532FE"/>
    <w:rsid w:val="00D53510"/>
    <w:rsid w:val="00D5363E"/>
    <w:rsid w:val="00D53C10"/>
    <w:rsid w:val="00D53F1D"/>
    <w:rsid w:val="00D54099"/>
    <w:rsid w:val="00D540A1"/>
    <w:rsid w:val="00D54129"/>
    <w:rsid w:val="00D542EC"/>
    <w:rsid w:val="00D54504"/>
    <w:rsid w:val="00D548FD"/>
    <w:rsid w:val="00D54B5F"/>
    <w:rsid w:val="00D54E1F"/>
    <w:rsid w:val="00D54FD9"/>
    <w:rsid w:val="00D54FF9"/>
    <w:rsid w:val="00D554FF"/>
    <w:rsid w:val="00D5571A"/>
    <w:rsid w:val="00D55787"/>
    <w:rsid w:val="00D55C6D"/>
    <w:rsid w:val="00D55DF0"/>
    <w:rsid w:val="00D56232"/>
    <w:rsid w:val="00D5649E"/>
    <w:rsid w:val="00D5722E"/>
    <w:rsid w:val="00D5759F"/>
    <w:rsid w:val="00D57AED"/>
    <w:rsid w:val="00D57E09"/>
    <w:rsid w:val="00D57FF0"/>
    <w:rsid w:val="00D60102"/>
    <w:rsid w:val="00D6084E"/>
    <w:rsid w:val="00D609E5"/>
    <w:rsid w:val="00D60A42"/>
    <w:rsid w:val="00D60B5A"/>
    <w:rsid w:val="00D60E3F"/>
    <w:rsid w:val="00D6152B"/>
    <w:rsid w:val="00D616FA"/>
    <w:rsid w:val="00D619B0"/>
    <w:rsid w:val="00D61DCF"/>
    <w:rsid w:val="00D62ABF"/>
    <w:rsid w:val="00D62DCE"/>
    <w:rsid w:val="00D62EBE"/>
    <w:rsid w:val="00D639E9"/>
    <w:rsid w:val="00D63FCB"/>
    <w:rsid w:val="00D64180"/>
    <w:rsid w:val="00D6421F"/>
    <w:rsid w:val="00D644A8"/>
    <w:rsid w:val="00D64959"/>
    <w:rsid w:val="00D64ABB"/>
    <w:rsid w:val="00D64AF2"/>
    <w:rsid w:val="00D64E55"/>
    <w:rsid w:val="00D654AE"/>
    <w:rsid w:val="00D65636"/>
    <w:rsid w:val="00D65D1E"/>
    <w:rsid w:val="00D65DF1"/>
    <w:rsid w:val="00D663A0"/>
    <w:rsid w:val="00D66555"/>
    <w:rsid w:val="00D66B1D"/>
    <w:rsid w:val="00D66C71"/>
    <w:rsid w:val="00D66EF2"/>
    <w:rsid w:val="00D67061"/>
    <w:rsid w:val="00D67113"/>
    <w:rsid w:val="00D67556"/>
    <w:rsid w:val="00D67709"/>
    <w:rsid w:val="00D67A67"/>
    <w:rsid w:val="00D71B95"/>
    <w:rsid w:val="00D7299D"/>
    <w:rsid w:val="00D72E8D"/>
    <w:rsid w:val="00D7318B"/>
    <w:rsid w:val="00D73630"/>
    <w:rsid w:val="00D7394A"/>
    <w:rsid w:val="00D740AA"/>
    <w:rsid w:val="00D7448E"/>
    <w:rsid w:val="00D7491A"/>
    <w:rsid w:val="00D74B9E"/>
    <w:rsid w:val="00D75474"/>
    <w:rsid w:val="00D75A97"/>
    <w:rsid w:val="00D75B95"/>
    <w:rsid w:val="00D75E9D"/>
    <w:rsid w:val="00D762A5"/>
    <w:rsid w:val="00D765D9"/>
    <w:rsid w:val="00D768D3"/>
    <w:rsid w:val="00D76C6C"/>
    <w:rsid w:val="00D76E09"/>
    <w:rsid w:val="00D76F7F"/>
    <w:rsid w:val="00D77210"/>
    <w:rsid w:val="00D77699"/>
    <w:rsid w:val="00D77726"/>
    <w:rsid w:val="00D777F4"/>
    <w:rsid w:val="00D77B20"/>
    <w:rsid w:val="00D806C1"/>
    <w:rsid w:val="00D8074D"/>
    <w:rsid w:val="00D807AC"/>
    <w:rsid w:val="00D80D6D"/>
    <w:rsid w:val="00D811A5"/>
    <w:rsid w:val="00D81A76"/>
    <w:rsid w:val="00D81F55"/>
    <w:rsid w:val="00D82386"/>
    <w:rsid w:val="00D82820"/>
    <w:rsid w:val="00D828AE"/>
    <w:rsid w:val="00D82CAE"/>
    <w:rsid w:val="00D82CDE"/>
    <w:rsid w:val="00D82E3C"/>
    <w:rsid w:val="00D8382D"/>
    <w:rsid w:val="00D839B5"/>
    <w:rsid w:val="00D83D94"/>
    <w:rsid w:val="00D848B6"/>
    <w:rsid w:val="00D84B16"/>
    <w:rsid w:val="00D8509E"/>
    <w:rsid w:val="00D8510A"/>
    <w:rsid w:val="00D8511F"/>
    <w:rsid w:val="00D85186"/>
    <w:rsid w:val="00D85436"/>
    <w:rsid w:val="00D855D7"/>
    <w:rsid w:val="00D85C06"/>
    <w:rsid w:val="00D85CC4"/>
    <w:rsid w:val="00D863B6"/>
    <w:rsid w:val="00D86470"/>
    <w:rsid w:val="00D8658D"/>
    <w:rsid w:val="00D8659D"/>
    <w:rsid w:val="00D8686D"/>
    <w:rsid w:val="00D86AB3"/>
    <w:rsid w:val="00D86D88"/>
    <w:rsid w:val="00D8709F"/>
    <w:rsid w:val="00D875BE"/>
    <w:rsid w:val="00D877C8"/>
    <w:rsid w:val="00D904EA"/>
    <w:rsid w:val="00D9103D"/>
    <w:rsid w:val="00D91345"/>
    <w:rsid w:val="00D91761"/>
    <w:rsid w:val="00D918D3"/>
    <w:rsid w:val="00D91C4C"/>
    <w:rsid w:val="00D92045"/>
    <w:rsid w:val="00D9226B"/>
    <w:rsid w:val="00D926CD"/>
    <w:rsid w:val="00D928CE"/>
    <w:rsid w:val="00D92A88"/>
    <w:rsid w:val="00D92D0B"/>
    <w:rsid w:val="00D92EAF"/>
    <w:rsid w:val="00D931C6"/>
    <w:rsid w:val="00D9328A"/>
    <w:rsid w:val="00D939FB"/>
    <w:rsid w:val="00D9409B"/>
    <w:rsid w:val="00D94118"/>
    <w:rsid w:val="00D9466F"/>
    <w:rsid w:val="00D94E97"/>
    <w:rsid w:val="00D95445"/>
    <w:rsid w:val="00D954B8"/>
    <w:rsid w:val="00D954E3"/>
    <w:rsid w:val="00D95BB3"/>
    <w:rsid w:val="00D95DCC"/>
    <w:rsid w:val="00D95E25"/>
    <w:rsid w:val="00D95F65"/>
    <w:rsid w:val="00D969D5"/>
    <w:rsid w:val="00D975D3"/>
    <w:rsid w:val="00D97CAF"/>
    <w:rsid w:val="00D97D36"/>
    <w:rsid w:val="00DA0028"/>
    <w:rsid w:val="00DA0907"/>
    <w:rsid w:val="00DA097B"/>
    <w:rsid w:val="00DA0D5E"/>
    <w:rsid w:val="00DA1230"/>
    <w:rsid w:val="00DA13D4"/>
    <w:rsid w:val="00DA150D"/>
    <w:rsid w:val="00DA1784"/>
    <w:rsid w:val="00DA1890"/>
    <w:rsid w:val="00DA1A2B"/>
    <w:rsid w:val="00DA1F03"/>
    <w:rsid w:val="00DA20D5"/>
    <w:rsid w:val="00DA2770"/>
    <w:rsid w:val="00DA291B"/>
    <w:rsid w:val="00DA29D7"/>
    <w:rsid w:val="00DA2A0D"/>
    <w:rsid w:val="00DA3072"/>
    <w:rsid w:val="00DA310D"/>
    <w:rsid w:val="00DA3554"/>
    <w:rsid w:val="00DA3639"/>
    <w:rsid w:val="00DA3985"/>
    <w:rsid w:val="00DA3D26"/>
    <w:rsid w:val="00DA411C"/>
    <w:rsid w:val="00DA49DE"/>
    <w:rsid w:val="00DA4D96"/>
    <w:rsid w:val="00DA4F30"/>
    <w:rsid w:val="00DA4F37"/>
    <w:rsid w:val="00DA504E"/>
    <w:rsid w:val="00DA5092"/>
    <w:rsid w:val="00DA56EF"/>
    <w:rsid w:val="00DA577B"/>
    <w:rsid w:val="00DA5A06"/>
    <w:rsid w:val="00DA5AC1"/>
    <w:rsid w:val="00DA5B1B"/>
    <w:rsid w:val="00DA6246"/>
    <w:rsid w:val="00DA6A93"/>
    <w:rsid w:val="00DA6E1F"/>
    <w:rsid w:val="00DA76BB"/>
    <w:rsid w:val="00DA7A64"/>
    <w:rsid w:val="00DA7DB5"/>
    <w:rsid w:val="00DA7F90"/>
    <w:rsid w:val="00DB03EB"/>
    <w:rsid w:val="00DB09B6"/>
    <w:rsid w:val="00DB0CE3"/>
    <w:rsid w:val="00DB1006"/>
    <w:rsid w:val="00DB10B2"/>
    <w:rsid w:val="00DB19B0"/>
    <w:rsid w:val="00DB1DCD"/>
    <w:rsid w:val="00DB2016"/>
    <w:rsid w:val="00DB2362"/>
    <w:rsid w:val="00DB273C"/>
    <w:rsid w:val="00DB2898"/>
    <w:rsid w:val="00DB2C8A"/>
    <w:rsid w:val="00DB2D84"/>
    <w:rsid w:val="00DB2E7B"/>
    <w:rsid w:val="00DB322F"/>
    <w:rsid w:val="00DB3C5C"/>
    <w:rsid w:val="00DB4601"/>
    <w:rsid w:val="00DB4666"/>
    <w:rsid w:val="00DB48CE"/>
    <w:rsid w:val="00DB4A6F"/>
    <w:rsid w:val="00DB4AD7"/>
    <w:rsid w:val="00DB4E45"/>
    <w:rsid w:val="00DB4F09"/>
    <w:rsid w:val="00DB59EE"/>
    <w:rsid w:val="00DB5BE5"/>
    <w:rsid w:val="00DB5C2B"/>
    <w:rsid w:val="00DB5D1A"/>
    <w:rsid w:val="00DB61C3"/>
    <w:rsid w:val="00DB67CC"/>
    <w:rsid w:val="00DB67CF"/>
    <w:rsid w:val="00DB6C3E"/>
    <w:rsid w:val="00DB6DDB"/>
    <w:rsid w:val="00DB6E05"/>
    <w:rsid w:val="00DB6EA2"/>
    <w:rsid w:val="00DB7A4A"/>
    <w:rsid w:val="00DB7B5D"/>
    <w:rsid w:val="00DB7CEF"/>
    <w:rsid w:val="00DC03DA"/>
    <w:rsid w:val="00DC07CB"/>
    <w:rsid w:val="00DC0E83"/>
    <w:rsid w:val="00DC0EC5"/>
    <w:rsid w:val="00DC0FB5"/>
    <w:rsid w:val="00DC19CB"/>
    <w:rsid w:val="00DC1A03"/>
    <w:rsid w:val="00DC1F7A"/>
    <w:rsid w:val="00DC20E2"/>
    <w:rsid w:val="00DC27C9"/>
    <w:rsid w:val="00DC2847"/>
    <w:rsid w:val="00DC2D74"/>
    <w:rsid w:val="00DC2E45"/>
    <w:rsid w:val="00DC2F80"/>
    <w:rsid w:val="00DC3269"/>
    <w:rsid w:val="00DC3AC4"/>
    <w:rsid w:val="00DC3CDA"/>
    <w:rsid w:val="00DC4582"/>
    <w:rsid w:val="00DC4AB9"/>
    <w:rsid w:val="00DC4C07"/>
    <w:rsid w:val="00DC5CA5"/>
    <w:rsid w:val="00DC5E37"/>
    <w:rsid w:val="00DC5E9E"/>
    <w:rsid w:val="00DC63DC"/>
    <w:rsid w:val="00DC6421"/>
    <w:rsid w:val="00DC658F"/>
    <w:rsid w:val="00DC6677"/>
    <w:rsid w:val="00DC6CB6"/>
    <w:rsid w:val="00DC6D87"/>
    <w:rsid w:val="00DC71E3"/>
    <w:rsid w:val="00DC75EC"/>
    <w:rsid w:val="00DC7654"/>
    <w:rsid w:val="00DC779A"/>
    <w:rsid w:val="00DC7A42"/>
    <w:rsid w:val="00DC7B22"/>
    <w:rsid w:val="00DC7B61"/>
    <w:rsid w:val="00DD0141"/>
    <w:rsid w:val="00DD033B"/>
    <w:rsid w:val="00DD0349"/>
    <w:rsid w:val="00DD0787"/>
    <w:rsid w:val="00DD080A"/>
    <w:rsid w:val="00DD0B85"/>
    <w:rsid w:val="00DD0E49"/>
    <w:rsid w:val="00DD0F9B"/>
    <w:rsid w:val="00DD103D"/>
    <w:rsid w:val="00DD15AB"/>
    <w:rsid w:val="00DD1BDD"/>
    <w:rsid w:val="00DD1FBF"/>
    <w:rsid w:val="00DD2376"/>
    <w:rsid w:val="00DD27EE"/>
    <w:rsid w:val="00DD27F2"/>
    <w:rsid w:val="00DD2860"/>
    <w:rsid w:val="00DD2944"/>
    <w:rsid w:val="00DD29A0"/>
    <w:rsid w:val="00DD2A33"/>
    <w:rsid w:val="00DD2D26"/>
    <w:rsid w:val="00DD2DFE"/>
    <w:rsid w:val="00DD30B5"/>
    <w:rsid w:val="00DD3695"/>
    <w:rsid w:val="00DD375A"/>
    <w:rsid w:val="00DD3B65"/>
    <w:rsid w:val="00DD43AF"/>
    <w:rsid w:val="00DD4860"/>
    <w:rsid w:val="00DD48AE"/>
    <w:rsid w:val="00DD4BD2"/>
    <w:rsid w:val="00DD4D87"/>
    <w:rsid w:val="00DD50B3"/>
    <w:rsid w:val="00DD5161"/>
    <w:rsid w:val="00DD54A0"/>
    <w:rsid w:val="00DD5C0D"/>
    <w:rsid w:val="00DD6175"/>
    <w:rsid w:val="00DD6425"/>
    <w:rsid w:val="00DD6A89"/>
    <w:rsid w:val="00DD6FEF"/>
    <w:rsid w:val="00DD71E8"/>
    <w:rsid w:val="00DD7829"/>
    <w:rsid w:val="00DD7AC7"/>
    <w:rsid w:val="00DD7F4A"/>
    <w:rsid w:val="00DD7FE6"/>
    <w:rsid w:val="00DE06A0"/>
    <w:rsid w:val="00DE0702"/>
    <w:rsid w:val="00DE0B10"/>
    <w:rsid w:val="00DE19CF"/>
    <w:rsid w:val="00DE2233"/>
    <w:rsid w:val="00DE244B"/>
    <w:rsid w:val="00DE2684"/>
    <w:rsid w:val="00DE2987"/>
    <w:rsid w:val="00DE2CDE"/>
    <w:rsid w:val="00DE2D50"/>
    <w:rsid w:val="00DE348D"/>
    <w:rsid w:val="00DE378A"/>
    <w:rsid w:val="00DE38D0"/>
    <w:rsid w:val="00DE3BCF"/>
    <w:rsid w:val="00DE3E22"/>
    <w:rsid w:val="00DE413B"/>
    <w:rsid w:val="00DE49F1"/>
    <w:rsid w:val="00DE4D99"/>
    <w:rsid w:val="00DE4FF0"/>
    <w:rsid w:val="00DE56FF"/>
    <w:rsid w:val="00DE5AF8"/>
    <w:rsid w:val="00DE6463"/>
    <w:rsid w:val="00DE661F"/>
    <w:rsid w:val="00DE6BCC"/>
    <w:rsid w:val="00DE7437"/>
    <w:rsid w:val="00DE7656"/>
    <w:rsid w:val="00DF0033"/>
    <w:rsid w:val="00DF0F54"/>
    <w:rsid w:val="00DF1174"/>
    <w:rsid w:val="00DF130D"/>
    <w:rsid w:val="00DF1807"/>
    <w:rsid w:val="00DF182F"/>
    <w:rsid w:val="00DF1A98"/>
    <w:rsid w:val="00DF1B36"/>
    <w:rsid w:val="00DF1C67"/>
    <w:rsid w:val="00DF233E"/>
    <w:rsid w:val="00DF292B"/>
    <w:rsid w:val="00DF3ED7"/>
    <w:rsid w:val="00DF4037"/>
    <w:rsid w:val="00DF4276"/>
    <w:rsid w:val="00DF4DB3"/>
    <w:rsid w:val="00DF4DC7"/>
    <w:rsid w:val="00DF4EAF"/>
    <w:rsid w:val="00DF5711"/>
    <w:rsid w:val="00DF5F10"/>
    <w:rsid w:val="00DF61ED"/>
    <w:rsid w:val="00DF627F"/>
    <w:rsid w:val="00DF628D"/>
    <w:rsid w:val="00DF66EC"/>
    <w:rsid w:val="00DF6E72"/>
    <w:rsid w:val="00DF7468"/>
    <w:rsid w:val="00DF77F5"/>
    <w:rsid w:val="00DF796E"/>
    <w:rsid w:val="00DF7D03"/>
    <w:rsid w:val="00E000A8"/>
    <w:rsid w:val="00E005D8"/>
    <w:rsid w:val="00E00FF8"/>
    <w:rsid w:val="00E01255"/>
    <w:rsid w:val="00E01374"/>
    <w:rsid w:val="00E01528"/>
    <w:rsid w:val="00E01608"/>
    <w:rsid w:val="00E01657"/>
    <w:rsid w:val="00E017D1"/>
    <w:rsid w:val="00E01F1D"/>
    <w:rsid w:val="00E02038"/>
    <w:rsid w:val="00E02044"/>
    <w:rsid w:val="00E022D6"/>
    <w:rsid w:val="00E028E9"/>
    <w:rsid w:val="00E029DA"/>
    <w:rsid w:val="00E038AC"/>
    <w:rsid w:val="00E0392F"/>
    <w:rsid w:val="00E03ABB"/>
    <w:rsid w:val="00E0409B"/>
    <w:rsid w:val="00E04226"/>
    <w:rsid w:val="00E0461D"/>
    <w:rsid w:val="00E047C5"/>
    <w:rsid w:val="00E0482E"/>
    <w:rsid w:val="00E049B1"/>
    <w:rsid w:val="00E04BD4"/>
    <w:rsid w:val="00E05677"/>
    <w:rsid w:val="00E05793"/>
    <w:rsid w:val="00E05CFB"/>
    <w:rsid w:val="00E0607A"/>
    <w:rsid w:val="00E06656"/>
    <w:rsid w:val="00E06913"/>
    <w:rsid w:val="00E06918"/>
    <w:rsid w:val="00E0703F"/>
    <w:rsid w:val="00E073E5"/>
    <w:rsid w:val="00E07401"/>
    <w:rsid w:val="00E07565"/>
    <w:rsid w:val="00E07665"/>
    <w:rsid w:val="00E0795E"/>
    <w:rsid w:val="00E07CEC"/>
    <w:rsid w:val="00E07D0C"/>
    <w:rsid w:val="00E07E31"/>
    <w:rsid w:val="00E100C2"/>
    <w:rsid w:val="00E10134"/>
    <w:rsid w:val="00E1027A"/>
    <w:rsid w:val="00E103FF"/>
    <w:rsid w:val="00E1094A"/>
    <w:rsid w:val="00E10993"/>
    <w:rsid w:val="00E10C69"/>
    <w:rsid w:val="00E10CA5"/>
    <w:rsid w:val="00E10EF3"/>
    <w:rsid w:val="00E11008"/>
    <w:rsid w:val="00E112C6"/>
    <w:rsid w:val="00E116A1"/>
    <w:rsid w:val="00E11DCA"/>
    <w:rsid w:val="00E1217A"/>
    <w:rsid w:val="00E12787"/>
    <w:rsid w:val="00E12813"/>
    <w:rsid w:val="00E12952"/>
    <w:rsid w:val="00E12BAB"/>
    <w:rsid w:val="00E12F6B"/>
    <w:rsid w:val="00E13B39"/>
    <w:rsid w:val="00E13CB2"/>
    <w:rsid w:val="00E143E1"/>
    <w:rsid w:val="00E146CB"/>
    <w:rsid w:val="00E146FB"/>
    <w:rsid w:val="00E149ED"/>
    <w:rsid w:val="00E14BD7"/>
    <w:rsid w:val="00E14CDD"/>
    <w:rsid w:val="00E152AE"/>
    <w:rsid w:val="00E153DD"/>
    <w:rsid w:val="00E1620B"/>
    <w:rsid w:val="00E163B7"/>
    <w:rsid w:val="00E16479"/>
    <w:rsid w:val="00E16660"/>
    <w:rsid w:val="00E1675D"/>
    <w:rsid w:val="00E16959"/>
    <w:rsid w:val="00E17030"/>
    <w:rsid w:val="00E171EC"/>
    <w:rsid w:val="00E174D2"/>
    <w:rsid w:val="00E2003F"/>
    <w:rsid w:val="00E20736"/>
    <w:rsid w:val="00E2091D"/>
    <w:rsid w:val="00E209C1"/>
    <w:rsid w:val="00E212D8"/>
    <w:rsid w:val="00E21504"/>
    <w:rsid w:val="00E2172C"/>
    <w:rsid w:val="00E221AC"/>
    <w:rsid w:val="00E22423"/>
    <w:rsid w:val="00E2245C"/>
    <w:rsid w:val="00E226EE"/>
    <w:rsid w:val="00E22875"/>
    <w:rsid w:val="00E23314"/>
    <w:rsid w:val="00E2337B"/>
    <w:rsid w:val="00E2343E"/>
    <w:rsid w:val="00E2354A"/>
    <w:rsid w:val="00E23770"/>
    <w:rsid w:val="00E238CF"/>
    <w:rsid w:val="00E23D01"/>
    <w:rsid w:val="00E242DD"/>
    <w:rsid w:val="00E24431"/>
    <w:rsid w:val="00E24EB6"/>
    <w:rsid w:val="00E25012"/>
    <w:rsid w:val="00E25248"/>
    <w:rsid w:val="00E25980"/>
    <w:rsid w:val="00E25DA4"/>
    <w:rsid w:val="00E25F4C"/>
    <w:rsid w:val="00E26149"/>
    <w:rsid w:val="00E2616B"/>
    <w:rsid w:val="00E262EE"/>
    <w:rsid w:val="00E26337"/>
    <w:rsid w:val="00E267E2"/>
    <w:rsid w:val="00E26DE6"/>
    <w:rsid w:val="00E272BA"/>
    <w:rsid w:val="00E27C45"/>
    <w:rsid w:val="00E27E56"/>
    <w:rsid w:val="00E300C7"/>
    <w:rsid w:val="00E30187"/>
    <w:rsid w:val="00E30308"/>
    <w:rsid w:val="00E30618"/>
    <w:rsid w:val="00E30B88"/>
    <w:rsid w:val="00E312BF"/>
    <w:rsid w:val="00E31392"/>
    <w:rsid w:val="00E31ADE"/>
    <w:rsid w:val="00E31FDD"/>
    <w:rsid w:val="00E321F7"/>
    <w:rsid w:val="00E32531"/>
    <w:rsid w:val="00E32BDB"/>
    <w:rsid w:val="00E32E12"/>
    <w:rsid w:val="00E32F3C"/>
    <w:rsid w:val="00E333F8"/>
    <w:rsid w:val="00E335E7"/>
    <w:rsid w:val="00E33803"/>
    <w:rsid w:val="00E339FF"/>
    <w:rsid w:val="00E34E8F"/>
    <w:rsid w:val="00E3543B"/>
    <w:rsid w:val="00E357AE"/>
    <w:rsid w:val="00E35ACB"/>
    <w:rsid w:val="00E35D28"/>
    <w:rsid w:val="00E35E4A"/>
    <w:rsid w:val="00E35F8E"/>
    <w:rsid w:val="00E366EC"/>
    <w:rsid w:val="00E36819"/>
    <w:rsid w:val="00E36DE4"/>
    <w:rsid w:val="00E3760C"/>
    <w:rsid w:val="00E37770"/>
    <w:rsid w:val="00E37C24"/>
    <w:rsid w:val="00E37E67"/>
    <w:rsid w:val="00E40215"/>
    <w:rsid w:val="00E40460"/>
    <w:rsid w:val="00E40805"/>
    <w:rsid w:val="00E408A2"/>
    <w:rsid w:val="00E408AC"/>
    <w:rsid w:val="00E40D88"/>
    <w:rsid w:val="00E40E94"/>
    <w:rsid w:val="00E40EBB"/>
    <w:rsid w:val="00E41524"/>
    <w:rsid w:val="00E41740"/>
    <w:rsid w:val="00E41BE3"/>
    <w:rsid w:val="00E4207C"/>
    <w:rsid w:val="00E4245D"/>
    <w:rsid w:val="00E44165"/>
    <w:rsid w:val="00E44E35"/>
    <w:rsid w:val="00E45056"/>
    <w:rsid w:val="00E45552"/>
    <w:rsid w:val="00E45A50"/>
    <w:rsid w:val="00E45DF0"/>
    <w:rsid w:val="00E4606A"/>
    <w:rsid w:val="00E4607E"/>
    <w:rsid w:val="00E465FC"/>
    <w:rsid w:val="00E4672A"/>
    <w:rsid w:val="00E468ED"/>
    <w:rsid w:val="00E46B1F"/>
    <w:rsid w:val="00E4762F"/>
    <w:rsid w:val="00E47FBE"/>
    <w:rsid w:val="00E50013"/>
    <w:rsid w:val="00E50166"/>
    <w:rsid w:val="00E50703"/>
    <w:rsid w:val="00E507E5"/>
    <w:rsid w:val="00E50800"/>
    <w:rsid w:val="00E50DD5"/>
    <w:rsid w:val="00E51856"/>
    <w:rsid w:val="00E51DB6"/>
    <w:rsid w:val="00E521CD"/>
    <w:rsid w:val="00E521DB"/>
    <w:rsid w:val="00E5235C"/>
    <w:rsid w:val="00E525DC"/>
    <w:rsid w:val="00E52D8C"/>
    <w:rsid w:val="00E5323E"/>
    <w:rsid w:val="00E532AF"/>
    <w:rsid w:val="00E536D2"/>
    <w:rsid w:val="00E539B5"/>
    <w:rsid w:val="00E53A6D"/>
    <w:rsid w:val="00E53A81"/>
    <w:rsid w:val="00E53FFF"/>
    <w:rsid w:val="00E5404E"/>
    <w:rsid w:val="00E543EC"/>
    <w:rsid w:val="00E55295"/>
    <w:rsid w:val="00E55E0D"/>
    <w:rsid w:val="00E56385"/>
    <w:rsid w:val="00E56830"/>
    <w:rsid w:val="00E5693A"/>
    <w:rsid w:val="00E56BD8"/>
    <w:rsid w:val="00E56DFF"/>
    <w:rsid w:val="00E56E0C"/>
    <w:rsid w:val="00E57409"/>
    <w:rsid w:val="00E576F6"/>
    <w:rsid w:val="00E577E9"/>
    <w:rsid w:val="00E57B0D"/>
    <w:rsid w:val="00E60593"/>
    <w:rsid w:val="00E607FE"/>
    <w:rsid w:val="00E6118A"/>
    <w:rsid w:val="00E6193F"/>
    <w:rsid w:val="00E61F4C"/>
    <w:rsid w:val="00E62527"/>
    <w:rsid w:val="00E62592"/>
    <w:rsid w:val="00E62D6C"/>
    <w:rsid w:val="00E6335D"/>
    <w:rsid w:val="00E640C2"/>
    <w:rsid w:val="00E64648"/>
    <w:rsid w:val="00E646B6"/>
    <w:rsid w:val="00E64DBA"/>
    <w:rsid w:val="00E64DEC"/>
    <w:rsid w:val="00E65034"/>
    <w:rsid w:val="00E65075"/>
    <w:rsid w:val="00E653F9"/>
    <w:rsid w:val="00E654FE"/>
    <w:rsid w:val="00E655AF"/>
    <w:rsid w:val="00E65B84"/>
    <w:rsid w:val="00E65C82"/>
    <w:rsid w:val="00E66004"/>
    <w:rsid w:val="00E665A6"/>
    <w:rsid w:val="00E66668"/>
    <w:rsid w:val="00E6669F"/>
    <w:rsid w:val="00E668F9"/>
    <w:rsid w:val="00E66FD8"/>
    <w:rsid w:val="00E66FED"/>
    <w:rsid w:val="00E678B0"/>
    <w:rsid w:val="00E67B2E"/>
    <w:rsid w:val="00E67BF8"/>
    <w:rsid w:val="00E701FF"/>
    <w:rsid w:val="00E70393"/>
    <w:rsid w:val="00E70ABB"/>
    <w:rsid w:val="00E70C34"/>
    <w:rsid w:val="00E71137"/>
    <w:rsid w:val="00E71445"/>
    <w:rsid w:val="00E71B24"/>
    <w:rsid w:val="00E71D05"/>
    <w:rsid w:val="00E72085"/>
    <w:rsid w:val="00E720EF"/>
    <w:rsid w:val="00E72609"/>
    <w:rsid w:val="00E727C3"/>
    <w:rsid w:val="00E72820"/>
    <w:rsid w:val="00E72F51"/>
    <w:rsid w:val="00E73042"/>
    <w:rsid w:val="00E731B1"/>
    <w:rsid w:val="00E731F7"/>
    <w:rsid w:val="00E734FF"/>
    <w:rsid w:val="00E736D5"/>
    <w:rsid w:val="00E73BEA"/>
    <w:rsid w:val="00E74249"/>
    <w:rsid w:val="00E74950"/>
    <w:rsid w:val="00E74E7A"/>
    <w:rsid w:val="00E74FB5"/>
    <w:rsid w:val="00E757FD"/>
    <w:rsid w:val="00E75879"/>
    <w:rsid w:val="00E7592F"/>
    <w:rsid w:val="00E75A24"/>
    <w:rsid w:val="00E75E7D"/>
    <w:rsid w:val="00E76296"/>
    <w:rsid w:val="00E7698A"/>
    <w:rsid w:val="00E76E0D"/>
    <w:rsid w:val="00E77233"/>
    <w:rsid w:val="00E80105"/>
    <w:rsid w:val="00E80324"/>
    <w:rsid w:val="00E80802"/>
    <w:rsid w:val="00E80DBA"/>
    <w:rsid w:val="00E80F55"/>
    <w:rsid w:val="00E81008"/>
    <w:rsid w:val="00E81A8C"/>
    <w:rsid w:val="00E81D0B"/>
    <w:rsid w:val="00E81E56"/>
    <w:rsid w:val="00E824EF"/>
    <w:rsid w:val="00E828AE"/>
    <w:rsid w:val="00E828EB"/>
    <w:rsid w:val="00E8293D"/>
    <w:rsid w:val="00E829FC"/>
    <w:rsid w:val="00E82A81"/>
    <w:rsid w:val="00E82D1F"/>
    <w:rsid w:val="00E83044"/>
    <w:rsid w:val="00E833DC"/>
    <w:rsid w:val="00E836DD"/>
    <w:rsid w:val="00E83718"/>
    <w:rsid w:val="00E83A17"/>
    <w:rsid w:val="00E83D5D"/>
    <w:rsid w:val="00E83FD5"/>
    <w:rsid w:val="00E84C34"/>
    <w:rsid w:val="00E8547A"/>
    <w:rsid w:val="00E858EF"/>
    <w:rsid w:val="00E85A33"/>
    <w:rsid w:val="00E8615B"/>
    <w:rsid w:val="00E861C9"/>
    <w:rsid w:val="00E86217"/>
    <w:rsid w:val="00E86335"/>
    <w:rsid w:val="00E8647D"/>
    <w:rsid w:val="00E86817"/>
    <w:rsid w:val="00E868B0"/>
    <w:rsid w:val="00E86BF3"/>
    <w:rsid w:val="00E86E31"/>
    <w:rsid w:val="00E87750"/>
    <w:rsid w:val="00E8785A"/>
    <w:rsid w:val="00E878AC"/>
    <w:rsid w:val="00E87FE0"/>
    <w:rsid w:val="00E9065B"/>
    <w:rsid w:val="00E90967"/>
    <w:rsid w:val="00E90A7B"/>
    <w:rsid w:val="00E90B26"/>
    <w:rsid w:val="00E90BEF"/>
    <w:rsid w:val="00E91679"/>
    <w:rsid w:val="00E918A9"/>
    <w:rsid w:val="00E918BD"/>
    <w:rsid w:val="00E91BB9"/>
    <w:rsid w:val="00E91ED9"/>
    <w:rsid w:val="00E92410"/>
    <w:rsid w:val="00E92984"/>
    <w:rsid w:val="00E92BEB"/>
    <w:rsid w:val="00E92EA9"/>
    <w:rsid w:val="00E9339A"/>
    <w:rsid w:val="00E93B1E"/>
    <w:rsid w:val="00E93BDC"/>
    <w:rsid w:val="00E94064"/>
    <w:rsid w:val="00E94523"/>
    <w:rsid w:val="00E94FC6"/>
    <w:rsid w:val="00E95466"/>
    <w:rsid w:val="00E95894"/>
    <w:rsid w:val="00E95A82"/>
    <w:rsid w:val="00E96885"/>
    <w:rsid w:val="00E96AF4"/>
    <w:rsid w:val="00E96C2A"/>
    <w:rsid w:val="00E9731E"/>
    <w:rsid w:val="00E974D5"/>
    <w:rsid w:val="00EA01F0"/>
    <w:rsid w:val="00EA0745"/>
    <w:rsid w:val="00EA0A17"/>
    <w:rsid w:val="00EA0CD6"/>
    <w:rsid w:val="00EA0E41"/>
    <w:rsid w:val="00EA17BD"/>
    <w:rsid w:val="00EA18B4"/>
    <w:rsid w:val="00EA18EF"/>
    <w:rsid w:val="00EA1D55"/>
    <w:rsid w:val="00EA1D94"/>
    <w:rsid w:val="00EA2437"/>
    <w:rsid w:val="00EA25B2"/>
    <w:rsid w:val="00EA26C6"/>
    <w:rsid w:val="00EA2CF3"/>
    <w:rsid w:val="00EA2F24"/>
    <w:rsid w:val="00EA30F3"/>
    <w:rsid w:val="00EA3134"/>
    <w:rsid w:val="00EA3282"/>
    <w:rsid w:val="00EA3BC7"/>
    <w:rsid w:val="00EA3FFF"/>
    <w:rsid w:val="00EA4DA8"/>
    <w:rsid w:val="00EA4DEB"/>
    <w:rsid w:val="00EA56F8"/>
    <w:rsid w:val="00EA5DC1"/>
    <w:rsid w:val="00EA6306"/>
    <w:rsid w:val="00EA654F"/>
    <w:rsid w:val="00EA656B"/>
    <w:rsid w:val="00EA6CD8"/>
    <w:rsid w:val="00EA7220"/>
    <w:rsid w:val="00EA725B"/>
    <w:rsid w:val="00EA73AC"/>
    <w:rsid w:val="00EB004B"/>
    <w:rsid w:val="00EB0D53"/>
    <w:rsid w:val="00EB0DFC"/>
    <w:rsid w:val="00EB0F9F"/>
    <w:rsid w:val="00EB15DA"/>
    <w:rsid w:val="00EB1918"/>
    <w:rsid w:val="00EB1B65"/>
    <w:rsid w:val="00EB1F19"/>
    <w:rsid w:val="00EB2197"/>
    <w:rsid w:val="00EB2278"/>
    <w:rsid w:val="00EB282C"/>
    <w:rsid w:val="00EB3327"/>
    <w:rsid w:val="00EB37C7"/>
    <w:rsid w:val="00EB3936"/>
    <w:rsid w:val="00EB3CE0"/>
    <w:rsid w:val="00EB457A"/>
    <w:rsid w:val="00EB468D"/>
    <w:rsid w:val="00EB473A"/>
    <w:rsid w:val="00EB4A7E"/>
    <w:rsid w:val="00EB4D66"/>
    <w:rsid w:val="00EB4DB4"/>
    <w:rsid w:val="00EB54E0"/>
    <w:rsid w:val="00EB557D"/>
    <w:rsid w:val="00EB5854"/>
    <w:rsid w:val="00EB5CC1"/>
    <w:rsid w:val="00EB5D8E"/>
    <w:rsid w:val="00EB5EE0"/>
    <w:rsid w:val="00EB697F"/>
    <w:rsid w:val="00EB6EB2"/>
    <w:rsid w:val="00EB7254"/>
    <w:rsid w:val="00EB72BB"/>
    <w:rsid w:val="00EB78A4"/>
    <w:rsid w:val="00EB7A68"/>
    <w:rsid w:val="00EB7D05"/>
    <w:rsid w:val="00EB7F38"/>
    <w:rsid w:val="00EC0313"/>
    <w:rsid w:val="00EC049E"/>
    <w:rsid w:val="00EC090E"/>
    <w:rsid w:val="00EC0DB8"/>
    <w:rsid w:val="00EC0DCA"/>
    <w:rsid w:val="00EC13E8"/>
    <w:rsid w:val="00EC141F"/>
    <w:rsid w:val="00EC1487"/>
    <w:rsid w:val="00EC14E0"/>
    <w:rsid w:val="00EC1902"/>
    <w:rsid w:val="00EC1A2D"/>
    <w:rsid w:val="00EC1CE4"/>
    <w:rsid w:val="00EC1E99"/>
    <w:rsid w:val="00EC1EFA"/>
    <w:rsid w:val="00EC2317"/>
    <w:rsid w:val="00EC24F1"/>
    <w:rsid w:val="00EC25DA"/>
    <w:rsid w:val="00EC2848"/>
    <w:rsid w:val="00EC2EAF"/>
    <w:rsid w:val="00EC31C6"/>
    <w:rsid w:val="00EC3597"/>
    <w:rsid w:val="00EC3BD3"/>
    <w:rsid w:val="00EC3C94"/>
    <w:rsid w:val="00EC3E98"/>
    <w:rsid w:val="00EC3EE8"/>
    <w:rsid w:val="00EC3EF9"/>
    <w:rsid w:val="00EC4870"/>
    <w:rsid w:val="00EC4900"/>
    <w:rsid w:val="00EC5B36"/>
    <w:rsid w:val="00EC62C5"/>
    <w:rsid w:val="00EC63A1"/>
    <w:rsid w:val="00EC6785"/>
    <w:rsid w:val="00EC6E27"/>
    <w:rsid w:val="00EC6E6B"/>
    <w:rsid w:val="00EC712C"/>
    <w:rsid w:val="00EC79E2"/>
    <w:rsid w:val="00EC7C28"/>
    <w:rsid w:val="00ED01F2"/>
    <w:rsid w:val="00ED092A"/>
    <w:rsid w:val="00ED0C42"/>
    <w:rsid w:val="00ED14DE"/>
    <w:rsid w:val="00ED19D8"/>
    <w:rsid w:val="00ED1BD9"/>
    <w:rsid w:val="00ED1E3C"/>
    <w:rsid w:val="00ED21A2"/>
    <w:rsid w:val="00ED2230"/>
    <w:rsid w:val="00ED22DF"/>
    <w:rsid w:val="00ED2312"/>
    <w:rsid w:val="00ED2727"/>
    <w:rsid w:val="00ED27F5"/>
    <w:rsid w:val="00ED2951"/>
    <w:rsid w:val="00ED2A18"/>
    <w:rsid w:val="00ED2BAD"/>
    <w:rsid w:val="00ED3BA4"/>
    <w:rsid w:val="00ED45AA"/>
    <w:rsid w:val="00ED4E29"/>
    <w:rsid w:val="00ED5864"/>
    <w:rsid w:val="00ED59D9"/>
    <w:rsid w:val="00ED5D41"/>
    <w:rsid w:val="00ED5DB9"/>
    <w:rsid w:val="00ED6441"/>
    <w:rsid w:val="00ED7468"/>
    <w:rsid w:val="00ED7C6E"/>
    <w:rsid w:val="00EE07F4"/>
    <w:rsid w:val="00EE0C50"/>
    <w:rsid w:val="00EE15B5"/>
    <w:rsid w:val="00EE1653"/>
    <w:rsid w:val="00EE193E"/>
    <w:rsid w:val="00EE1BCC"/>
    <w:rsid w:val="00EE22C9"/>
    <w:rsid w:val="00EE289D"/>
    <w:rsid w:val="00EE2A81"/>
    <w:rsid w:val="00EE2D7B"/>
    <w:rsid w:val="00EE3292"/>
    <w:rsid w:val="00EE35E3"/>
    <w:rsid w:val="00EE5148"/>
    <w:rsid w:val="00EE5415"/>
    <w:rsid w:val="00EE55B5"/>
    <w:rsid w:val="00EE652C"/>
    <w:rsid w:val="00EE734E"/>
    <w:rsid w:val="00EE7D3B"/>
    <w:rsid w:val="00EF07A9"/>
    <w:rsid w:val="00EF09C7"/>
    <w:rsid w:val="00EF09ED"/>
    <w:rsid w:val="00EF0DD5"/>
    <w:rsid w:val="00EF0E1F"/>
    <w:rsid w:val="00EF0E89"/>
    <w:rsid w:val="00EF19AD"/>
    <w:rsid w:val="00EF1D61"/>
    <w:rsid w:val="00EF24DA"/>
    <w:rsid w:val="00EF2783"/>
    <w:rsid w:val="00EF288F"/>
    <w:rsid w:val="00EF38E7"/>
    <w:rsid w:val="00EF395C"/>
    <w:rsid w:val="00EF42E4"/>
    <w:rsid w:val="00EF4370"/>
    <w:rsid w:val="00EF498F"/>
    <w:rsid w:val="00EF4A51"/>
    <w:rsid w:val="00EF5168"/>
    <w:rsid w:val="00EF55D4"/>
    <w:rsid w:val="00EF57E6"/>
    <w:rsid w:val="00EF5933"/>
    <w:rsid w:val="00EF6109"/>
    <w:rsid w:val="00EF6892"/>
    <w:rsid w:val="00EF6D76"/>
    <w:rsid w:val="00EF734A"/>
    <w:rsid w:val="00F000CE"/>
    <w:rsid w:val="00F0051B"/>
    <w:rsid w:val="00F007EE"/>
    <w:rsid w:val="00F00BB3"/>
    <w:rsid w:val="00F00DC6"/>
    <w:rsid w:val="00F00EDA"/>
    <w:rsid w:val="00F013A9"/>
    <w:rsid w:val="00F01AB4"/>
    <w:rsid w:val="00F01E6A"/>
    <w:rsid w:val="00F02129"/>
    <w:rsid w:val="00F02137"/>
    <w:rsid w:val="00F02584"/>
    <w:rsid w:val="00F025CC"/>
    <w:rsid w:val="00F02698"/>
    <w:rsid w:val="00F026D9"/>
    <w:rsid w:val="00F02B42"/>
    <w:rsid w:val="00F02EAE"/>
    <w:rsid w:val="00F0318C"/>
    <w:rsid w:val="00F03190"/>
    <w:rsid w:val="00F0321F"/>
    <w:rsid w:val="00F038B9"/>
    <w:rsid w:val="00F05FF9"/>
    <w:rsid w:val="00F067FB"/>
    <w:rsid w:val="00F072CF"/>
    <w:rsid w:val="00F078BD"/>
    <w:rsid w:val="00F07A9C"/>
    <w:rsid w:val="00F07B1B"/>
    <w:rsid w:val="00F07E78"/>
    <w:rsid w:val="00F07EAD"/>
    <w:rsid w:val="00F10138"/>
    <w:rsid w:val="00F109B4"/>
    <w:rsid w:val="00F10C6B"/>
    <w:rsid w:val="00F10D76"/>
    <w:rsid w:val="00F113C6"/>
    <w:rsid w:val="00F11860"/>
    <w:rsid w:val="00F120A8"/>
    <w:rsid w:val="00F120B6"/>
    <w:rsid w:val="00F120EB"/>
    <w:rsid w:val="00F12121"/>
    <w:rsid w:val="00F12134"/>
    <w:rsid w:val="00F12244"/>
    <w:rsid w:val="00F125C1"/>
    <w:rsid w:val="00F129C4"/>
    <w:rsid w:val="00F12B71"/>
    <w:rsid w:val="00F12D9A"/>
    <w:rsid w:val="00F12F10"/>
    <w:rsid w:val="00F12F35"/>
    <w:rsid w:val="00F13129"/>
    <w:rsid w:val="00F1315A"/>
    <w:rsid w:val="00F1398A"/>
    <w:rsid w:val="00F14001"/>
    <w:rsid w:val="00F140A6"/>
    <w:rsid w:val="00F147BF"/>
    <w:rsid w:val="00F14E17"/>
    <w:rsid w:val="00F1599B"/>
    <w:rsid w:val="00F15B1B"/>
    <w:rsid w:val="00F15BD1"/>
    <w:rsid w:val="00F15EA6"/>
    <w:rsid w:val="00F15F62"/>
    <w:rsid w:val="00F1699F"/>
    <w:rsid w:val="00F16B13"/>
    <w:rsid w:val="00F16DC8"/>
    <w:rsid w:val="00F16E0A"/>
    <w:rsid w:val="00F16E18"/>
    <w:rsid w:val="00F16FD0"/>
    <w:rsid w:val="00F17AB1"/>
    <w:rsid w:val="00F17FAB"/>
    <w:rsid w:val="00F20039"/>
    <w:rsid w:val="00F200D4"/>
    <w:rsid w:val="00F20152"/>
    <w:rsid w:val="00F20177"/>
    <w:rsid w:val="00F203CC"/>
    <w:rsid w:val="00F208BB"/>
    <w:rsid w:val="00F208D6"/>
    <w:rsid w:val="00F20FD7"/>
    <w:rsid w:val="00F21108"/>
    <w:rsid w:val="00F21330"/>
    <w:rsid w:val="00F21BF4"/>
    <w:rsid w:val="00F2214B"/>
    <w:rsid w:val="00F22910"/>
    <w:rsid w:val="00F22AEF"/>
    <w:rsid w:val="00F22CED"/>
    <w:rsid w:val="00F232AB"/>
    <w:rsid w:val="00F23662"/>
    <w:rsid w:val="00F236A3"/>
    <w:rsid w:val="00F23833"/>
    <w:rsid w:val="00F24AF3"/>
    <w:rsid w:val="00F24EB3"/>
    <w:rsid w:val="00F25062"/>
    <w:rsid w:val="00F256C5"/>
    <w:rsid w:val="00F25742"/>
    <w:rsid w:val="00F25747"/>
    <w:rsid w:val="00F25A47"/>
    <w:rsid w:val="00F25BB6"/>
    <w:rsid w:val="00F260D9"/>
    <w:rsid w:val="00F2614B"/>
    <w:rsid w:val="00F26333"/>
    <w:rsid w:val="00F264B7"/>
    <w:rsid w:val="00F264F1"/>
    <w:rsid w:val="00F26CA9"/>
    <w:rsid w:val="00F2716E"/>
    <w:rsid w:val="00F276DD"/>
    <w:rsid w:val="00F27C46"/>
    <w:rsid w:val="00F301B7"/>
    <w:rsid w:val="00F3025D"/>
    <w:rsid w:val="00F30266"/>
    <w:rsid w:val="00F30365"/>
    <w:rsid w:val="00F30504"/>
    <w:rsid w:val="00F30522"/>
    <w:rsid w:val="00F30654"/>
    <w:rsid w:val="00F30980"/>
    <w:rsid w:val="00F30C03"/>
    <w:rsid w:val="00F311B9"/>
    <w:rsid w:val="00F31622"/>
    <w:rsid w:val="00F31D59"/>
    <w:rsid w:val="00F321A7"/>
    <w:rsid w:val="00F32278"/>
    <w:rsid w:val="00F32661"/>
    <w:rsid w:val="00F326CA"/>
    <w:rsid w:val="00F33419"/>
    <w:rsid w:val="00F33DAF"/>
    <w:rsid w:val="00F340CD"/>
    <w:rsid w:val="00F3426E"/>
    <w:rsid w:val="00F34273"/>
    <w:rsid w:val="00F3445D"/>
    <w:rsid w:val="00F354E7"/>
    <w:rsid w:val="00F357AC"/>
    <w:rsid w:val="00F36273"/>
    <w:rsid w:val="00F37292"/>
    <w:rsid w:val="00F3771B"/>
    <w:rsid w:val="00F37AF3"/>
    <w:rsid w:val="00F37D1A"/>
    <w:rsid w:val="00F4007E"/>
    <w:rsid w:val="00F4035E"/>
    <w:rsid w:val="00F40363"/>
    <w:rsid w:val="00F405D8"/>
    <w:rsid w:val="00F40E37"/>
    <w:rsid w:val="00F40E91"/>
    <w:rsid w:val="00F41671"/>
    <w:rsid w:val="00F4250E"/>
    <w:rsid w:val="00F42569"/>
    <w:rsid w:val="00F4294E"/>
    <w:rsid w:val="00F4295F"/>
    <w:rsid w:val="00F42AE5"/>
    <w:rsid w:val="00F42BDC"/>
    <w:rsid w:val="00F43222"/>
    <w:rsid w:val="00F433B2"/>
    <w:rsid w:val="00F43647"/>
    <w:rsid w:val="00F43CD2"/>
    <w:rsid w:val="00F43D0E"/>
    <w:rsid w:val="00F43D13"/>
    <w:rsid w:val="00F43D16"/>
    <w:rsid w:val="00F43D5E"/>
    <w:rsid w:val="00F44202"/>
    <w:rsid w:val="00F44277"/>
    <w:rsid w:val="00F447B1"/>
    <w:rsid w:val="00F45158"/>
    <w:rsid w:val="00F453BB"/>
    <w:rsid w:val="00F45657"/>
    <w:rsid w:val="00F45B2C"/>
    <w:rsid w:val="00F45BF1"/>
    <w:rsid w:val="00F46CEC"/>
    <w:rsid w:val="00F474B3"/>
    <w:rsid w:val="00F478C5"/>
    <w:rsid w:val="00F47B8F"/>
    <w:rsid w:val="00F47FA5"/>
    <w:rsid w:val="00F50DE3"/>
    <w:rsid w:val="00F511E2"/>
    <w:rsid w:val="00F51FF5"/>
    <w:rsid w:val="00F52867"/>
    <w:rsid w:val="00F5368D"/>
    <w:rsid w:val="00F53690"/>
    <w:rsid w:val="00F5421C"/>
    <w:rsid w:val="00F54444"/>
    <w:rsid w:val="00F546BD"/>
    <w:rsid w:val="00F54B61"/>
    <w:rsid w:val="00F54C29"/>
    <w:rsid w:val="00F54C75"/>
    <w:rsid w:val="00F55126"/>
    <w:rsid w:val="00F557C2"/>
    <w:rsid w:val="00F55A7E"/>
    <w:rsid w:val="00F55B28"/>
    <w:rsid w:val="00F55FC4"/>
    <w:rsid w:val="00F5605B"/>
    <w:rsid w:val="00F561FE"/>
    <w:rsid w:val="00F5678E"/>
    <w:rsid w:val="00F56ABA"/>
    <w:rsid w:val="00F56D82"/>
    <w:rsid w:val="00F56F6E"/>
    <w:rsid w:val="00F573A6"/>
    <w:rsid w:val="00F574F5"/>
    <w:rsid w:val="00F5773E"/>
    <w:rsid w:val="00F57FDE"/>
    <w:rsid w:val="00F6027D"/>
    <w:rsid w:val="00F60378"/>
    <w:rsid w:val="00F608F9"/>
    <w:rsid w:val="00F61282"/>
    <w:rsid w:val="00F61431"/>
    <w:rsid w:val="00F61E3C"/>
    <w:rsid w:val="00F620F5"/>
    <w:rsid w:val="00F62357"/>
    <w:rsid w:val="00F62615"/>
    <w:rsid w:val="00F638FB"/>
    <w:rsid w:val="00F63BB2"/>
    <w:rsid w:val="00F63C08"/>
    <w:rsid w:val="00F64002"/>
    <w:rsid w:val="00F64294"/>
    <w:rsid w:val="00F643E2"/>
    <w:rsid w:val="00F645D6"/>
    <w:rsid w:val="00F64EC4"/>
    <w:rsid w:val="00F64FA6"/>
    <w:rsid w:val="00F6521B"/>
    <w:rsid w:val="00F652FB"/>
    <w:rsid w:val="00F66658"/>
    <w:rsid w:val="00F666F0"/>
    <w:rsid w:val="00F66A86"/>
    <w:rsid w:val="00F66B0B"/>
    <w:rsid w:val="00F6732D"/>
    <w:rsid w:val="00F67732"/>
    <w:rsid w:val="00F6789C"/>
    <w:rsid w:val="00F67AF4"/>
    <w:rsid w:val="00F70175"/>
    <w:rsid w:val="00F70353"/>
    <w:rsid w:val="00F70670"/>
    <w:rsid w:val="00F70B62"/>
    <w:rsid w:val="00F7106A"/>
    <w:rsid w:val="00F71763"/>
    <w:rsid w:val="00F717DF"/>
    <w:rsid w:val="00F71846"/>
    <w:rsid w:val="00F71C67"/>
    <w:rsid w:val="00F71FDA"/>
    <w:rsid w:val="00F7247A"/>
    <w:rsid w:val="00F7298E"/>
    <w:rsid w:val="00F73345"/>
    <w:rsid w:val="00F73D7C"/>
    <w:rsid w:val="00F73E39"/>
    <w:rsid w:val="00F7454F"/>
    <w:rsid w:val="00F74576"/>
    <w:rsid w:val="00F747F6"/>
    <w:rsid w:val="00F74A48"/>
    <w:rsid w:val="00F74D21"/>
    <w:rsid w:val="00F74D71"/>
    <w:rsid w:val="00F75A61"/>
    <w:rsid w:val="00F75CE1"/>
    <w:rsid w:val="00F7621F"/>
    <w:rsid w:val="00F762C0"/>
    <w:rsid w:val="00F76B8D"/>
    <w:rsid w:val="00F76BB1"/>
    <w:rsid w:val="00F76C24"/>
    <w:rsid w:val="00F77007"/>
    <w:rsid w:val="00F7760E"/>
    <w:rsid w:val="00F77C9D"/>
    <w:rsid w:val="00F804BE"/>
    <w:rsid w:val="00F8132F"/>
    <w:rsid w:val="00F81369"/>
    <w:rsid w:val="00F819CF"/>
    <w:rsid w:val="00F81A12"/>
    <w:rsid w:val="00F81ED9"/>
    <w:rsid w:val="00F81FB6"/>
    <w:rsid w:val="00F8202A"/>
    <w:rsid w:val="00F8232D"/>
    <w:rsid w:val="00F82389"/>
    <w:rsid w:val="00F82A24"/>
    <w:rsid w:val="00F832F6"/>
    <w:rsid w:val="00F833F3"/>
    <w:rsid w:val="00F8366F"/>
    <w:rsid w:val="00F83D84"/>
    <w:rsid w:val="00F845A7"/>
    <w:rsid w:val="00F847D8"/>
    <w:rsid w:val="00F85459"/>
    <w:rsid w:val="00F85D3D"/>
    <w:rsid w:val="00F85EDB"/>
    <w:rsid w:val="00F86A28"/>
    <w:rsid w:val="00F86E40"/>
    <w:rsid w:val="00F86E68"/>
    <w:rsid w:val="00F8728A"/>
    <w:rsid w:val="00F87291"/>
    <w:rsid w:val="00F87674"/>
    <w:rsid w:val="00F87805"/>
    <w:rsid w:val="00F901BC"/>
    <w:rsid w:val="00F9093B"/>
    <w:rsid w:val="00F90C99"/>
    <w:rsid w:val="00F91636"/>
    <w:rsid w:val="00F91A02"/>
    <w:rsid w:val="00F91D09"/>
    <w:rsid w:val="00F91F97"/>
    <w:rsid w:val="00F920C5"/>
    <w:rsid w:val="00F92184"/>
    <w:rsid w:val="00F92B4F"/>
    <w:rsid w:val="00F92D1A"/>
    <w:rsid w:val="00F93178"/>
    <w:rsid w:val="00F931F8"/>
    <w:rsid w:val="00F9349E"/>
    <w:rsid w:val="00F93932"/>
    <w:rsid w:val="00F93CB3"/>
    <w:rsid w:val="00F94684"/>
    <w:rsid w:val="00F9483B"/>
    <w:rsid w:val="00F94A84"/>
    <w:rsid w:val="00F94EEE"/>
    <w:rsid w:val="00F9507D"/>
    <w:rsid w:val="00F9513F"/>
    <w:rsid w:val="00F954EF"/>
    <w:rsid w:val="00F955B0"/>
    <w:rsid w:val="00F955B6"/>
    <w:rsid w:val="00F961B9"/>
    <w:rsid w:val="00F9629A"/>
    <w:rsid w:val="00F962A8"/>
    <w:rsid w:val="00F964A9"/>
    <w:rsid w:val="00F96548"/>
    <w:rsid w:val="00F967DE"/>
    <w:rsid w:val="00F96963"/>
    <w:rsid w:val="00F969E1"/>
    <w:rsid w:val="00F969E9"/>
    <w:rsid w:val="00F96B43"/>
    <w:rsid w:val="00F96D18"/>
    <w:rsid w:val="00F96F8F"/>
    <w:rsid w:val="00F97371"/>
    <w:rsid w:val="00F9780F"/>
    <w:rsid w:val="00F97896"/>
    <w:rsid w:val="00F97C2A"/>
    <w:rsid w:val="00FA016E"/>
    <w:rsid w:val="00FA0178"/>
    <w:rsid w:val="00FA0362"/>
    <w:rsid w:val="00FA0A8A"/>
    <w:rsid w:val="00FA0BD0"/>
    <w:rsid w:val="00FA11B0"/>
    <w:rsid w:val="00FA13F0"/>
    <w:rsid w:val="00FA17FB"/>
    <w:rsid w:val="00FA187F"/>
    <w:rsid w:val="00FA1942"/>
    <w:rsid w:val="00FA219C"/>
    <w:rsid w:val="00FA23E3"/>
    <w:rsid w:val="00FA2563"/>
    <w:rsid w:val="00FA294B"/>
    <w:rsid w:val="00FA2A4C"/>
    <w:rsid w:val="00FA2D52"/>
    <w:rsid w:val="00FA2F36"/>
    <w:rsid w:val="00FA31BF"/>
    <w:rsid w:val="00FA39B9"/>
    <w:rsid w:val="00FA39C1"/>
    <w:rsid w:val="00FA3D37"/>
    <w:rsid w:val="00FA3FCF"/>
    <w:rsid w:val="00FA587C"/>
    <w:rsid w:val="00FA5CD0"/>
    <w:rsid w:val="00FA5CDE"/>
    <w:rsid w:val="00FA60B1"/>
    <w:rsid w:val="00FA611A"/>
    <w:rsid w:val="00FA62F3"/>
    <w:rsid w:val="00FA6621"/>
    <w:rsid w:val="00FA69E3"/>
    <w:rsid w:val="00FA6A5D"/>
    <w:rsid w:val="00FA6DF7"/>
    <w:rsid w:val="00FA6F3C"/>
    <w:rsid w:val="00FA71C3"/>
    <w:rsid w:val="00FA7396"/>
    <w:rsid w:val="00FA78E5"/>
    <w:rsid w:val="00FB0426"/>
    <w:rsid w:val="00FB080B"/>
    <w:rsid w:val="00FB0946"/>
    <w:rsid w:val="00FB0D90"/>
    <w:rsid w:val="00FB1190"/>
    <w:rsid w:val="00FB16AB"/>
    <w:rsid w:val="00FB1D8C"/>
    <w:rsid w:val="00FB1F5C"/>
    <w:rsid w:val="00FB2117"/>
    <w:rsid w:val="00FB2484"/>
    <w:rsid w:val="00FB2509"/>
    <w:rsid w:val="00FB2646"/>
    <w:rsid w:val="00FB2916"/>
    <w:rsid w:val="00FB33C2"/>
    <w:rsid w:val="00FB3A85"/>
    <w:rsid w:val="00FB3DB1"/>
    <w:rsid w:val="00FB40DF"/>
    <w:rsid w:val="00FB4250"/>
    <w:rsid w:val="00FB47DC"/>
    <w:rsid w:val="00FB47EB"/>
    <w:rsid w:val="00FB47F3"/>
    <w:rsid w:val="00FB4CCF"/>
    <w:rsid w:val="00FB4EB0"/>
    <w:rsid w:val="00FB5C97"/>
    <w:rsid w:val="00FB60BF"/>
    <w:rsid w:val="00FB6595"/>
    <w:rsid w:val="00FB66E8"/>
    <w:rsid w:val="00FB6AE1"/>
    <w:rsid w:val="00FB6B44"/>
    <w:rsid w:val="00FB6CA4"/>
    <w:rsid w:val="00FB6F0F"/>
    <w:rsid w:val="00FB753F"/>
    <w:rsid w:val="00FB7581"/>
    <w:rsid w:val="00FC0104"/>
    <w:rsid w:val="00FC0449"/>
    <w:rsid w:val="00FC08B2"/>
    <w:rsid w:val="00FC1030"/>
    <w:rsid w:val="00FC15E0"/>
    <w:rsid w:val="00FC169E"/>
    <w:rsid w:val="00FC1C2E"/>
    <w:rsid w:val="00FC21DE"/>
    <w:rsid w:val="00FC2692"/>
    <w:rsid w:val="00FC2BA8"/>
    <w:rsid w:val="00FC3098"/>
    <w:rsid w:val="00FC3651"/>
    <w:rsid w:val="00FC3A92"/>
    <w:rsid w:val="00FC3EDA"/>
    <w:rsid w:val="00FC3F60"/>
    <w:rsid w:val="00FC49D7"/>
    <w:rsid w:val="00FC49FB"/>
    <w:rsid w:val="00FC4A6A"/>
    <w:rsid w:val="00FC4A84"/>
    <w:rsid w:val="00FC4E65"/>
    <w:rsid w:val="00FC4EC9"/>
    <w:rsid w:val="00FC565B"/>
    <w:rsid w:val="00FC56A4"/>
    <w:rsid w:val="00FC5778"/>
    <w:rsid w:val="00FC5BC9"/>
    <w:rsid w:val="00FC5E9E"/>
    <w:rsid w:val="00FC6137"/>
    <w:rsid w:val="00FC624A"/>
    <w:rsid w:val="00FC69B9"/>
    <w:rsid w:val="00FC6A56"/>
    <w:rsid w:val="00FC6AB5"/>
    <w:rsid w:val="00FC6E18"/>
    <w:rsid w:val="00FC6E45"/>
    <w:rsid w:val="00FC70DA"/>
    <w:rsid w:val="00FC7251"/>
    <w:rsid w:val="00FC7502"/>
    <w:rsid w:val="00FC7B6A"/>
    <w:rsid w:val="00FC7BE4"/>
    <w:rsid w:val="00FC7CA9"/>
    <w:rsid w:val="00FC7E61"/>
    <w:rsid w:val="00FC7E91"/>
    <w:rsid w:val="00FC7F99"/>
    <w:rsid w:val="00FD00E1"/>
    <w:rsid w:val="00FD01FC"/>
    <w:rsid w:val="00FD02CE"/>
    <w:rsid w:val="00FD03DC"/>
    <w:rsid w:val="00FD0D43"/>
    <w:rsid w:val="00FD11BC"/>
    <w:rsid w:val="00FD1C27"/>
    <w:rsid w:val="00FD239E"/>
    <w:rsid w:val="00FD23FA"/>
    <w:rsid w:val="00FD248F"/>
    <w:rsid w:val="00FD2D46"/>
    <w:rsid w:val="00FD30F7"/>
    <w:rsid w:val="00FD34FF"/>
    <w:rsid w:val="00FD35DF"/>
    <w:rsid w:val="00FD4069"/>
    <w:rsid w:val="00FD444F"/>
    <w:rsid w:val="00FD48C9"/>
    <w:rsid w:val="00FD499E"/>
    <w:rsid w:val="00FD4EAC"/>
    <w:rsid w:val="00FD51AB"/>
    <w:rsid w:val="00FD5486"/>
    <w:rsid w:val="00FD5748"/>
    <w:rsid w:val="00FD5802"/>
    <w:rsid w:val="00FD609E"/>
    <w:rsid w:val="00FD6731"/>
    <w:rsid w:val="00FD676F"/>
    <w:rsid w:val="00FD6AAC"/>
    <w:rsid w:val="00FD718D"/>
    <w:rsid w:val="00FD7D18"/>
    <w:rsid w:val="00FE00AF"/>
    <w:rsid w:val="00FE0270"/>
    <w:rsid w:val="00FE03E8"/>
    <w:rsid w:val="00FE0E36"/>
    <w:rsid w:val="00FE0EA8"/>
    <w:rsid w:val="00FE1099"/>
    <w:rsid w:val="00FE13E2"/>
    <w:rsid w:val="00FE1535"/>
    <w:rsid w:val="00FE1B81"/>
    <w:rsid w:val="00FE23A2"/>
    <w:rsid w:val="00FE24AD"/>
    <w:rsid w:val="00FE2894"/>
    <w:rsid w:val="00FE30F3"/>
    <w:rsid w:val="00FE3201"/>
    <w:rsid w:val="00FE3B49"/>
    <w:rsid w:val="00FE3C0C"/>
    <w:rsid w:val="00FE3C6A"/>
    <w:rsid w:val="00FE3E37"/>
    <w:rsid w:val="00FE3F0E"/>
    <w:rsid w:val="00FE409A"/>
    <w:rsid w:val="00FE49C6"/>
    <w:rsid w:val="00FE4A81"/>
    <w:rsid w:val="00FE4AEC"/>
    <w:rsid w:val="00FE5599"/>
    <w:rsid w:val="00FE5636"/>
    <w:rsid w:val="00FE566C"/>
    <w:rsid w:val="00FE5AE0"/>
    <w:rsid w:val="00FE5FF3"/>
    <w:rsid w:val="00FE6D8F"/>
    <w:rsid w:val="00FE6EDE"/>
    <w:rsid w:val="00FE743D"/>
    <w:rsid w:val="00FE7CAC"/>
    <w:rsid w:val="00FE7CFB"/>
    <w:rsid w:val="00FF07C0"/>
    <w:rsid w:val="00FF0C23"/>
    <w:rsid w:val="00FF0F1A"/>
    <w:rsid w:val="00FF0F50"/>
    <w:rsid w:val="00FF1B76"/>
    <w:rsid w:val="00FF1D7D"/>
    <w:rsid w:val="00FF1E36"/>
    <w:rsid w:val="00FF224B"/>
    <w:rsid w:val="00FF2333"/>
    <w:rsid w:val="00FF23BD"/>
    <w:rsid w:val="00FF241D"/>
    <w:rsid w:val="00FF263F"/>
    <w:rsid w:val="00FF2DB5"/>
    <w:rsid w:val="00FF3103"/>
    <w:rsid w:val="00FF31CC"/>
    <w:rsid w:val="00FF31FA"/>
    <w:rsid w:val="00FF3EE6"/>
    <w:rsid w:val="00FF3F4E"/>
    <w:rsid w:val="00FF41D3"/>
    <w:rsid w:val="00FF45C6"/>
    <w:rsid w:val="00FF4888"/>
    <w:rsid w:val="00FF4A2A"/>
    <w:rsid w:val="00FF589C"/>
    <w:rsid w:val="00FF5F02"/>
    <w:rsid w:val="00FF5F16"/>
    <w:rsid w:val="00FF609E"/>
    <w:rsid w:val="00FF6381"/>
    <w:rsid w:val="00FF63AB"/>
    <w:rsid w:val="00FF64B8"/>
    <w:rsid w:val="00FF65D7"/>
    <w:rsid w:val="00FF66F4"/>
    <w:rsid w:val="00FF670D"/>
    <w:rsid w:val="00FF683C"/>
    <w:rsid w:val="00FF6B61"/>
    <w:rsid w:val="00FF6EB7"/>
    <w:rsid w:val="00FF768D"/>
    <w:rsid w:val="00FF7964"/>
    <w:rsid w:val="00FF7D61"/>
    <w:rsid w:val="00FF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B4A23"/>
  <w15:docId w15:val="{F0E64B6F-EA75-4562-AF0A-75E978E7E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625D"/>
    <w:pPr>
      <w:jc w:val="both"/>
    </w:pPr>
    <w:rPr>
      <w:rFonts w:ascii="Arial" w:hAnsi="Arial"/>
      <w:sz w:val="22"/>
      <w:szCs w:val="22"/>
      <w:lang w:val="nl-BE"/>
    </w:rPr>
  </w:style>
  <w:style w:type="paragraph" w:styleId="Heading1">
    <w:name w:val="heading 1"/>
    <w:aliases w:val="h1"/>
    <w:basedOn w:val="HeadingBase"/>
    <w:next w:val="BodyText"/>
    <w:link w:val="Heading1Char"/>
    <w:qFormat/>
    <w:rsid w:val="00FE409A"/>
    <w:pPr>
      <w:keepNext/>
      <w:keepLines/>
      <w:numPr>
        <w:numId w:val="4"/>
      </w:numPr>
      <w:ind w:right="720"/>
      <w:outlineLvl w:val="0"/>
    </w:pPr>
    <w:rPr>
      <w:rFonts w:cs="Arial"/>
      <w:bCs/>
      <w:smallCaps/>
      <w:sz w:val="28"/>
      <w:lang w:val="en-GB"/>
    </w:rPr>
  </w:style>
  <w:style w:type="paragraph" w:styleId="Heading2">
    <w:name w:val="heading 2"/>
    <w:aliases w:val="h2"/>
    <w:basedOn w:val="HeadingBase"/>
    <w:next w:val="BodyText"/>
    <w:link w:val="Heading2Char"/>
    <w:qFormat/>
    <w:rsid w:val="00C32AE7"/>
    <w:pPr>
      <w:keepNext/>
      <w:keepLines/>
      <w:ind w:right="720"/>
      <w:outlineLvl w:val="1"/>
    </w:pPr>
    <w:rPr>
      <w:rFonts w:cs="Arial"/>
      <w:bCs/>
      <w:iCs/>
      <w:smallCaps/>
      <w:sz w:val="28"/>
    </w:rPr>
  </w:style>
  <w:style w:type="paragraph" w:styleId="Heading3">
    <w:name w:val="heading 3"/>
    <w:aliases w:val="h3"/>
    <w:basedOn w:val="HeadingBase"/>
    <w:next w:val="BodyText"/>
    <w:link w:val="Heading3Char"/>
    <w:qFormat/>
    <w:rsid w:val="00FE409A"/>
    <w:pPr>
      <w:ind w:right="720"/>
      <w:outlineLvl w:val="2"/>
    </w:pPr>
    <w:rPr>
      <w:rFonts w:cs="Arial"/>
      <w:bCs/>
      <w:smallCaps/>
      <w:sz w:val="24"/>
    </w:rPr>
  </w:style>
  <w:style w:type="paragraph" w:styleId="Heading4">
    <w:name w:val="heading 4"/>
    <w:basedOn w:val="HeadingBase"/>
    <w:next w:val="BodyText"/>
    <w:link w:val="Heading4Char"/>
    <w:qFormat/>
    <w:rsid w:val="001123FE"/>
    <w:pPr>
      <w:widowControl w:val="0"/>
      <w:numPr>
        <w:numId w:val="63"/>
      </w:numPr>
      <w:ind w:left="357" w:firstLine="0"/>
      <w:jc w:val="left"/>
      <w:outlineLvl w:val="3"/>
    </w:pPr>
    <w:rPr>
      <w:bCs/>
      <w:sz w:val="24"/>
      <w:lang w:val="en-GB"/>
    </w:rPr>
  </w:style>
  <w:style w:type="paragraph" w:styleId="Heading5">
    <w:name w:val="heading 5"/>
    <w:aliases w:val="h5"/>
    <w:basedOn w:val="HeadingBase"/>
    <w:next w:val="BodyText"/>
    <w:link w:val="Heading5Char"/>
    <w:uiPriority w:val="2"/>
    <w:qFormat/>
    <w:rsid w:val="00FE409A"/>
    <w:pPr>
      <w:numPr>
        <w:numId w:val="41"/>
      </w:numPr>
      <w:ind w:right="720"/>
      <w:outlineLvl w:val="4"/>
    </w:pPr>
    <w:rPr>
      <w:bCs/>
      <w:iCs/>
    </w:rPr>
  </w:style>
  <w:style w:type="paragraph" w:styleId="Heading6">
    <w:name w:val="heading 6"/>
    <w:aliases w:val="h6"/>
    <w:basedOn w:val="HeadingBase"/>
    <w:next w:val="BodyText"/>
    <w:link w:val="Heading6Char"/>
    <w:uiPriority w:val="2"/>
    <w:qFormat/>
    <w:rsid w:val="0027696F"/>
    <w:pPr>
      <w:numPr>
        <w:numId w:val="20"/>
      </w:numPr>
      <w:ind w:left="1800" w:right="720"/>
      <w:outlineLvl w:val="5"/>
    </w:pPr>
    <w:rPr>
      <w:bCs/>
      <w:sz w:val="20"/>
    </w:rPr>
  </w:style>
  <w:style w:type="paragraph" w:styleId="Heading7">
    <w:name w:val="heading 7"/>
    <w:aliases w:val="h7"/>
    <w:basedOn w:val="HeadingBase"/>
    <w:next w:val="BodyText"/>
    <w:link w:val="Heading7Char"/>
    <w:uiPriority w:val="2"/>
    <w:qFormat/>
    <w:rsid w:val="007319BF"/>
    <w:pPr>
      <w:numPr>
        <w:ilvl w:val="6"/>
        <w:numId w:val="4"/>
      </w:numPr>
      <w:outlineLvl w:val="6"/>
    </w:pPr>
  </w:style>
  <w:style w:type="paragraph" w:styleId="Heading8">
    <w:name w:val="heading 8"/>
    <w:aliases w:val="h8"/>
    <w:basedOn w:val="HeadingBase"/>
    <w:next w:val="BodyText"/>
    <w:link w:val="Heading8Char"/>
    <w:uiPriority w:val="2"/>
    <w:qFormat/>
    <w:rsid w:val="007319BF"/>
    <w:pPr>
      <w:numPr>
        <w:ilvl w:val="7"/>
        <w:numId w:val="4"/>
      </w:numPr>
      <w:outlineLvl w:val="7"/>
    </w:pPr>
    <w:rPr>
      <w:iCs/>
    </w:rPr>
  </w:style>
  <w:style w:type="paragraph" w:styleId="Heading9">
    <w:name w:val="heading 9"/>
    <w:aliases w:val="h9"/>
    <w:basedOn w:val="HeadingBase"/>
    <w:next w:val="BodyText"/>
    <w:link w:val="Heading9Char"/>
    <w:uiPriority w:val="2"/>
    <w:qFormat/>
    <w:rsid w:val="007319BF"/>
    <w:pPr>
      <w:numPr>
        <w:ilvl w:val="8"/>
        <w:numId w:val="4"/>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A31437"/>
    <w:pPr>
      <w:numPr>
        <w:numId w:val="1"/>
      </w:numPr>
    </w:pPr>
  </w:style>
  <w:style w:type="numbering" w:styleId="1ai">
    <w:name w:val="Outline List 1"/>
    <w:basedOn w:val="NoList"/>
    <w:semiHidden/>
    <w:rsid w:val="00A31437"/>
    <w:pPr>
      <w:numPr>
        <w:numId w:val="2"/>
      </w:numPr>
    </w:pPr>
  </w:style>
  <w:style w:type="numbering" w:styleId="ArticleSection">
    <w:name w:val="Outline List 3"/>
    <w:basedOn w:val="NoList"/>
    <w:semiHidden/>
    <w:rsid w:val="00A31437"/>
    <w:pPr>
      <w:numPr>
        <w:numId w:val="3"/>
      </w:numPr>
    </w:pPr>
  </w:style>
  <w:style w:type="paragraph" w:styleId="BlockText">
    <w:name w:val="Block Text"/>
    <w:aliases w:val="bl"/>
    <w:basedOn w:val="Normal"/>
    <w:next w:val="BodyText"/>
    <w:uiPriority w:val="3"/>
    <w:qFormat/>
    <w:rsid w:val="00A31437"/>
    <w:pPr>
      <w:spacing w:after="240"/>
      <w:ind w:left="1440" w:right="1440"/>
    </w:pPr>
  </w:style>
  <w:style w:type="paragraph" w:styleId="BodyText">
    <w:name w:val="Body Text"/>
    <w:aliases w:val="bt"/>
    <w:basedOn w:val="Normal"/>
    <w:link w:val="BodyTextChar"/>
    <w:qFormat/>
    <w:rsid w:val="001943C9"/>
    <w:pPr>
      <w:spacing w:after="240"/>
    </w:pPr>
    <w:rPr>
      <w:sz w:val="20"/>
    </w:rPr>
  </w:style>
  <w:style w:type="paragraph" w:styleId="BodyText2">
    <w:name w:val="Body Text 2"/>
    <w:basedOn w:val="Normal"/>
    <w:link w:val="BodyText2Char"/>
    <w:semiHidden/>
    <w:rsid w:val="00A31437"/>
    <w:pPr>
      <w:spacing w:after="120" w:line="480" w:lineRule="auto"/>
    </w:pPr>
  </w:style>
  <w:style w:type="paragraph" w:styleId="BodyText3">
    <w:name w:val="Body Text 3"/>
    <w:basedOn w:val="Normal"/>
    <w:link w:val="BodyText3Char"/>
    <w:semiHidden/>
    <w:rsid w:val="00A31437"/>
    <w:pPr>
      <w:spacing w:after="120"/>
    </w:pPr>
    <w:rPr>
      <w:sz w:val="16"/>
      <w:szCs w:val="16"/>
    </w:rPr>
  </w:style>
  <w:style w:type="paragraph" w:styleId="BodyTextFirstIndent">
    <w:name w:val="Body Text First Indent"/>
    <w:basedOn w:val="BodyText"/>
    <w:link w:val="BodyTextFirstIndentChar"/>
    <w:semiHidden/>
    <w:rsid w:val="00A31437"/>
    <w:pPr>
      <w:ind w:firstLine="210"/>
    </w:pPr>
  </w:style>
  <w:style w:type="paragraph" w:styleId="BodyTextIndent">
    <w:name w:val="Body Text Indent"/>
    <w:basedOn w:val="Normal"/>
    <w:link w:val="BodyTextIndentChar"/>
    <w:semiHidden/>
    <w:rsid w:val="00A31437"/>
    <w:pPr>
      <w:spacing w:after="120"/>
      <w:ind w:left="360"/>
    </w:pPr>
  </w:style>
  <w:style w:type="paragraph" w:styleId="BodyTextFirstIndent2">
    <w:name w:val="Body Text First Indent 2"/>
    <w:basedOn w:val="BodyTextIndent"/>
    <w:link w:val="BodyTextFirstIndent2Char"/>
    <w:semiHidden/>
    <w:rsid w:val="00A31437"/>
    <w:pPr>
      <w:ind w:firstLine="210"/>
    </w:pPr>
  </w:style>
  <w:style w:type="paragraph" w:customStyle="1" w:styleId="BodyTextFlush">
    <w:name w:val="Body Text Flush"/>
    <w:aliases w:val="bf"/>
    <w:basedOn w:val="Normal"/>
    <w:rsid w:val="00A31437"/>
    <w:pPr>
      <w:spacing w:after="240"/>
    </w:pPr>
  </w:style>
  <w:style w:type="paragraph" w:styleId="BodyTextIndent2">
    <w:name w:val="Body Text Indent 2"/>
    <w:basedOn w:val="Normal"/>
    <w:link w:val="BodyTextIndent2Char"/>
    <w:semiHidden/>
    <w:rsid w:val="00A31437"/>
    <w:pPr>
      <w:spacing w:after="120" w:line="480" w:lineRule="auto"/>
      <w:ind w:left="360"/>
    </w:pPr>
  </w:style>
  <w:style w:type="paragraph" w:styleId="BodyTextIndent3">
    <w:name w:val="Body Text Indent 3"/>
    <w:basedOn w:val="Normal"/>
    <w:link w:val="BodyTextIndent3Char"/>
    <w:semiHidden/>
    <w:rsid w:val="00A31437"/>
    <w:pPr>
      <w:spacing w:after="120"/>
      <w:ind w:left="360"/>
    </w:pPr>
    <w:rPr>
      <w:sz w:val="16"/>
      <w:szCs w:val="16"/>
    </w:rPr>
  </w:style>
  <w:style w:type="paragraph" w:customStyle="1" w:styleId="CenteredHeading">
    <w:name w:val="Centered Heading"/>
    <w:aliases w:val="ch"/>
    <w:basedOn w:val="Normal"/>
    <w:next w:val="BodyText"/>
    <w:rsid w:val="00A31437"/>
    <w:pPr>
      <w:keepNext/>
      <w:keepLines/>
      <w:spacing w:after="240"/>
      <w:jc w:val="center"/>
    </w:pPr>
    <w:rPr>
      <w:b/>
      <w:u w:val="single"/>
    </w:rPr>
  </w:style>
  <w:style w:type="paragraph" w:styleId="Closing">
    <w:name w:val="Closing"/>
    <w:basedOn w:val="Normal"/>
    <w:link w:val="ClosingChar"/>
    <w:semiHidden/>
    <w:rsid w:val="00A31437"/>
    <w:pPr>
      <w:ind w:left="4320"/>
    </w:pPr>
  </w:style>
  <w:style w:type="paragraph" w:styleId="Date">
    <w:name w:val="Date"/>
    <w:basedOn w:val="Normal"/>
    <w:next w:val="Normal"/>
    <w:link w:val="DateChar"/>
    <w:semiHidden/>
    <w:rsid w:val="00A31437"/>
  </w:style>
  <w:style w:type="paragraph" w:styleId="E-mailSignature">
    <w:name w:val="E-mail Signature"/>
    <w:basedOn w:val="Normal"/>
    <w:link w:val="E-mailSignatureChar"/>
    <w:semiHidden/>
    <w:rsid w:val="00A31437"/>
  </w:style>
  <w:style w:type="character" w:styleId="Emphasis">
    <w:name w:val="Emphasis"/>
    <w:qFormat/>
    <w:rsid w:val="00A31437"/>
    <w:rPr>
      <w:i/>
      <w:iCs/>
    </w:rPr>
  </w:style>
  <w:style w:type="paragraph" w:styleId="EnvelopeAddress">
    <w:name w:val="envelope address"/>
    <w:basedOn w:val="Normal"/>
    <w:semiHidden/>
    <w:rsid w:val="00A31437"/>
    <w:pPr>
      <w:framePr w:w="7920" w:h="1980" w:hRule="exact" w:hSpace="180" w:wrap="auto" w:hAnchor="page" w:xAlign="center" w:yAlign="bottom"/>
      <w:ind w:left="2880"/>
    </w:pPr>
    <w:rPr>
      <w:rFonts w:cs="Arial"/>
    </w:rPr>
  </w:style>
  <w:style w:type="paragraph" w:styleId="EnvelopeReturn">
    <w:name w:val="envelope return"/>
    <w:basedOn w:val="Normal"/>
    <w:semiHidden/>
    <w:rsid w:val="00A31437"/>
    <w:rPr>
      <w:rFonts w:cs="Arial"/>
      <w:sz w:val="20"/>
      <w:szCs w:val="20"/>
    </w:rPr>
  </w:style>
  <w:style w:type="character" w:styleId="FollowedHyperlink">
    <w:name w:val="FollowedHyperlink"/>
    <w:rsid w:val="00A31437"/>
    <w:rPr>
      <w:color w:val="800080"/>
      <w:u w:val="single"/>
    </w:rPr>
  </w:style>
  <w:style w:type="paragraph" w:styleId="Footer">
    <w:name w:val="footer"/>
    <w:basedOn w:val="Normal"/>
    <w:link w:val="FooterChar"/>
    <w:rsid w:val="00A31437"/>
    <w:pPr>
      <w:tabs>
        <w:tab w:val="center" w:pos="4680"/>
        <w:tab w:val="right" w:pos="9360"/>
      </w:tabs>
    </w:pPr>
  </w:style>
  <w:style w:type="character" w:styleId="FootnoteReference">
    <w:name w:val="footnote reference"/>
    <w:uiPriority w:val="99"/>
    <w:rsid w:val="00A31437"/>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1 Char,fn"/>
    <w:basedOn w:val="Normal"/>
    <w:link w:val="FootnoteTextChar"/>
    <w:rsid w:val="0026759D"/>
    <w:rPr>
      <w:sz w:val="16"/>
      <w:szCs w:val="20"/>
    </w:rPr>
  </w:style>
  <w:style w:type="paragraph" w:styleId="Header">
    <w:name w:val="header"/>
    <w:basedOn w:val="Normal"/>
    <w:link w:val="HeaderChar"/>
    <w:rsid w:val="00A31437"/>
    <w:pPr>
      <w:tabs>
        <w:tab w:val="center" w:pos="4680"/>
        <w:tab w:val="right" w:pos="9360"/>
      </w:tabs>
    </w:pPr>
  </w:style>
  <w:style w:type="paragraph" w:customStyle="1" w:styleId="Heading-Primary">
    <w:name w:val="Heading - Primary"/>
    <w:aliases w:val="hp"/>
    <w:basedOn w:val="Normal"/>
    <w:next w:val="BodyText"/>
    <w:rsid w:val="00A31437"/>
    <w:pPr>
      <w:keepNext/>
      <w:keepLines/>
      <w:spacing w:before="360" w:after="240"/>
      <w:jc w:val="center"/>
    </w:pPr>
    <w:rPr>
      <w:b/>
      <w:u w:val="single"/>
    </w:rPr>
  </w:style>
  <w:style w:type="paragraph" w:customStyle="1" w:styleId="Heading-Secondary">
    <w:name w:val="Heading - Secondary"/>
    <w:aliases w:val="hs"/>
    <w:basedOn w:val="Normal"/>
    <w:rsid w:val="00A31437"/>
    <w:pPr>
      <w:keepNext/>
      <w:keepLines/>
      <w:spacing w:before="120" w:after="240"/>
      <w:jc w:val="center"/>
    </w:pPr>
    <w:rPr>
      <w:u w:val="single"/>
    </w:rPr>
  </w:style>
  <w:style w:type="paragraph" w:customStyle="1" w:styleId="Heading-Tertiary">
    <w:name w:val="Heading - Tertiary"/>
    <w:aliases w:val="hter"/>
    <w:basedOn w:val="Normal"/>
    <w:next w:val="BodyText"/>
    <w:rsid w:val="00A31437"/>
    <w:pPr>
      <w:keepNext/>
      <w:keepLines/>
      <w:spacing w:before="120" w:after="240"/>
    </w:pPr>
    <w:rPr>
      <w:b/>
      <w:i/>
    </w:rPr>
  </w:style>
  <w:style w:type="paragraph" w:customStyle="1" w:styleId="HeadingBase">
    <w:name w:val="Heading Base"/>
    <w:basedOn w:val="Normal"/>
    <w:rsid w:val="00A31437"/>
    <w:pPr>
      <w:spacing w:after="240"/>
    </w:pPr>
    <w:rPr>
      <w:b/>
    </w:rPr>
  </w:style>
  <w:style w:type="character" w:styleId="HTMLAcronym">
    <w:name w:val="HTML Acronym"/>
    <w:basedOn w:val="DefaultParagraphFont"/>
    <w:semiHidden/>
    <w:rsid w:val="00A31437"/>
  </w:style>
  <w:style w:type="paragraph" w:styleId="HTMLAddress">
    <w:name w:val="HTML Address"/>
    <w:basedOn w:val="Normal"/>
    <w:link w:val="HTMLAddressChar"/>
    <w:semiHidden/>
    <w:rsid w:val="00A31437"/>
    <w:rPr>
      <w:i/>
      <w:iCs/>
    </w:rPr>
  </w:style>
  <w:style w:type="character" w:styleId="HTMLCite">
    <w:name w:val="HTML Cite"/>
    <w:semiHidden/>
    <w:rsid w:val="00A31437"/>
    <w:rPr>
      <w:i/>
      <w:iCs/>
    </w:rPr>
  </w:style>
  <w:style w:type="character" w:styleId="HTMLCode">
    <w:name w:val="HTML Code"/>
    <w:semiHidden/>
    <w:rsid w:val="00A31437"/>
    <w:rPr>
      <w:rFonts w:ascii="Courier New" w:hAnsi="Courier New" w:cs="Courier New"/>
      <w:sz w:val="20"/>
      <w:szCs w:val="20"/>
    </w:rPr>
  </w:style>
  <w:style w:type="character" w:styleId="HTMLDefinition">
    <w:name w:val="HTML Definition"/>
    <w:semiHidden/>
    <w:rsid w:val="00A31437"/>
    <w:rPr>
      <w:i/>
      <w:iCs/>
    </w:rPr>
  </w:style>
  <w:style w:type="character" w:styleId="HTMLKeyboard">
    <w:name w:val="HTML Keyboard"/>
    <w:semiHidden/>
    <w:rsid w:val="00A31437"/>
    <w:rPr>
      <w:rFonts w:ascii="Courier New" w:hAnsi="Courier New" w:cs="Courier New"/>
      <w:sz w:val="20"/>
      <w:szCs w:val="20"/>
    </w:rPr>
  </w:style>
  <w:style w:type="paragraph" w:styleId="HTMLPreformatted">
    <w:name w:val="HTML Preformatted"/>
    <w:basedOn w:val="Normal"/>
    <w:link w:val="HTMLPreformattedChar"/>
    <w:semiHidden/>
    <w:rsid w:val="00A31437"/>
    <w:rPr>
      <w:rFonts w:ascii="Courier New" w:hAnsi="Courier New" w:cs="Courier New"/>
      <w:sz w:val="20"/>
      <w:szCs w:val="20"/>
    </w:rPr>
  </w:style>
  <w:style w:type="character" w:styleId="HTMLSample">
    <w:name w:val="HTML Sample"/>
    <w:semiHidden/>
    <w:rsid w:val="00A31437"/>
    <w:rPr>
      <w:rFonts w:ascii="Courier New" w:hAnsi="Courier New" w:cs="Courier New"/>
    </w:rPr>
  </w:style>
  <w:style w:type="character" w:styleId="HTMLTypewriter">
    <w:name w:val="HTML Typewriter"/>
    <w:semiHidden/>
    <w:rsid w:val="00A31437"/>
    <w:rPr>
      <w:rFonts w:ascii="Courier New" w:hAnsi="Courier New" w:cs="Courier New"/>
      <w:sz w:val="20"/>
      <w:szCs w:val="20"/>
    </w:rPr>
  </w:style>
  <w:style w:type="character" w:styleId="HTMLVariable">
    <w:name w:val="HTML Variable"/>
    <w:semiHidden/>
    <w:rsid w:val="00A31437"/>
    <w:rPr>
      <w:i/>
      <w:iCs/>
    </w:rPr>
  </w:style>
  <w:style w:type="character" w:styleId="Hyperlink">
    <w:name w:val="Hyperlink"/>
    <w:uiPriority w:val="99"/>
    <w:rsid w:val="00A31437"/>
    <w:rPr>
      <w:color w:val="0000FF"/>
      <w:u w:val="single"/>
    </w:rPr>
  </w:style>
  <w:style w:type="paragraph" w:styleId="Index5">
    <w:name w:val="index 5"/>
    <w:basedOn w:val="Normal"/>
    <w:next w:val="Normal"/>
    <w:autoRedefine/>
    <w:semiHidden/>
    <w:rsid w:val="00A31437"/>
    <w:pPr>
      <w:ind w:left="1100" w:hanging="220"/>
      <w:jc w:val="left"/>
    </w:pPr>
    <w:rPr>
      <w:rFonts w:ascii="Times New Roman" w:hAnsi="Times New Roman"/>
      <w:sz w:val="20"/>
      <w:szCs w:val="20"/>
    </w:rPr>
  </w:style>
  <w:style w:type="paragraph" w:customStyle="1" w:styleId="Level1Text">
    <w:name w:val="Level 1 Text"/>
    <w:aliases w:val="l1"/>
    <w:basedOn w:val="Normal"/>
    <w:rsid w:val="00A31437"/>
    <w:pPr>
      <w:spacing w:after="240"/>
      <w:ind w:firstLine="720"/>
    </w:pPr>
  </w:style>
  <w:style w:type="paragraph" w:customStyle="1" w:styleId="Level2Text">
    <w:name w:val="Level 2 Text"/>
    <w:aliases w:val="l2"/>
    <w:basedOn w:val="Normal"/>
    <w:rsid w:val="00A31437"/>
    <w:pPr>
      <w:spacing w:after="240"/>
      <w:ind w:firstLine="1440"/>
    </w:pPr>
  </w:style>
  <w:style w:type="paragraph" w:customStyle="1" w:styleId="Level3Text">
    <w:name w:val="Level 3 Text"/>
    <w:aliases w:val="l3"/>
    <w:basedOn w:val="Normal"/>
    <w:rsid w:val="00A31437"/>
    <w:pPr>
      <w:spacing w:after="240"/>
      <w:ind w:firstLine="2160"/>
    </w:pPr>
  </w:style>
  <w:style w:type="paragraph" w:customStyle="1" w:styleId="Level4Text">
    <w:name w:val="Level 4 Text"/>
    <w:aliases w:val="l4"/>
    <w:basedOn w:val="Normal"/>
    <w:rsid w:val="00A31437"/>
    <w:pPr>
      <w:spacing w:after="240"/>
      <w:ind w:left="720" w:firstLine="1440"/>
    </w:pPr>
  </w:style>
  <w:style w:type="paragraph" w:customStyle="1" w:styleId="Level5Text">
    <w:name w:val="Level 5 Text"/>
    <w:aliases w:val="l5"/>
    <w:basedOn w:val="Normal"/>
    <w:rsid w:val="00A31437"/>
    <w:pPr>
      <w:spacing w:after="240"/>
      <w:ind w:left="720" w:firstLine="2160"/>
    </w:pPr>
  </w:style>
  <w:style w:type="character" w:styleId="LineNumber">
    <w:name w:val="line number"/>
    <w:basedOn w:val="DefaultParagraphFont"/>
    <w:semiHidden/>
    <w:rsid w:val="00A31437"/>
  </w:style>
  <w:style w:type="paragraph" w:styleId="List">
    <w:name w:val="List"/>
    <w:basedOn w:val="Normal"/>
    <w:semiHidden/>
    <w:rsid w:val="00A31437"/>
    <w:pPr>
      <w:ind w:left="360" w:hanging="360"/>
    </w:pPr>
  </w:style>
  <w:style w:type="paragraph" w:styleId="List2">
    <w:name w:val="List 2"/>
    <w:basedOn w:val="Normal"/>
    <w:semiHidden/>
    <w:rsid w:val="00A31437"/>
    <w:pPr>
      <w:ind w:left="720" w:hanging="360"/>
    </w:pPr>
  </w:style>
  <w:style w:type="paragraph" w:styleId="List3">
    <w:name w:val="List 3"/>
    <w:basedOn w:val="Normal"/>
    <w:semiHidden/>
    <w:rsid w:val="00A31437"/>
    <w:pPr>
      <w:ind w:left="1080" w:hanging="360"/>
    </w:pPr>
  </w:style>
  <w:style w:type="paragraph" w:styleId="List4">
    <w:name w:val="List 4"/>
    <w:basedOn w:val="Normal"/>
    <w:semiHidden/>
    <w:rsid w:val="00A31437"/>
    <w:pPr>
      <w:ind w:left="1440" w:hanging="360"/>
    </w:pPr>
  </w:style>
  <w:style w:type="paragraph" w:styleId="List5">
    <w:name w:val="List 5"/>
    <w:basedOn w:val="Normal"/>
    <w:semiHidden/>
    <w:rsid w:val="00A31437"/>
    <w:pPr>
      <w:ind w:left="1800" w:hanging="360"/>
    </w:pPr>
  </w:style>
  <w:style w:type="paragraph" w:styleId="ListBullet">
    <w:name w:val="List Bullet"/>
    <w:basedOn w:val="Normal"/>
    <w:rsid w:val="00A31437"/>
    <w:pPr>
      <w:numPr>
        <w:numId w:val="5"/>
      </w:numPr>
      <w:spacing w:after="240"/>
    </w:pPr>
  </w:style>
  <w:style w:type="paragraph" w:styleId="ListBullet2">
    <w:name w:val="List Bullet 2"/>
    <w:basedOn w:val="Normal"/>
    <w:rsid w:val="00A31437"/>
    <w:pPr>
      <w:numPr>
        <w:numId w:val="6"/>
      </w:numPr>
    </w:pPr>
  </w:style>
  <w:style w:type="paragraph" w:styleId="ListBullet3">
    <w:name w:val="List Bullet 3"/>
    <w:basedOn w:val="Normal"/>
    <w:rsid w:val="00A31437"/>
    <w:pPr>
      <w:numPr>
        <w:numId w:val="7"/>
      </w:numPr>
    </w:pPr>
  </w:style>
  <w:style w:type="paragraph" w:styleId="ListBullet4">
    <w:name w:val="List Bullet 4"/>
    <w:basedOn w:val="Normal"/>
    <w:rsid w:val="00A31437"/>
    <w:pPr>
      <w:numPr>
        <w:numId w:val="8"/>
      </w:numPr>
    </w:pPr>
  </w:style>
  <w:style w:type="paragraph" w:styleId="ListBullet5">
    <w:name w:val="List Bullet 5"/>
    <w:basedOn w:val="Normal"/>
    <w:semiHidden/>
    <w:rsid w:val="00A31437"/>
    <w:pPr>
      <w:numPr>
        <w:numId w:val="9"/>
      </w:numPr>
    </w:pPr>
  </w:style>
  <w:style w:type="paragraph" w:styleId="ListContinue">
    <w:name w:val="List Continue"/>
    <w:basedOn w:val="Normal"/>
    <w:semiHidden/>
    <w:rsid w:val="00A31437"/>
    <w:pPr>
      <w:spacing w:after="120"/>
      <w:ind w:left="360"/>
    </w:pPr>
  </w:style>
  <w:style w:type="paragraph" w:styleId="ListContinue2">
    <w:name w:val="List Continue 2"/>
    <w:basedOn w:val="Normal"/>
    <w:semiHidden/>
    <w:rsid w:val="00A31437"/>
    <w:pPr>
      <w:spacing w:after="120"/>
      <w:ind w:left="720"/>
    </w:pPr>
  </w:style>
  <w:style w:type="paragraph" w:styleId="ListContinue3">
    <w:name w:val="List Continue 3"/>
    <w:basedOn w:val="Normal"/>
    <w:semiHidden/>
    <w:rsid w:val="00A31437"/>
    <w:pPr>
      <w:spacing w:after="120"/>
      <w:ind w:left="1080"/>
    </w:pPr>
  </w:style>
  <w:style w:type="paragraph" w:styleId="ListContinue4">
    <w:name w:val="List Continue 4"/>
    <w:basedOn w:val="Normal"/>
    <w:semiHidden/>
    <w:rsid w:val="00A31437"/>
    <w:pPr>
      <w:spacing w:after="120"/>
      <w:ind w:left="1440"/>
    </w:pPr>
  </w:style>
  <w:style w:type="paragraph" w:styleId="ListContinue5">
    <w:name w:val="List Continue 5"/>
    <w:basedOn w:val="Normal"/>
    <w:semiHidden/>
    <w:rsid w:val="00A31437"/>
    <w:pPr>
      <w:spacing w:after="120"/>
      <w:ind w:left="1800"/>
    </w:pPr>
  </w:style>
  <w:style w:type="paragraph" w:styleId="ListNumber">
    <w:name w:val="List Number"/>
    <w:basedOn w:val="Normal"/>
    <w:rsid w:val="00A31437"/>
    <w:pPr>
      <w:numPr>
        <w:numId w:val="10"/>
      </w:numPr>
    </w:pPr>
  </w:style>
  <w:style w:type="paragraph" w:styleId="ListNumber2">
    <w:name w:val="List Number 2"/>
    <w:basedOn w:val="Normal"/>
    <w:rsid w:val="00A31437"/>
    <w:pPr>
      <w:numPr>
        <w:numId w:val="11"/>
      </w:numPr>
    </w:pPr>
  </w:style>
  <w:style w:type="paragraph" w:styleId="ListNumber3">
    <w:name w:val="List Number 3"/>
    <w:basedOn w:val="Normal"/>
    <w:rsid w:val="00A31437"/>
    <w:pPr>
      <w:numPr>
        <w:numId w:val="12"/>
      </w:numPr>
    </w:pPr>
  </w:style>
  <w:style w:type="paragraph" w:styleId="ListNumber4">
    <w:name w:val="List Number 4"/>
    <w:basedOn w:val="Normal"/>
    <w:rsid w:val="00A31437"/>
    <w:pPr>
      <w:numPr>
        <w:numId w:val="13"/>
      </w:numPr>
    </w:pPr>
  </w:style>
  <w:style w:type="paragraph" w:styleId="ListNumber5">
    <w:name w:val="List Number 5"/>
    <w:basedOn w:val="Normal"/>
    <w:semiHidden/>
    <w:rsid w:val="00A31437"/>
    <w:pPr>
      <w:numPr>
        <w:numId w:val="14"/>
      </w:numPr>
    </w:pPr>
  </w:style>
  <w:style w:type="paragraph" w:styleId="MessageHeader">
    <w:name w:val="Message Header"/>
    <w:basedOn w:val="Normal"/>
    <w:link w:val="MessageHeaderChar"/>
    <w:semiHidden/>
    <w:rsid w:val="00A31437"/>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rsid w:val="00A31437"/>
  </w:style>
  <w:style w:type="paragraph" w:styleId="NormalIndent">
    <w:name w:val="Normal Indent"/>
    <w:basedOn w:val="Normal"/>
    <w:semiHidden/>
    <w:rsid w:val="00A31437"/>
    <w:pPr>
      <w:ind w:left="720"/>
    </w:pPr>
  </w:style>
  <w:style w:type="paragraph" w:styleId="NoteHeading">
    <w:name w:val="Note Heading"/>
    <w:basedOn w:val="Normal"/>
    <w:next w:val="Normal"/>
    <w:link w:val="NoteHeadingChar"/>
    <w:semiHidden/>
    <w:rsid w:val="00A31437"/>
  </w:style>
  <w:style w:type="character" w:styleId="PageNumber">
    <w:name w:val="page number"/>
    <w:basedOn w:val="DefaultParagraphFont"/>
    <w:rsid w:val="00A31437"/>
  </w:style>
  <w:style w:type="paragraph" w:styleId="PlainText">
    <w:name w:val="Plain Text"/>
    <w:basedOn w:val="Normal"/>
    <w:link w:val="PlainTextChar"/>
    <w:semiHidden/>
    <w:rsid w:val="00A31437"/>
    <w:rPr>
      <w:rFonts w:ascii="Courier New" w:hAnsi="Courier New" w:cs="Courier New"/>
      <w:sz w:val="20"/>
      <w:szCs w:val="20"/>
    </w:rPr>
  </w:style>
  <w:style w:type="paragraph" w:styleId="Salutation">
    <w:name w:val="Salutation"/>
    <w:basedOn w:val="Normal"/>
    <w:next w:val="Normal"/>
    <w:link w:val="SalutationChar"/>
    <w:semiHidden/>
    <w:rsid w:val="00A31437"/>
  </w:style>
  <w:style w:type="paragraph" w:styleId="Signature">
    <w:name w:val="Signature"/>
    <w:basedOn w:val="Normal"/>
    <w:link w:val="SignatureChar"/>
    <w:rsid w:val="00A31437"/>
    <w:pPr>
      <w:keepNext/>
      <w:keepLines/>
      <w:tabs>
        <w:tab w:val="left" w:pos="4752"/>
      </w:tabs>
      <w:ind w:left="4752" w:hanging="432"/>
    </w:pPr>
  </w:style>
  <w:style w:type="character" w:styleId="Strong">
    <w:name w:val="Strong"/>
    <w:qFormat/>
    <w:rsid w:val="00A31437"/>
    <w:rPr>
      <w:b/>
      <w:bCs/>
    </w:rPr>
  </w:style>
  <w:style w:type="paragraph" w:styleId="Subtitle">
    <w:name w:val="Subtitle"/>
    <w:basedOn w:val="Normal"/>
    <w:link w:val="SubtitleChar"/>
    <w:qFormat/>
    <w:rsid w:val="00A31437"/>
    <w:pPr>
      <w:spacing w:after="60"/>
      <w:jc w:val="center"/>
      <w:outlineLvl w:val="1"/>
    </w:pPr>
    <w:rPr>
      <w:rFonts w:cs="Arial"/>
    </w:rPr>
  </w:style>
  <w:style w:type="table" w:styleId="Table3Deffects1">
    <w:name w:val="Table 3D effects 1"/>
    <w:basedOn w:val="TableNormal"/>
    <w:semiHidden/>
    <w:rsid w:val="00A3143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3143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3143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3143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3143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3143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3143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3143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3143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3143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3143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3143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3143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3143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3143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3143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3143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31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3143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3143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3143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3143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3143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3143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3143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3143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3143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3143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3143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3143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3143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3143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3143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3143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3143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3143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3143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3143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3143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3143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aliases w:val="tt"/>
    <w:basedOn w:val="Normal"/>
    <w:rsid w:val="00A31437"/>
    <w:pPr>
      <w:spacing w:before="40" w:after="40"/>
    </w:pPr>
  </w:style>
  <w:style w:type="table" w:styleId="TableTheme">
    <w:name w:val="Table Theme"/>
    <w:basedOn w:val="TableNormal"/>
    <w:semiHidden/>
    <w:rsid w:val="00A31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3143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3143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3143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31437"/>
    <w:pPr>
      <w:spacing w:before="240" w:after="60"/>
      <w:jc w:val="center"/>
      <w:outlineLvl w:val="0"/>
    </w:pPr>
    <w:rPr>
      <w:rFonts w:cs="Arial"/>
      <w:b/>
      <w:bCs/>
      <w:kern w:val="28"/>
      <w:sz w:val="32"/>
      <w:szCs w:val="32"/>
    </w:rPr>
  </w:style>
  <w:style w:type="paragraph" w:styleId="TOC1">
    <w:name w:val="toc 1"/>
    <w:basedOn w:val="Normal"/>
    <w:next w:val="Normal"/>
    <w:autoRedefine/>
    <w:uiPriority w:val="39"/>
    <w:qFormat/>
    <w:rsid w:val="00F8728A"/>
    <w:pPr>
      <w:spacing w:before="120" w:after="120"/>
      <w:jc w:val="left"/>
    </w:pPr>
    <w:rPr>
      <w:rFonts w:asciiTheme="minorHAnsi" w:hAnsiTheme="minorHAnsi"/>
      <w:b/>
      <w:bCs/>
      <w:caps/>
      <w:sz w:val="20"/>
      <w:szCs w:val="20"/>
    </w:rPr>
  </w:style>
  <w:style w:type="paragraph" w:styleId="TOC2">
    <w:name w:val="toc 2"/>
    <w:basedOn w:val="Normal"/>
    <w:next w:val="Normal"/>
    <w:autoRedefine/>
    <w:uiPriority w:val="39"/>
    <w:qFormat/>
    <w:rsid w:val="00D7299D"/>
    <w:pPr>
      <w:ind w:left="220"/>
      <w:jc w:val="left"/>
    </w:pPr>
    <w:rPr>
      <w:rFonts w:asciiTheme="minorHAnsi" w:hAnsiTheme="minorHAnsi"/>
      <w:smallCaps/>
      <w:sz w:val="20"/>
      <w:szCs w:val="20"/>
    </w:rPr>
  </w:style>
  <w:style w:type="paragraph" w:styleId="TOC3">
    <w:name w:val="toc 3"/>
    <w:basedOn w:val="Normal"/>
    <w:next w:val="Normal"/>
    <w:autoRedefine/>
    <w:uiPriority w:val="39"/>
    <w:rsid w:val="00BD4CE2"/>
    <w:pPr>
      <w:ind w:left="440"/>
      <w:jc w:val="left"/>
    </w:pPr>
    <w:rPr>
      <w:rFonts w:asciiTheme="minorHAnsi" w:hAnsiTheme="minorHAnsi"/>
      <w:i/>
      <w:iCs/>
      <w:sz w:val="20"/>
      <w:szCs w:val="20"/>
    </w:rPr>
  </w:style>
  <w:style w:type="paragraph" w:customStyle="1" w:styleId="Halfspace">
    <w:name w:val="Half space"/>
    <w:basedOn w:val="Normal"/>
    <w:semiHidden/>
    <w:rsid w:val="00A31437"/>
    <w:rPr>
      <w:sz w:val="12"/>
    </w:rPr>
  </w:style>
  <w:style w:type="character" w:customStyle="1" w:styleId="apple-style-span">
    <w:name w:val="apple-style-span"/>
    <w:basedOn w:val="DefaultParagraphFont"/>
    <w:rsid w:val="00C518F3"/>
  </w:style>
  <w:style w:type="character" w:customStyle="1" w:styleId="apple-converted-space">
    <w:name w:val="apple-converted-space"/>
    <w:basedOn w:val="DefaultParagraphFont"/>
    <w:rsid w:val="00C518F3"/>
  </w:style>
  <w:style w:type="paragraph" w:styleId="TOC4">
    <w:name w:val="toc 4"/>
    <w:basedOn w:val="Normal"/>
    <w:next w:val="Normal"/>
    <w:autoRedefine/>
    <w:uiPriority w:val="39"/>
    <w:rsid w:val="00BD4CE2"/>
    <w:pPr>
      <w:ind w:left="660"/>
      <w:jc w:val="left"/>
    </w:pPr>
    <w:rPr>
      <w:rFonts w:asciiTheme="minorHAnsi" w:hAnsiTheme="minorHAnsi"/>
      <w:sz w:val="18"/>
      <w:szCs w:val="18"/>
    </w:rPr>
  </w:style>
  <w:style w:type="paragraph" w:styleId="TOC5">
    <w:name w:val="toc 5"/>
    <w:basedOn w:val="Normal"/>
    <w:next w:val="Normal"/>
    <w:autoRedefine/>
    <w:uiPriority w:val="39"/>
    <w:rsid w:val="004A3D07"/>
    <w:pPr>
      <w:ind w:left="880"/>
      <w:jc w:val="left"/>
    </w:pPr>
    <w:rPr>
      <w:rFonts w:asciiTheme="minorHAnsi" w:hAnsiTheme="minorHAnsi"/>
      <w:sz w:val="18"/>
      <w:szCs w:val="18"/>
    </w:rPr>
  </w:style>
  <w:style w:type="paragraph" w:styleId="TOC6">
    <w:name w:val="toc 6"/>
    <w:basedOn w:val="Normal"/>
    <w:next w:val="Normal"/>
    <w:autoRedefine/>
    <w:uiPriority w:val="39"/>
    <w:rsid w:val="004A3D07"/>
    <w:pPr>
      <w:ind w:left="1100"/>
      <w:jc w:val="left"/>
    </w:pPr>
    <w:rPr>
      <w:rFonts w:asciiTheme="minorHAnsi" w:hAnsiTheme="minorHAnsi"/>
      <w:sz w:val="18"/>
      <w:szCs w:val="18"/>
    </w:rPr>
  </w:style>
  <w:style w:type="paragraph" w:styleId="TOC7">
    <w:name w:val="toc 7"/>
    <w:basedOn w:val="Normal"/>
    <w:next w:val="Normal"/>
    <w:autoRedefine/>
    <w:uiPriority w:val="39"/>
    <w:rsid w:val="004A3D07"/>
    <w:pPr>
      <w:ind w:left="1320"/>
      <w:jc w:val="left"/>
    </w:pPr>
    <w:rPr>
      <w:rFonts w:asciiTheme="minorHAnsi" w:hAnsiTheme="minorHAnsi"/>
      <w:sz w:val="18"/>
      <w:szCs w:val="18"/>
    </w:rPr>
  </w:style>
  <w:style w:type="paragraph" w:styleId="TOC8">
    <w:name w:val="toc 8"/>
    <w:basedOn w:val="Normal"/>
    <w:next w:val="Normal"/>
    <w:autoRedefine/>
    <w:uiPriority w:val="39"/>
    <w:rsid w:val="004A3D07"/>
    <w:pPr>
      <w:ind w:left="1540"/>
      <w:jc w:val="left"/>
    </w:pPr>
    <w:rPr>
      <w:rFonts w:asciiTheme="minorHAnsi" w:hAnsiTheme="minorHAnsi"/>
      <w:sz w:val="18"/>
      <w:szCs w:val="18"/>
    </w:rPr>
  </w:style>
  <w:style w:type="paragraph" w:styleId="TOC9">
    <w:name w:val="toc 9"/>
    <w:basedOn w:val="Normal"/>
    <w:next w:val="Normal"/>
    <w:autoRedefine/>
    <w:uiPriority w:val="39"/>
    <w:rsid w:val="004A3D07"/>
    <w:pPr>
      <w:ind w:left="1760"/>
      <w:jc w:val="left"/>
    </w:pPr>
    <w:rPr>
      <w:rFonts w:asciiTheme="minorHAnsi" w:hAnsiTheme="minorHAnsi"/>
      <w:sz w:val="18"/>
      <w:szCs w:val="18"/>
    </w:rPr>
  </w:style>
  <w:style w:type="paragraph" w:customStyle="1" w:styleId="MMTopic1">
    <w:name w:val="MM Topic 1"/>
    <w:basedOn w:val="Heading1"/>
    <w:rsid w:val="00FC169E"/>
    <w:pPr>
      <w:numPr>
        <w:numId w:val="15"/>
      </w:numPr>
    </w:pPr>
    <w:rPr>
      <w:rFonts w:ascii="Century Schoolbook" w:hAnsi="Century Schoolbook"/>
      <w:smallCaps w:val="0"/>
      <w:sz w:val="24"/>
      <w:szCs w:val="24"/>
    </w:rPr>
  </w:style>
  <w:style w:type="paragraph" w:customStyle="1" w:styleId="MMTopic2">
    <w:name w:val="MM Topic 2"/>
    <w:basedOn w:val="Heading2"/>
    <w:rsid w:val="00FC169E"/>
    <w:pPr>
      <w:tabs>
        <w:tab w:val="num" w:pos="360"/>
      </w:tabs>
    </w:pPr>
    <w:rPr>
      <w:rFonts w:ascii="Century Schoolbook" w:hAnsi="Century Schoolbook"/>
      <w:smallCaps w:val="0"/>
      <w:sz w:val="24"/>
      <w:szCs w:val="24"/>
    </w:rPr>
  </w:style>
  <w:style w:type="paragraph" w:customStyle="1" w:styleId="MMTopic3">
    <w:name w:val="MM Topic 3"/>
    <w:basedOn w:val="Heading3"/>
    <w:rsid w:val="00F8728A"/>
    <w:pPr>
      <w:tabs>
        <w:tab w:val="num" w:pos="360"/>
      </w:tabs>
    </w:pPr>
    <w:rPr>
      <w:smallCaps w:val="0"/>
      <w:szCs w:val="24"/>
    </w:rPr>
  </w:style>
  <w:style w:type="paragraph" w:customStyle="1" w:styleId="MMTopic4">
    <w:name w:val="MM Topic 4"/>
    <w:basedOn w:val="Heading4"/>
    <w:rsid w:val="00FC169E"/>
    <w:pPr>
      <w:numPr>
        <w:numId w:val="0"/>
      </w:numPr>
      <w:tabs>
        <w:tab w:val="num" w:pos="360"/>
      </w:tabs>
    </w:pPr>
    <w:rPr>
      <w:rFonts w:ascii="Century Schoolbook" w:hAnsi="Century Schoolbook"/>
      <w:i/>
      <w:szCs w:val="24"/>
    </w:rPr>
  </w:style>
  <w:style w:type="paragraph" w:customStyle="1" w:styleId="MMTopic5">
    <w:name w:val="MM Topic 5"/>
    <w:basedOn w:val="Heading5"/>
    <w:rsid w:val="00FC169E"/>
    <w:pPr>
      <w:numPr>
        <w:numId w:val="0"/>
      </w:numPr>
      <w:tabs>
        <w:tab w:val="num" w:pos="360"/>
      </w:tabs>
    </w:pPr>
    <w:rPr>
      <w:rFonts w:ascii="Century Schoolbook" w:hAnsi="Century Schoolbook"/>
      <w:sz w:val="24"/>
      <w:szCs w:val="24"/>
    </w:rPr>
  </w:style>
  <w:style w:type="paragraph" w:customStyle="1" w:styleId="MMTopic6">
    <w:name w:val="MM Topic 6"/>
    <w:basedOn w:val="Heading6"/>
    <w:rsid w:val="00FC169E"/>
    <w:pPr>
      <w:numPr>
        <w:numId w:val="0"/>
      </w:numPr>
      <w:tabs>
        <w:tab w:val="num" w:pos="360"/>
      </w:tabs>
    </w:pPr>
    <w:rPr>
      <w:rFonts w:ascii="Century Schoolbook" w:hAnsi="Century Schoolbook"/>
      <w:sz w:val="24"/>
      <w:szCs w:val="24"/>
    </w:rPr>
  </w:style>
  <w:style w:type="paragraph" w:customStyle="1" w:styleId="MMTopic7">
    <w:name w:val="MM Topic 7"/>
    <w:basedOn w:val="Heading7"/>
    <w:rsid w:val="00FC169E"/>
    <w:pPr>
      <w:numPr>
        <w:numId w:val="15"/>
      </w:numPr>
    </w:pPr>
    <w:rPr>
      <w:rFonts w:ascii="Century Schoolbook" w:hAnsi="Century Schoolbook"/>
      <w:sz w:val="24"/>
      <w:szCs w:val="24"/>
    </w:rPr>
  </w:style>
  <w:style w:type="paragraph" w:customStyle="1" w:styleId="MMTopic8">
    <w:name w:val="MM Topic 8"/>
    <w:basedOn w:val="Heading8"/>
    <w:rsid w:val="00FC169E"/>
    <w:pPr>
      <w:numPr>
        <w:numId w:val="15"/>
      </w:numPr>
    </w:pPr>
    <w:rPr>
      <w:rFonts w:ascii="Century Schoolbook" w:hAnsi="Century Schoolbook"/>
      <w:sz w:val="24"/>
      <w:szCs w:val="24"/>
    </w:rPr>
  </w:style>
  <w:style w:type="paragraph" w:customStyle="1" w:styleId="MMTopic9">
    <w:name w:val="MM Topic 9"/>
    <w:basedOn w:val="Heading9"/>
    <w:rsid w:val="00FC169E"/>
    <w:pPr>
      <w:numPr>
        <w:numId w:val="15"/>
      </w:numPr>
    </w:pPr>
    <w:rPr>
      <w:rFonts w:ascii="Century Schoolbook" w:hAnsi="Century Schoolbook"/>
      <w:sz w:val="24"/>
      <w:szCs w:val="24"/>
    </w:rPr>
  </w:style>
  <w:style w:type="paragraph" w:styleId="Index1">
    <w:name w:val="index 1"/>
    <w:basedOn w:val="Normal"/>
    <w:next w:val="Normal"/>
    <w:autoRedefine/>
    <w:semiHidden/>
    <w:rsid w:val="007175E0"/>
    <w:pPr>
      <w:ind w:left="220" w:hanging="220"/>
      <w:jc w:val="left"/>
    </w:pPr>
    <w:rPr>
      <w:rFonts w:ascii="Times New Roman" w:hAnsi="Times New Roman"/>
      <w:sz w:val="20"/>
      <w:szCs w:val="20"/>
    </w:rPr>
  </w:style>
  <w:style w:type="paragraph" w:styleId="Index2">
    <w:name w:val="index 2"/>
    <w:basedOn w:val="Normal"/>
    <w:next w:val="Normal"/>
    <w:autoRedefine/>
    <w:semiHidden/>
    <w:rsid w:val="007175E0"/>
    <w:pPr>
      <w:ind w:left="440" w:hanging="220"/>
      <w:jc w:val="left"/>
    </w:pPr>
    <w:rPr>
      <w:rFonts w:ascii="Times New Roman" w:hAnsi="Times New Roman"/>
      <w:sz w:val="20"/>
      <w:szCs w:val="20"/>
    </w:rPr>
  </w:style>
  <w:style w:type="paragraph" w:styleId="Index3">
    <w:name w:val="index 3"/>
    <w:basedOn w:val="Normal"/>
    <w:next w:val="Normal"/>
    <w:autoRedefine/>
    <w:semiHidden/>
    <w:rsid w:val="007175E0"/>
    <w:pPr>
      <w:ind w:left="660" w:hanging="220"/>
      <w:jc w:val="left"/>
    </w:pPr>
    <w:rPr>
      <w:rFonts w:ascii="Times New Roman" w:hAnsi="Times New Roman"/>
      <w:sz w:val="20"/>
      <w:szCs w:val="20"/>
    </w:rPr>
  </w:style>
  <w:style w:type="paragraph" w:styleId="Index4">
    <w:name w:val="index 4"/>
    <w:basedOn w:val="Normal"/>
    <w:next w:val="Normal"/>
    <w:autoRedefine/>
    <w:semiHidden/>
    <w:rsid w:val="007175E0"/>
    <w:pPr>
      <w:ind w:left="880" w:hanging="220"/>
      <w:jc w:val="left"/>
    </w:pPr>
    <w:rPr>
      <w:rFonts w:ascii="Times New Roman" w:hAnsi="Times New Roman"/>
      <w:sz w:val="20"/>
      <w:szCs w:val="20"/>
    </w:rPr>
  </w:style>
  <w:style w:type="paragraph" w:styleId="Index6">
    <w:name w:val="index 6"/>
    <w:basedOn w:val="Normal"/>
    <w:next w:val="Normal"/>
    <w:autoRedefine/>
    <w:semiHidden/>
    <w:rsid w:val="007175E0"/>
    <w:pPr>
      <w:ind w:left="1320" w:hanging="220"/>
      <w:jc w:val="left"/>
    </w:pPr>
    <w:rPr>
      <w:rFonts w:ascii="Times New Roman" w:hAnsi="Times New Roman"/>
      <w:sz w:val="20"/>
      <w:szCs w:val="20"/>
    </w:rPr>
  </w:style>
  <w:style w:type="paragraph" w:styleId="Index7">
    <w:name w:val="index 7"/>
    <w:basedOn w:val="Normal"/>
    <w:next w:val="Normal"/>
    <w:autoRedefine/>
    <w:semiHidden/>
    <w:rsid w:val="007175E0"/>
    <w:pPr>
      <w:ind w:left="1540" w:hanging="220"/>
      <w:jc w:val="left"/>
    </w:pPr>
    <w:rPr>
      <w:rFonts w:ascii="Times New Roman" w:hAnsi="Times New Roman"/>
      <w:sz w:val="20"/>
      <w:szCs w:val="20"/>
    </w:rPr>
  </w:style>
  <w:style w:type="paragraph" w:styleId="Index8">
    <w:name w:val="index 8"/>
    <w:basedOn w:val="Normal"/>
    <w:next w:val="Normal"/>
    <w:autoRedefine/>
    <w:semiHidden/>
    <w:rsid w:val="007175E0"/>
    <w:pPr>
      <w:ind w:left="1760" w:hanging="220"/>
      <w:jc w:val="left"/>
    </w:pPr>
    <w:rPr>
      <w:rFonts w:ascii="Times New Roman" w:hAnsi="Times New Roman"/>
      <w:sz w:val="20"/>
      <w:szCs w:val="20"/>
    </w:rPr>
  </w:style>
  <w:style w:type="paragraph" w:styleId="Index9">
    <w:name w:val="index 9"/>
    <w:basedOn w:val="Normal"/>
    <w:next w:val="Normal"/>
    <w:autoRedefine/>
    <w:semiHidden/>
    <w:rsid w:val="007175E0"/>
    <w:pPr>
      <w:ind w:left="1980" w:hanging="220"/>
      <w:jc w:val="left"/>
    </w:pPr>
    <w:rPr>
      <w:rFonts w:ascii="Times New Roman" w:hAnsi="Times New Roman"/>
      <w:sz w:val="20"/>
      <w:szCs w:val="20"/>
    </w:rPr>
  </w:style>
  <w:style w:type="paragraph" w:styleId="IndexHeading">
    <w:name w:val="index heading"/>
    <w:basedOn w:val="Normal"/>
    <w:next w:val="Index1"/>
    <w:semiHidden/>
    <w:rsid w:val="007175E0"/>
    <w:pPr>
      <w:spacing w:before="120" w:after="120"/>
      <w:jc w:val="left"/>
    </w:pPr>
    <w:rPr>
      <w:rFonts w:ascii="Times New Roman" w:hAnsi="Times New Roman"/>
      <w:b/>
      <w:bCs/>
      <w:i/>
      <w:iCs/>
      <w:sz w:val="20"/>
      <w:szCs w:val="20"/>
    </w:rPr>
  </w:style>
  <w:style w:type="paragraph" w:customStyle="1" w:styleId="HeadingII">
    <w:name w:val="Heading II"/>
    <w:basedOn w:val="Heading2"/>
    <w:rsid w:val="000E6AF8"/>
    <w:pPr>
      <w:tabs>
        <w:tab w:val="num" w:pos="794"/>
      </w:tabs>
      <w:spacing w:before="360" w:after="120"/>
      <w:ind w:left="794" w:hanging="397"/>
      <w:jc w:val="left"/>
    </w:pPr>
    <w:rPr>
      <w:b w:val="0"/>
      <w:bCs w:val="0"/>
      <w:iCs w:val="0"/>
      <w:smallCaps w:val="0"/>
      <w:sz w:val="24"/>
      <w:szCs w:val="24"/>
      <w:u w:val="single"/>
      <w:lang w:val="en-US"/>
    </w:rPr>
  </w:style>
  <w:style w:type="paragraph" w:styleId="BalloonText">
    <w:name w:val="Balloon Text"/>
    <w:basedOn w:val="Normal"/>
    <w:link w:val="BalloonTextChar"/>
    <w:rsid w:val="00E94064"/>
    <w:rPr>
      <w:rFonts w:ascii="Tahoma" w:hAnsi="Tahoma" w:cs="Tahoma"/>
      <w:sz w:val="16"/>
      <w:szCs w:val="16"/>
    </w:rPr>
  </w:style>
  <w:style w:type="character" w:customStyle="1" w:styleId="BalloonTextChar">
    <w:name w:val="Balloon Text Char"/>
    <w:link w:val="BalloonText"/>
    <w:uiPriority w:val="99"/>
    <w:rsid w:val="00E94064"/>
    <w:rPr>
      <w:rFonts w:ascii="Tahoma" w:hAnsi="Tahoma" w:cs="Tahoma"/>
      <w:sz w:val="16"/>
      <w:szCs w:val="16"/>
      <w:lang w:val="nl-BE"/>
    </w:rPr>
  </w:style>
  <w:style w:type="paragraph" w:customStyle="1" w:styleId="Bullet-DS">
    <w:name w:val="Bullet-DS"/>
    <w:basedOn w:val="Normal"/>
    <w:rsid w:val="00614B2D"/>
    <w:pPr>
      <w:numPr>
        <w:numId w:val="16"/>
      </w:numPr>
      <w:tabs>
        <w:tab w:val="clear" w:pos="720"/>
      </w:tabs>
      <w:spacing w:line="480" w:lineRule="auto"/>
      <w:ind w:left="1440" w:hanging="720"/>
      <w:jc w:val="left"/>
    </w:pPr>
    <w:rPr>
      <w:rFonts w:cs="Arial"/>
      <w:szCs w:val="24"/>
      <w:lang w:val="en-US"/>
    </w:rPr>
  </w:style>
  <w:style w:type="character" w:customStyle="1" w:styleId="FootnoteTextChar">
    <w:name w:val="Footnote Text Char"/>
    <w:aliases w:val="Footnote Text Char1 Char1,Footnote Text Char Char Char,Footnote Text Char1 Char Char Char,Footnote Text Char Char Char Char Char,Footnote Text Char1 Char Char Char Char Char,Footnote Text Char Char Char Char Char Char Char,fn Char"/>
    <w:link w:val="FootnoteText"/>
    <w:rsid w:val="0026759D"/>
    <w:rPr>
      <w:rFonts w:ascii="Arial" w:hAnsi="Arial"/>
      <w:sz w:val="16"/>
      <w:lang w:val="nl-BE"/>
    </w:rPr>
  </w:style>
  <w:style w:type="paragraph" w:customStyle="1" w:styleId="Bullet-DoubleSpace">
    <w:name w:val="Bullet-Double Space"/>
    <w:basedOn w:val="Normal"/>
    <w:uiPriority w:val="3"/>
    <w:rsid w:val="00401278"/>
    <w:pPr>
      <w:spacing w:line="480" w:lineRule="auto"/>
      <w:ind w:left="1440" w:hanging="720"/>
    </w:pPr>
  </w:style>
  <w:style w:type="table" w:customStyle="1" w:styleId="TableGrid10">
    <w:name w:val="Table Grid1"/>
    <w:basedOn w:val="TableNormal"/>
    <w:next w:val="TableGrid"/>
    <w:uiPriority w:val="59"/>
    <w:rsid w:val="00321977"/>
    <w:rPr>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h3 Char"/>
    <w:link w:val="Heading3"/>
    <w:uiPriority w:val="2"/>
    <w:rsid w:val="00FE409A"/>
    <w:rPr>
      <w:rFonts w:ascii="Arial" w:hAnsi="Arial" w:cs="Arial"/>
      <w:b/>
      <w:bCs/>
      <w:smallCaps/>
      <w:sz w:val="24"/>
      <w:szCs w:val="22"/>
      <w:lang w:val="nl-BE"/>
    </w:rPr>
  </w:style>
  <w:style w:type="character" w:customStyle="1" w:styleId="HeaderChar">
    <w:name w:val="Header Char"/>
    <w:link w:val="Header"/>
    <w:uiPriority w:val="9"/>
    <w:rsid w:val="00373803"/>
    <w:rPr>
      <w:rFonts w:ascii="Arial" w:hAnsi="Arial"/>
      <w:sz w:val="22"/>
      <w:szCs w:val="22"/>
      <w:lang w:val="nl-BE"/>
    </w:rPr>
  </w:style>
  <w:style w:type="paragraph" w:styleId="ListParagraph">
    <w:name w:val="List Paragraph"/>
    <w:basedOn w:val="Normal"/>
    <w:uiPriority w:val="34"/>
    <w:qFormat/>
    <w:rsid w:val="00E95A82"/>
    <w:pPr>
      <w:ind w:left="720"/>
      <w:contextualSpacing/>
    </w:pPr>
    <w:rPr>
      <w:rFonts w:eastAsia="Calibri"/>
      <w:szCs w:val="24"/>
      <w:lang w:val="en-US"/>
    </w:rPr>
  </w:style>
  <w:style w:type="character" w:customStyle="1" w:styleId="BodyTextChar">
    <w:name w:val="Body Text Char"/>
    <w:aliases w:val="bt Char"/>
    <w:link w:val="BodyText"/>
    <w:rsid w:val="00373803"/>
    <w:rPr>
      <w:rFonts w:ascii="Arial" w:hAnsi="Arial"/>
      <w:szCs w:val="22"/>
      <w:lang w:val="nl-BE"/>
    </w:rPr>
  </w:style>
  <w:style w:type="character" w:customStyle="1" w:styleId="Heading2Char">
    <w:name w:val="Heading 2 Char"/>
    <w:aliases w:val="h2 Char"/>
    <w:basedOn w:val="DefaultParagraphFont"/>
    <w:link w:val="Heading2"/>
    <w:rsid w:val="0027696F"/>
    <w:rPr>
      <w:rFonts w:ascii="Arial" w:hAnsi="Arial" w:cs="Arial"/>
      <w:b/>
      <w:bCs/>
      <w:iCs/>
      <w:smallCaps/>
      <w:sz w:val="28"/>
      <w:szCs w:val="22"/>
      <w:lang w:val="nl-BE"/>
    </w:rPr>
  </w:style>
  <w:style w:type="character" w:customStyle="1" w:styleId="Heading5Char">
    <w:name w:val="Heading 5 Char"/>
    <w:aliases w:val="h5 Char"/>
    <w:basedOn w:val="DefaultParagraphFont"/>
    <w:link w:val="Heading5"/>
    <w:uiPriority w:val="2"/>
    <w:rsid w:val="00FE409A"/>
    <w:rPr>
      <w:rFonts w:ascii="Arial" w:hAnsi="Arial"/>
      <w:b/>
      <w:bCs/>
      <w:iCs/>
      <w:sz w:val="22"/>
      <w:szCs w:val="22"/>
      <w:lang w:val="nl-BE"/>
    </w:rPr>
  </w:style>
  <w:style w:type="paragraph" w:customStyle="1" w:styleId="DocID">
    <w:name w:val="DocID"/>
    <w:basedOn w:val="Normal"/>
    <w:next w:val="Footer"/>
    <w:link w:val="DocIDChar"/>
    <w:rsid w:val="00373803"/>
    <w:pPr>
      <w:jc w:val="left"/>
    </w:pPr>
    <w:rPr>
      <w:rFonts w:ascii="Times New Roman" w:hAnsi="Times New Roman"/>
      <w:sz w:val="16"/>
      <w:lang w:val="en-US"/>
    </w:rPr>
  </w:style>
  <w:style w:type="character" w:customStyle="1" w:styleId="DocIDChar">
    <w:name w:val="DocID Char"/>
    <w:basedOn w:val="DefaultParagraphFont"/>
    <w:link w:val="DocID"/>
    <w:rsid w:val="00373803"/>
    <w:rPr>
      <w:sz w:val="16"/>
      <w:szCs w:val="22"/>
    </w:rPr>
  </w:style>
  <w:style w:type="paragraph" w:styleId="TOCHeading">
    <w:name w:val="TOC Heading"/>
    <w:basedOn w:val="Heading1"/>
    <w:next w:val="Normal"/>
    <w:unhideWhenUsed/>
    <w:qFormat/>
    <w:rsid w:val="00373803"/>
    <w:pPr>
      <w:numPr>
        <w:numId w:val="0"/>
      </w:numPr>
      <w:spacing w:before="480" w:after="0" w:line="276" w:lineRule="auto"/>
      <w:ind w:right="0"/>
      <w:jc w:val="left"/>
      <w:outlineLvl w:val="9"/>
    </w:pPr>
    <w:rPr>
      <w:rFonts w:asciiTheme="majorHAnsi" w:eastAsiaTheme="majorEastAsia" w:hAnsiTheme="majorHAnsi" w:cstheme="majorBidi"/>
      <w:smallCaps w:val="0"/>
      <w:color w:val="365F91" w:themeColor="accent1" w:themeShade="BF"/>
      <w:szCs w:val="28"/>
      <w:lang w:val="en-US" w:eastAsia="ja-JP"/>
    </w:rPr>
  </w:style>
  <w:style w:type="character" w:customStyle="1" w:styleId="Heading4Char">
    <w:name w:val="Heading 4 Char"/>
    <w:basedOn w:val="DefaultParagraphFont"/>
    <w:link w:val="Heading4"/>
    <w:rsid w:val="001123FE"/>
    <w:rPr>
      <w:rFonts w:ascii="Arial" w:hAnsi="Arial"/>
      <w:b/>
      <w:bCs/>
      <w:sz w:val="24"/>
      <w:szCs w:val="22"/>
      <w:lang w:val="en-GB"/>
    </w:rPr>
  </w:style>
  <w:style w:type="character" w:customStyle="1" w:styleId="Heading1Char">
    <w:name w:val="Heading 1 Char"/>
    <w:aliases w:val="h1 Char"/>
    <w:basedOn w:val="DefaultParagraphFont"/>
    <w:link w:val="Heading1"/>
    <w:rsid w:val="00FE409A"/>
    <w:rPr>
      <w:rFonts w:ascii="Arial" w:hAnsi="Arial" w:cs="Arial"/>
      <w:b/>
      <w:bCs/>
      <w:smallCaps/>
      <w:sz w:val="28"/>
      <w:szCs w:val="22"/>
      <w:lang w:val="en-GB"/>
    </w:rPr>
  </w:style>
  <w:style w:type="paragraph" w:styleId="Quote">
    <w:name w:val="Quote"/>
    <w:basedOn w:val="Normal"/>
    <w:next w:val="Normal"/>
    <w:link w:val="QuoteChar"/>
    <w:uiPriority w:val="2"/>
    <w:qFormat/>
    <w:rsid w:val="00373803"/>
    <w:pPr>
      <w:spacing w:after="240"/>
      <w:ind w:left="1440" w:right="1440"/>
      <w:jc w:val="left"/>
    </w:pPr>
    <w:rPr>
      <w:rFonts w:ascii="Times New Roman" w:hAnsi="Times New Roman"/>
      <w:sz w:val="24"/>
      <w:szCs w:val="20"/>
      <w:lang w:val="en-US"/>
    </w:rPr>
  </w:style>
  <w:style w:type="character" w:customStyle="1" w:styleId="QuoteChar">
    <w:name w:val="Quote Char"/>
    <w:basedOn w:val="DefaultParagraphFont"/>
    <w:link w:val="Quote"/>
    <w:uiPriority w:val="2"/>
    <w:rsid w:val="00373803"/>
    <w:rPr>
      <w:sz w:val="24"/>
    </w:rPr>
  </w:style>
  <w:style w:type="paragraph" w:styleId="Revision">
    <w:name w:val="Revision"/>
    <w:hidden/>
    <w:uiPriority w:val="99"/>
    <w:semiHidden/>
    <w:rsid w:val="00373803"/>
    <w:rPr>
      <w:rFonts w:ascii="Arial" w:hAnsi="Arial"/>
      <w:sz w:val="22"/>
      <w:szCs w:val="22"/>
      <w:lang w:val="nl-BE"/>
    </w:rPr>
  </w:style>
  <w:style w:type="character" w:styleId="CommentReference">
    <w:name w:val="annotation reference"/>
    <w:basedOn w:val="DefaultParagraphFont"/>
    <w:rsid w:val="00373803"/>
    <w:rPr>
      <w:sz w:val="16"/>
      <w:szCs w:val="16"/>
    </w:rPr>
  </w:style>
  <w:style w:type="paragraph" w:styleId="CommentText">
    <w:name w:val="annotation text"/>
    <w:basedOn w:val="Normal"/>
    <w:link w:val="CommentTextChar"/>
    <w:rsid w:val="00373803"/>
    <w:rPr>
      <w:sz w:val="20"/>
      <w:szCs w:val="20"/>
    </w:rPr>
  </w:style>
  <w:style w:type="character" w:customStyle="1" w:styleId="CommentTextChar">
    <w:name w:val="Comment Text Char"/>
    <w:basedOn w:val="DefaultParagraphFont"/>
    <w:link w:val="CommentText"/>
    <w:rsid w:val="00373803"/>
    <w:rPr>
      <w:rFonts w:ascii="Arial" w:hAnsi="Arial"/>
      <w:lang w:val="nl-BE"/>
    </w:rPr>
  </w:style>
  <w:style w:type="paragraph" w:styleId="CommentSubject">
    <w:name w:val="annotation subject"/>
    <w:basedOn w:val="CommentText"/>
    <w:next w:val="CommentText"/>
    <w:link w:val="CommentSubjectChar"/>
    <w:rsid w:val="00373803"/>
    <w:rPr>
      <w:b/>
      <w:bCs/>
    </w:rPr>
  </w:style>
  <w:style w:type="character" w:customStyle="1" w:styleId="CommentSubjectChar">
    <w:name w:val="Comment Subject Char"/>
    <w:basedOn w:val="CommentTextChar"/>
    <w:link w:val="CommentSubject"/>
    <w:rsid w:val="00373803"/>
    <w:rPr>
      <w:rFonts w:ascii="Arial" w:hAnsi="Arial"/>
      <w:b/>
      <w:bCs/>
      <w:lang w:val="nl-BE"/>
    </w:rPr>
  </w:style>
  <w:style w:type="character" w:customStyle="1" w:styleId="Heading6Char">
    <w:name w:val="Heading 6 Char"/>
    <w:aliases w:val="h6 Char"/>
    <w:basedOn w:val="DefaultParagraphFont"/>
    <w:link w:val="Heading6"/>
    <w:uiPriority w:val="2"/>
    <w:rsid w:val="0027696F"/>
    <w:rPr>
      <w:rFonts w:ascii="Arial" w:hAnsi="Arial"/>
      <w:b/>
      <w:bCs/>
      <w:szCs w:val="22"/>
      <w:lang w:val="nl-BE"/>
    </w:rPr>
  </w:style>
  <w:style w:type="paragraph" w:customStyle="1" w:styleId="TableParagraph">
    <w:name w:val="Table Paragraph"/>
    <w:basedOn w:val="Normal"/>
    <w:uiPriority w:val="1"/>
    <w:qFormat/>
    <w:rsid w:val="00514ECB"/>
    <w:pPr>
      <w:widowControl w:val="0"/>
      <w:jc w:val="left"/>
    </w:pPr>
    <w:rPr>
      <w:rFonts w:asciiTheme="minorHAnsi" w:eastAsiaTheme="minorHAnsi" w:hAnsiTheme="minorHAnsi" w:cstheme="minorBidi"/>
      <w:lang w:val="en-US"/>
    </w:rPr>
  </w:style>
  <w:style w:type="paragraph" w:customStyle="1" w:styleId="articleal1">
    <w:name w:val="articleal1"/>
    <w:basedOn w:val="Normal"/>
    <w:rsid w:val="00FC3EDA"/>
    <w:pPr>
      <w:autoSpaceDE w:val="0"/>
      <w:autoSpaceDN w:val="0"/>
      <w:spacing w:after="240"/>
      <w:jc w:val="center"/>
    </w:pPr>
    <w:rPr>
      <w:rFonts w:ascii="Times New Roman" w:hAnsi="Times New Roman"/>
      <w:b/>
      <w:bCs/>
      <w:caps/>
      <w:sz w:val="24"/>
      <w:szCs w:val="24"/>
      <w:lang w:val="en-US"/>
    </w:rPr>
  </w:style>
  <w:style w:type="paragraph" w:customStyle="1" w:styleId="articleal2">
    <w:name w:val="articleal2"/>
    <w:basedOn w:val="Normal"/>
    <w:rsid w:val="00FC3EDA"/>
    <w:pPr>
      <w:autoSpaceDE w:val="0"/>
      <w:autoSpaceDN w:val="0"/>
      <w:spacing w:after="240"/>
      <w:ind w:firstLine="720"/>
      <w:jc w:val="left"/>
    </w:pPr>
    <w:rPr>
      <w:rFonts w:ascii="Times New Roman" w:hAnsi="Times New Roman"/>
      <w:sz w:val="24"/>
      <w:szCs w:val="24"/>
      <w:lang w:val="en-US"/>
    </w:rPr>
  </w:style>
  <w:style w:type="paragraph" w:customStyle="1" w:styleId="articleal3">
    <w:name w:val="articleal3"/>
    <w:basedOn w:val="Normal"/>
    <w:rsid w:val="00FC3EDA"/>
    <w:pPr>
      <w:autoSpaceDE w:val="0"/>
      <w:autoSpaceDN w:val="0"/>
      <w:spacing w:after="240"/>
      <w:ind w:firstLine="1440"/>
      <w:jc w:val="left"/>
    </w:pPr>
    <w:rPr>
      <w:rFonts w:ascii="Times New Roman" w:hAnsi="Times New Roman"/>
      <w:sz w:val="24"/>
      <w:szCs w:val="24"/>
      <w:lang w:val="en-US"/>
    </w:rPr>
  </w:style>
  <w:style w:type="character" w:customStyle="1" w:styleId="Heading9Char">
    <w:name w:val="Heading 9 Char"/>
    <w:aliases w:val="h9 Char"/>
    <w:basedOn w:val="DefaultParagraphFont"/>
    <w:link w:val="Heading9"/>
    <w:uiPriority w:val="2"/>
    <w:rsid w:val="00BD1269"/>
    <w:rPr>
      <w:rFonts w:ascii="Arial" w:hAnsi="Arial" w:cs="Arial"/>
      <w:b/>
      <w:sz w:val="22"/>
      <w:szCs w:val="22"/>
      <w:lang w:val="nl-BE"/>
    </w:rPr>
  </w:style>
  <w:style w:type="character" w:customStyle="1" w:styleId="Heading7Char">
    <w:name w:val="Heading 7 Char"/>
    <w:aliases w:val="h7 Char"/>
    <w:basedOn w:val="DefaultParagraphFont"/>
    <w:link w:val="Heading7"/>
    <w:uiPriority w:val="2"/>
    <w:rsid w:val="00756219"/>
    <w:rPr>
      <w:rFonts w:ascii="Arial" w:hAnsi="Arial"/>
      <w:b/>
      <w:sz w:val="22"/>
      <w:szCs w:val="22"/>
      <w:lang w:val="nl-BE"/>
    </w:rPr>
  </w:style>
  <w:style w:type="character" w:customStyle="1" w:styleId="Heading8Char">
    <w:name w:val="Heading 8 Char"/>
    <w:aliases w:val="h8 Char"/>
    <w:basedOn w:val="DefaultParagraphFont"/>
    <w:link w:val="Heading8"/>
    <w:uiPriority w:val="2"/>
    <w:rsid w:val="00756219"/>
    <w:rPr>
      <w:rFonts w:ascii="Arial" w:hAnsi="Arial"/>
      <w:b/>
      <w:iCs/>
      <w:sz w:val="22"/>
      <w:szCs w:val="22"/>
      <w:lang w:val="nl-BE"/>
    </w:rPr>
  </w:style>
  <w:style w:type="character" w:customStyle="1" w:styleId="BodyText2Char">
    <w:name w:val="Body Text 2 Char"/>
    <w:basedOn w:val="DefaultParagraphFont"/>
    <w:link w:val="BodyText2"/>
    <w:semiHidden/>
    <w:rsid w:val="00756219"/>
    <w:rPr>
      <w:rFonts w:ascii="Arial" w:hAnsi="Arial"/>
      <w:sz w:val="22"/>
      <w:szCs w:val="22"/>
      <w:lang w:val="nl-BE"/>
    </w:rPr>
  </w:style>
  <w:style w:type="character" w:customStyle="1" w:styleId="BodyText3Char">
    <w:name w:val="Body Text 3 Char"/>
    <w:basedOn w:val="DefaultParagraphFont"/>
    <w:link w:val="BodyText3"/>
    <w:semiHidden/>
    <w:rsid w:val="00756219"/>
    <w:rPr>
      <w:rFonts w:ascii="Arial" w:hAnsi="Arial"/>
      <w:sz w:val="16"/>
      <w:szCs w:val="16"/>
      <w:lang w:val="nl-BE"/>
    </w:rPr>
  </w:style>
  <w:style w:type="character" w:customStyle="1" w:styleId="BodyTextFirstIndentChar">
    <w:name w:val="Body Text First Indent Char"/>
    <w:basedOn w:val="BodyTextChar"/>
    <w:link w:val="BodyTextFirstIndent"/>
    <w:semiHidden/>
    <w:rsid w:val="00756219"/>
    <w:rPr>
      <w:rFonts w:ascii="Arial" w:hAnsi="Arial"/>
      <w:szCs w:val="22"/>
      <w:lang w:val="nl-BE"/>
    </w:rPr>
  </w:style>
  <w:style w:type="character" w:customStyle="1" w:styleId="BodyTextIndentChar">
    <w:name w:val="Body Text Indent Char"/>
    <w:basedOn w:val="DefaultParagraphFont"/>
    <w:link w:val="BodyTextIndent"/>
    <w:semiHidden/>
    <w:rsid w:val="00756219"/>
    <w:rPr>
      <w:rFonts w:ascii="Arial" w:hAnsi="Arial"/>
      <w:sz w:val="22"/>
      <w:szCs w:val="22"/>
      <w:lang w:val="nl-BE"/>
    </w:rPr>
  </w:style>
  <w:style w:type="character" w:customStyle="1" w:styleId="BodyTextFirstIndent2Char">
    <w:name w:val="Body Text First Indent 2 Char"/>
    <w:basedOn w:val="BodyTextIndentChar"/>
    <w:link w:val="BodyTextFirstIndent2"/>
    <w:semiHidden/>
    <w:rsid w:val="00756219"/>
    <w:rPr>
      <w:rFonts w:ascii="Arial" w:hAnsi="Arial"/>
      <w:sz w:val="22"/>
      <w:szCs w:val="22"/>
      <w:lang w:val="nl-BE"/>
    </w:rPr>
  </w:style>
  <w:style w:type="character" w:customStyle="1" w:styleId="BodyTextIndent2Char">
    <w:name w:val="Body Text Indent 2 Char"/>
    <w:basedOn w:val="DefaultParagraphFont"/>
    <w:link w:val="BodyTextIndent2"/>
    <w:semiHidden/>
    <w:rsid w:val="00756219"/>
    <w:rPr>
      <w:rFonts w:ascii="Arial" w:hAnsi="Arial"/>
      <w:sz w:val="22"/>
      <w:szCs w:val="22"/>
      <w:lang w:val="nl-BE"/>
    </w:rPr>
  </w:style>
  <w:style w:type="character" w:customStyle="1" w:styleId="BodyTextIndent3Char">
    <w:name w:val="Body Text Indent 3 Char"/>
    <w:basedOn w:val="DefaultParagraphFont"/>
    <w:link w:val="BodyTextIndent3"/>
    <w:semiHidden/>
    <w:rsid w:val="00756219"/>
    <w:rPr>
      <w:rFonts w:ascii="Arial" w:hAnsi="Arial"/>
      <w:sz w:val="16"/>
      <w:szCs w:val="16"/>
      <w:lang w:val="nl-BE"/>
    </w:rPr>
  </w:style>
  <w:style w:type="character" w:customStyle="1" w:styleId="ClosingChar">
    <w:name w:val="Closing Char"/>
    <w:basedOn w:val="DefaultParagraphFont"/>
    <w:link w:val="Closing"/>
    <w:semiHidden/>
    <w:rsid w:val="00756219"/>
    <w:rPr>
      <w:rFonts w:ascii="Arial" w:hAnsi="Arial"/>
      <w:sz w:val="22"/>
      <w:szCs w:val="22"/>
      <w:lang w:val="nl-BE"/>
    </w:rPr>
  </w:style>
  <w:style w:type="character" w:customStyle="1" w:styleId="DateChar">
    <w:name w:val="Date Char"/>
    <w:basedOn w:val="DefaultParagraphFont"/>
    <w:link w:val="Date"/>
    <w:semiHidden/>
    <w:rsid w:val="00756219"/>
    <w:rPr>
      <w:rFonts w:ascii="Arial" w:hAnsi="Arial"/>
      <w:sz w:val="22"/>
      <w:szCs w:val="22"/>
      <w:lang w:val="nl-BE"/>
    </w:rPr>
  </w:style>
  <w:style w:type="character" w:customStyle="1" w:styleId="E-mailSignatureChar">
    <w:name w:val="E-mail Signature Char"/>
    <w:basedOn w:val="DefaultParagraphFont"/>
    <w:link w:val="E-mailSignature"/>
    <w:semiHidden/>
    <w:rsid w:val="00756219"/>
    <w:rPr>
      <w:rFonts w:ascii="Arial" w:hAnsi="Arial"/>
      <w:sz w:val="22"/>
      <w:szCs w:val="22"/>
      <w:lang w:val="nl-BE"/>
    </w:rPr>
  </w:style>
  <w:style w:type="character" w:customStyle="1" w:styleId="FooterChar">
    <w:name w:val="Footer Char"/>
    <w:basedOn w:val="DefaultParagraphFont"/>
    <w:link w:val="Footer"/>
    <w:uiPriority w:val="9"/>
    <w:rsid w:val="00756219"/>
    <w:rPr>
      <w:rFonts w:ascii="Arial" w:hAnsi="Arial"/>
      <w:sz w:val="22"/>
      <w:szCs w:val="22"/>
      <w:lang w:val="nl-BE"/>
    </w:rPr>
  </w:style>
  <w:style w:type="character" w:customStyle="1" w:styleId="HTMLAddressChar">
    <w:name w:val="HTML Address Char"/>
    <w:basedOn w:val="DefaultParagraphFont"/>
    <w:link w:val="HTMLAddress"/>
    <w:semiHidden/>
    <w:rsid w:val="00756219"/>
    <w:rPr>
      <w:rFonts w:ascii="Arial" w:hAnsi="Arial"/>
      <w:i/>
      <w:iCs/>
      <w:sz w:val="22"/>
      <w:szCs w:val="22"/>
      <w:lang w:val="nl-BE"/>
    </w:rPr>
  </w:style>
  <w:style w:type="character" w:customStyle="1" w:styleId="HTMLPreformattedChar">
    <w:name w:val="HTML Preformatted Char"/>
    <w:basedOn w:val="DefaultParagraphFont"/>
    <w:link w:val="HTMLPreformatted"/>
    <w:semiHidden/>
    <w:rsid w:val="00756219"/>
    <w:rPr>
      <w:rFonts w:ascii="Courier New" w:hAnsi="Courier New" w:cs="Courier New"/>
      <w:lang w:val="nl-BE"/>
    </w:rPr>
  </w:style>
  <w:style w:type="character" w:customStyle="1" w:styleId="MessageHeaderChar">
    <w:name w:val="Message Header Char"/>
    <w:basedOn w:val="DefaultParagraphFont"/>
    <w:link w:val="MessageHeader"/>
    <w:semiHidden/>
    <w:rsid w:val="00756219"/>
    <w:rPr>
      <w:rFonts w:ascii="Arial" w:hAnsi="Arial" w:cs="Arial"/>
      <w:sz w:val="22"/>
      <w:szCs w:val="22"/>
      <w:shd w:val="pct20" w:color="auto" w:fill="auto"/>
      <w:lang w:val="nl-BE"/>
    </w:rPr>
  </w:style>
  <w:style w:type="character" w:customStyle="1" w:styleId="NoteHeadingChar">
    <w:name w:val="Note Heading Char"/>
    <w:basedOn w:val="DefaultParagraphFont"/>
    <w:link w:val="NoteHeading"/>
    <w:semiHidden/>
    <w:rsid w:val="00756219"/>
    <w:rPr>
      <w:rFonts w:ascii="Arial" w:hAnsi="Arial"/>
      <w:sz w:val="22"/>
      <w:szCs w:val="22"/>
      <w:lang w:val="nl-BE"/>
    </w:rPr>
  </w:style>
  <w:style w:type="character" w:customStyle="1" w:styleId="PlainTextChar">
    <w:name w:val="Plain Text Char"/>
    <w:basedOn w:val="DefaultParagraphFont"/>
    <w:link w:val="PlainText"/>
    <w:semiHidden/>
    <w:rsid w:val="00756219"/>
    <w:rPr>
      <w:rFonts w:ascii="Courier New" w:hAnsi="Courier New" w:cs="Courier New"/>
      <w:lang w:val="nl-BE"/>
    </w:rPr>
  </w:style>
  <w:style w:type="character" w:customStyle="1" w:styleId="SalutationChar">
    <w:name w:val="Salutation Char"/>
    <w:basedOn w:val="DefaultParagraphFont"/>
    <w:link w:val="Salutation"/>
    <w:semiHidden/>
    <w:rsid w:val="00756219"/>
    <w:rPr>
      <w:rFonts w:ascii="Arial" w:hAnsi="Arial"/>
      <w:sz w:val="22"/>
      <w:szCs w:val="22"/>
      <w:lang w:val="nl-BE"/>
    </w:rPr>
  </w:style>
  <w:style w:type="character" w:customStyle="1" w:styleId="SignatureChar">
    <w:name w:val="Signature Char"/>
    <w:basedOn w:val="DefaultParagraphFont"/>
    <w:link w:val="Signature"/>
    <w:rsid w:val="00756219"/>
    <w:rPr>
      <w:rFonts w:ascii="Arial" w:hAnsi="Arial"/>
      <w:sz w:val="22"/>
      <w:szCs w:val="22"/>
      <w:lang w:val="nl-BE"/>
    </w:rPr>
  </w:style>
  <w:style w:type="character" w:customStyle="1" w:styleId="SubtitleChar">
    <w:name w:val="Subtitle Char"/>
    <w:basedOn w:val="DefaultParagraphFont"/>
    <w:link w:val="Subtitle"/>
    <w:rsid w:val="00756219"/>
    <w:rPr>
      <w:rFonts w:ascii="Arial" w:hAnsi="Arial" w:cs="Arial"/>
      <w:sz w:val="22"/>
      <w:szCs w:val="22"/>
      <w:lang w:val="nl-BE"/>
    </w:rPr>
  </w:style>
  <w:style w:type="character" w:customStyle="1" w:styleId="TitleChar">
    <w:name w:val="Title Char"/>
    <w:basedOn w:val="DefaultParagraphFont"/>
    <w:link w:val="Title"/>
    <w:rsid w:val="00756219"/>
    <w:rPr>
      <w:rFonts w:ascii="Arial" w:hAnsi="Arial" w:cs="Arial"/>
      <w:b/>
      <w:bCs/>
      <w:kern w:val="28"/>
      <w:sz w:val="32"/>
      <w:szCs w:val="32"/>
      <w:lang w:val="nl-BE"/>
    </w:rPr>
  </w:style>
  <w:style w:type="paragraph" w:customStyle="1" w:styleId="Specialcharacter">
    <w:name w:val="Special character"/>
    <w:basedOn w:val="Normal"/>
    <w:rsid w:val="00BA3C53"/>
    <w:pPr>
      <w:spacing w:before="240" w:after="240"/>
      <w:ind w:left="360"/>
      <w:jc w:val="center"/>
    </w:pPr>
    <w:rPr>
      <w:sz w:val="18"/>
      <w:szCs w:val="18"/>
      <w:lang w:val="en-US"/>
    </w:rPr>
  </w:style>
  <w:style w:type="paragraph" w:customStyle="1" w:styleId="BodyTextContinued">
    <w:name w:val="Body Text Continued"/>
    <w:basedOn w:val="BodyText"/>
    <w:next w:val="BodyText"/>
    <w:qFormat/>
    <w:rsid w:val="00353FC4"/>
    <w:pPr>
      <w:jc w:val="left"/>
    </w:pPr>
    <w:rPr>
      <w:rFonts w:ascii="Times New Roman" w:hAnsi="Times New Roman"/>
      <w:sz w:val="24"/>
      <w:szCs w:val="20"/>
      <w:lang w:val="en-US"/>
    </w:rPr>
  </w:style>
  <w:style w:type="paragraph" w:customStyle="1" w:styleId="Bullet-SingleSpace">
    <w:name w:val="Bullet-Single Space"/>
    <w:basedOn w:val="Normal"/>
    <w:uiPriority w:val="3"/>
    <w:rsid w:val="00353FC4"/>
    <w:pPr>
      <w:numPr>
        <w:numId w:val="17"/>
      </w:numPr>
      <w:tabs>
        <w:tab w:val="clear" w:pos="720"/>
      </w:tabs>
      <w:spacing w:after="240"/>
      <w:ind w:left="1440" w:hanging="720"/>
      <w:jc w:val="left"/>
    </w:pPr>
    <w:rPr>
      <w:rFonts w:ascii="Times New Roman" w:hAnsi="Times New Roman"/>
      <w:sz w:val="24"/>
      <w:szCs w:val="24"/>
      <w:lang w:val="en-US"/>
    </w:rPr>
  </w:style>
  <w:style w:type="paragraph" w:customStyle="1" w:styleId="Quote-DS">
    <w:name w:val="Quote-DS"/>
    <w:basedOn w:val="Normal"/>
    <w:next w:val="BodyTextContinued"/>
    <w:uiPriority w:val="2"/>
    <w:rsid w:val="00353FC4"/>
    <w:pPr>
      <w:spacing w:after="240" w:line="480" w:lineRule="auto"/>
      <w:ind w:left="1440" w:right="1440"/>
      <w:jc w:val="left"/>
    </w:pPr>
    <w:rPr>
      <w:rFonts w:ascii="Times New Roman" w:hAnsi="Times New Roman"/>
      <w:sz w:val="24"/>
      <w:szCs w:val="24"/>
      <w:lang w:val="en-US"/>
    </w:rPr>
  </w:style>
  <w:style w:type="paragraph" w:customStyle="1" w:styleId="Quote-SS">
    <w:name w:val="Quote-SS"/>
    <w:basedOn w:val="Normal"/>
    <w:next w:val="BodyTextContinued"/>
    <w:uiPriority w:val="2"/>
    <w:rsid w:val="00353FC4"/>
    <w:pPr>
      <w:spacing w:after="240"/>
      <w:ind w:left="1440" w:right="1440"/>
      <w:jc w:val="left"/>
    </w:pPr>
    <w:rPr>
      <w:rFonts w:ascii="Times New Roman" w:hAnsi="Times New Roman"/>
      <w:sz w:val="24"/>
      <w:szCs w:val="24"/>
      <w:lang w:val="en-US"/>
    </w:rPr>
  </w:style>
  <w:style w:type="paragraph" w:customStyle="1" w:styleId="BulletSymbol">
    <w:name w:val="Bullet Symbol"/>
    <w:basedOn w:val="Normal"/>
    <w:uiPriority w:val="3"/>
    <w:rsid w:val="00353FC4"/>
    <w:pPr>
      <w:numPr>
        <w:numId w:val="18"/>
      </w:numPr>
      <w:tabs>
        <w:tab w:val="clear" w:pos="720"/>
      </w:tabs>
      <w:spacing w:after="240"/>
      <w:ind w:hanging="720"/>
      <w:jc w:val="left"/>
    </w:pPr>
    <w:rPr>
      <w:rFonts w:ascii="Times New Roman" w:hAnsi="Times New Roman"/>
      <w:sz w:val="24"/>
      <w:szCs w:val="24"/>
      <w:lang w:val="en-US"/>
    </w:rPr>
  </w:style>
  <w:style w:type="character" w:styleId="EndnoteReference">
    <w:name w:val="endnote reference"/>
    <w:basedOn w:val="DefaultParagraphFont"/>
    <w:uiPriority w:val="4"/>
    <w:rsid w:val="00353FC4"/>
    <w:rPr>
      <w:sz w:val="20"/>
      <w:vertAlign w:val="superscript"/>
    </w:rPr>
  </w:style>
  <w:style w:type="character" w:customStyle="1" w:styleId="st">
    <w:name w:val="st"/>
    <w:basedOn w:val="DefaultParagraphFont"/>
    <w:rsid w:val="006A7900"/>
  </w:style>
  <w:style w:type="paragraph" w:customStyle="1" w:styleId="Text1">
    <w:name w:val="Text 1"/>
    <w:basedOn w:val="Normal"/>
    <w:rsid w:val="00A97FAC"/>
    <w:pPr>
      <w:spacing w:before="120" w:after="120"/>
      <w:ind w:left="850"/>
    </w:pPr>
    <w:rPr>
      <w:rFonts w:ascii="Times New Roman" w:hAnsi="Times New Roman"/>
      <w:sz w:val="24"/>
      <w:szCs w:val="24"/>
      <w:lang w:val="en-GB" w:eastAsia="de-DE"/>
    </w:rPr>
  </w:style>
  <w:style w:type="paragraph" w:customStyle="1" w:styleId="Text2">
    <w:name w:val="Text 2"/>
    <w:basedOn w:val="Normal"/>
    <w:rsid w:val="00A97FAC"/>
    <w:pPr>
      <w:spacing w:before="120" w:after="120"/>
      <w:ind w:left="850"/>
    </w:pPr>
    <w:rPr>
      <w:rFonts w:ascii="Times New Roman" w:hAnsi="Times New Roman"/>
      <w:sz w:val="24"/>
      <w:szCs w:val="24"/>
      <w:lang w:val="en-GB" w:eastAsia="de-DE"/>
    </w:rPr>
  </w:style>
  <w:style w:type="paragraph" w:customStyle="1" w:styleId="Text3">
    <w:name w:val="Text 3"/>
    <w:basedOn w:val="Normal"/>
    <w:rsid w:val="00A97FAC"/>
    <w:pPr>
      <w:spacing w:before="120" w:after="120"/>
      <w:ind w:left="850"/>
    </w:pPr>
    <w:rPr>
      <w:rFonts w:ascii="Times New Roman" w:hAnsi="Times New Roman"/>
      <w:sz w:val="24"/>
      <w:szCs w:val="24"/>
      <w:lang w:val="en-GB" w:eastAsia="de-DE"/>
    </w:rPr>
  </w:style>
  <w:style w:type="paragraph" w:customStyle="1" w:styleId="Text4">
    <w:name w:val="Text 4"/>
    <w:basedOn w:val="Normal"/>
    <w:rsid w:val="00A97FAC"/>
    <w:pPr>
      <w:numPr>
        <w:numId w:val="27"/>
      </w:numPr>
      <w:tabs>
        <w:tab w:val="clear" w:pos="283"/>
      </w:tabs>
      <w:spacing w:before="120" w:after="120"/>
      <w:ind w:left="850" w:firstLine="0"/>
    </w:pPr>
    <w:rPr>
      <w:rFonts w:ascii="Times New Roman" w:hAnsi="Times New Roman"/>
      <w:sz w:val="24"/>
      <w:szCs w:val="24"/>
      <w:lang w:val="en-GB" w:eastAsia="de-DE"/>
    </w:rPr>
  </w:style>
  <w:style w:type="paragraph" w:customStyle="1" w:styleId="HeaderLandscape">
    <w:name w:val="HeaderLandscape"/>
    <w:basedOn w:val="Normal"/>
    <w:rsid w:val="00A97FAC"/>
    <w:pPr>
      <w:tabs>
        <w:tab w:val="right" w:pos="14003"/>
      </w:tabs>
      <w:spacing w:before="120" w:after="120"/>
    </w:pPr>
    <w:rPr>
      <w:rFonts w:ascii="Times New Roman" w:hAnsi="Times New Roman"/>
      <w:sz w:val="24"/>
      <w:szCs w:val="24"/>
      <w:lang w:val="en-GB" w:eastAsia="de-DE"/>
    </w:rPr>
  </w:style>
  <w:style w:type="paragraph" w:customStyle="1" w:styleId="FooterLandscape">
    <w:name w:val="FooterLandscape"/>
    <w:basedOn w:val="Normal"/>
    <w:rsid w:val="00A97FAC"/>
    <w:pPr>
      <w:tabs>
        <w:tab w:val="center" w:pos="7285"/>
        <w:tab w:val="center" w:pos="10913"/>
        <w:tab w:val="right" w:pos="15137"/>
      </w:tabs>
      <w:spacing w:before="360"/>
      <w:ind w:left="-567" w:right="-567"/>
      <w:jc w:val="left"/>
    </w:pPr>
    <w:rPr>
      <w:rFonts w:ascii="Times New Roman" w:hAnsi="Times New Roman"/>
      <w:sz w:val="24"/>
      <w:szCs w:val="24"/>
      <w:lang w:val="en-GB" w:eastAsia="de-DE"/>
    </w:rPr>
  </w:style>
  <w:style w:type="paragraph" w:customStyle="1" w:styleId="NormalCentered">
    <w:name w:val="Normal Centered"/>
    <w:basedOn w:val="Normal"/>
    <w:rsid w:val="00A97FAC"/>
    <w:pPr>
      <w:spacing w:before="120" w:after="120"/>
      <w:jc w:val="center"/>
    </w:pPr>
    <w:rPr>
      <w:rFonts w:ascii="Times New Roman" w:hAnsi="Times New Roman"/>
      <w:sz w:val="24"/>
      <w:szCs w:val="24"/>
      <w:lang w:val="en-GB" w:eastAsia="de-DE"/>
    </w:rPr>
  </w:style>
  <w:style w:type="paragraph" w:customStyle="1" w:styleId="NormalLeft">
    <w:name w:val="Normal Left"/>
    <w:basedOn w:val="Normal"/>
    <w:rsid w:val="00A97FAC"/>
    <w:pPr>
      <w:spacing w:before="120" w:after="120"/>
      <w:jc w:val="left"/>
    </w:pPr>
    <w:rPr>
      <w:rFonts w:ascii="Times New Roman" w:hAnsi="Times New Roman"/>
      <w:sz w:val="24"/>
      <w:szCs w:val="24"/>
      <w:lang w:val="en-GB" w:eastAsia="de-DE"/>
    </w:rPr>
  </w:style>
  <w:style w:type="paragraph" w:customStyle="1" w:styleId="NormalRight">
    <w:name w:val="Normal Right"/>
    <w:basedOn w:val="Normal"/>
    <w:rsid w:val="00A97FAC"/>
    <w:pPr>
      <w:spacing w:before="120" w:after="120"/>
      <w:jc w:val="right"/>
    </w:pPr>
    <w:rPr>
      <w:rFonts w:ascii="Times New Roman" w:hAnsi="Times New Roman"/>
      <w:sz w:val="24"/>
      <w:szCs w:val="24"/>
      <w:lang w:val="en-GB" w:eastAsia="de-DE"/>
    </w:rPr>
  </w:style>
  <w:style w:type="paragraph" w:customStyle="1" w:styleId="QuotedText">
    <w:name w:val="Quoted Text"/>
    <w:basedOn w:val="Normal"/>
    <w:rsid w:val="00A97FAC"/>
    <w:pPr>
      <w:spacing w:before="120" w:after="120"/>
      <w:ind w:left="1417"/>
    </w:pPr>
    <w:rPr>
      <w:rFonts w:ascii="Times New Roman" w:hAnsi="Times New Roman"/>
      <w:sz w:val="24"/>
      <w:szCs w:val="24"/>
      <w:lang w:val="en-GB" w:eastAsia="de-DE"/>
    </w:rPr>
  </w:style>
  <w:style w:type="paragraph" w:customStyle="1" w:styleId="Point0">
    <w:name w:val="Point 0"/>
    <w:basedOn w:val="Normal"/>
    <w:rsid w:val="00A97FAC"/>
    <w:pPr>
      <w:spacing w:before="120" w:after="120"/>
      <w:ind w:left="850" w:hanging="850"/>
    </w:pPr>
    <w:rPr>
      <w:rFonts w:ascii="Times New Roman" w:hAnsi="Times New Roman"/>
      <w:sz w:val="24"/>
      <w:szCs w:val="24"/>
      <w:lang w:val="en-GB" w:eastAsia="de-DE"/>
    </w:rPr>
  </w:style>
  <w:style w:type="paragraph" w:customStyle="1" w:styleId="Point1">
    <w:name w:val="Point 1"/>
    <w:basedOn w:val="Normal"/>
    <w:rsid w:val="00A97FAC"/>
    <w:pPr>
      <w:spacing w:before="120" w:after="120"/>
      <w:ind w:left="1417" w:hanging="567"/>
    </w:pPr>
    <w:rPr>
      <w:rFonts w:ascii="Times New Roman" w:hAnsi="Times New Roman"/>
      <w:sz w:val="24"/>
      <w:szCs w:val="24"/>
      <w:lang w:val="en-GB" w:eastAsia="de-DE"/>
    </w:rPr>
  </w:style>
  <w:style w:type="paragraph" w:customStyle="1" w:styleId="Point2">
    <w:name w:val="Point 2"/>
    <w:basedOn w:val="Normal"/>
    <w:rsid w:val="00A97FAC"/>
    <w:pPr>
      <w:spacing w:before="120" w:after="120"/>
      <w:ind w:left="1984" w:hanging="567"/>
    </w:pPr>
    <w:rPr>
      <w:rFonts w:ascii="Times New Roman" w:hAnsi="Times New Roman"/>
      <w:sz w:val="24"/>
      <w:szCs w:val="24"/>
      <w:lang w:val="en-GB" w:eastAsia="de-DE"/>
    </w:rPr>
  </w:style>
  <w:style w:type="paragraph" w:customStyle="1" w:styleId="Point3">
    <w:name w:val="Point 3"/>
    <w:basedOn w:val="Normal"/>
    <w:rsid w:val="00A97FAC"/>
    <w:pPr>
      <w:spacing w:before="120" w:after="120"/>
      <w:ind w:left="2551" w:hanging="567"/>
    </w:pPr>
    <w:rPr>
      <w:rFonts w:ascii="Times New Roman" w:hAnsi="Times New Roman"/>
      <w:sz w:val="24"/>
      <w:szCs w:val="24"/>
      <w:lang w:val="en-GB" w:eastAsia="de-DE"/>
    </w:rPr>
  </w:style>
  <w:style w:type="paragraph" w:customStyle="1" w:styleId="Point4">
    <w:name w:val="Point 4"/>
    <w:basedOn w:val="Normal"/>
    <w:rsid w:val="00A97FAC"/>
    <w:pPr>
      <w:spacing w:before="120" w:after="120"/>
      <w:ind w:left="3118" w:hanging="567"/>
    </w:pPr>
    <w:rPr>
      <w:rFonts w:ascii="Times New Roman" w:hAnsi="Times New Roman"/>
      <w:sz w:val="24"/>
      <w:szCs w:val="24"/>
      <w:lang w:val="en-GB" w:eastAsia="de-DE"/>
    </w:rPr>
  </w:style>
  <w:style w:type="paragraph" w:customStyle="1" w:styleId="Tiret0">
    <w:name w:val="Tiret 0"/>
    <w:basedOn w:val="Point0"/>
    <w:rsid w:val="00A97FAC"/>
    <w:pPr>
      <w:numPr>
        <w:numId w:val="21"/>
      </w:numPr>
    </w:pPr>
  </w:style>
  <w:style w:type="paragraph" w:customStyle="1" w:styleId="Tiret1">
    <w:name w:val="Tiret 1"/>
    <w:basedOn w:val="Point1"/>
    <w:rsid w:val="00A97FAC"/>
    <w:pPr>
      <w:numPr>
        <w:numId w:val="22"/>
      </w:numPr>
    </w:pPr>
  </w:style>
  <w:style w:type="paragraph" w:customStyle="1" w:styleId="Tiret2">
    <w:name w:val="Tiret 2"/>
    <w:basedOn w:val="Point2"/>
    <w:rsid w:val="00A97FAC"/>
    <w:pPr>
      <w:numPr>
        <w:numId w:val="23"/>
      </w:numPr>
    </w:pPr>
  </w:style>
  <w:style w:type="paragraph" w:customStyle="1" w:styleId="Tiret3">
    <w:name w:val="Tiret 3"/>
    <w:basedOn w:val="Point3"/>
    <w:rsid w:val="00A97FAC"/>
    <w:pPr>
      <w:numPr>
        <w:numId w:val="24"/>
      </w:numPr>
    </w:pPr>
  </w:style>
  <w:style w:type="paragraph" w:customStyle="1" w:styleId="Tiret4">
    <w:name w:val="Tiret 4"/>
    <w:basedOn w:val="Point4"/>
    <w:rsid w:val="00A97FAC"/>
    <w:pPr>
      <w:numPr>
        <w:numId w:val="25"/>
      </w:numPr>
    </w:pPr>
  </w:style>
  <w:style w:type="paragraph" w:customStyle="1" w:styleId="PointDouble0">
    <w:name w:val="PointDouble 0"/>
    <w:basedOn w:val="Normal"/>
    <w:rsid w:val="00A97FAC"/>
    <w:pPr>
      <w:tabs>
        <w:tab w:val="left" w:pos="850"/>
      </w:tabs>
      <w:spacing w:before="120" w:after="120"/>
      <w:ind w:left="1417" w:hanging="1417"/>
    </w:pPr>
    <w:rPr>
      <w:rFonts w:ascii="Times New Roman" w:hAnsi="Times New Roman"/>
      <w:sz w:val="24"/>
      <w:szCs w:val="24"/>
      <w:lang w:val="en-GB" w:eastAsia="de-DE"/>
    </w:rPr>
  </w:style>
  <w:style w:type="paragraph" w:customStyle="1" w:styleId="PointDouble1">
    <w:name w:val="PointDouble 1"/>
    <w:basedOn w:val="Normal"/>
    <w:rsid w:val="00A97FAC"/>
    <w:pPr>
      <w:tabs>
        <w:tab w:val="left" w:pos="1417"/>
      </w:tabs>
      <w:spacing w:before="120" w:after="120"/>
      <w:ind w:left="1984" w:hanging="1134"/>
    </w:pPr>
    <w:rPr>
      <w:rFonts w:ascii="Times New Roman" w:hAnsi="Times New Roman"/>
      <w:sz w:val="24"/>
      <w:szCs w:val="24"/>
      <w:lang w:val="en-GB" w:eastAsia="de-DE"/>
    </w:rPr>
  </w:style>
  <w:style w:type="paragraph" w:customStyle="1" w:styleId="PointDouble2">
    <w:name w:val="PointDouble 2"/>
    <w:basedOn w:val="Normal"/>
    <w:rsid w:val="00A97FAC"/>
    <w:pPr>
      <w:tabs>
        <w:tab w:val="left" w:pos="1984"/>
      </w:tabs>
      <w:spacing w:before="120" w:after="120"/>
      <w:ind w:left="2551" w:hanging="1134"/>
    </w:pPr>
    <w:rPr>
      <w:rFonts w:ascii="Times New Roman" w:hAnsi="Times New Roman"/>
      <w:sz w:val="24"/>
      <w:szCs w:val="24"/>
      <w:lang w:val="en-GB" w:eastAsia="de-DE"/>
    </w:rPr>
  </w:style>
  <w:style w:type="paragraph" w:customStyle="1" w:styleId="PointDouble3">
    <w:name w:val="PointDouble 3"/>
    <w:basedOn w:val="Normal"/>
    <w:rsid w:val="00A97FAC"/>
    <w:pPr>
      <w:tabs>
        <w:tab w:val="left" w:pos="2551"/>
      </w:tabs>
      <w:spacing w:before="120" w:after="120"/>
      <w:ind w:left="3118" w:hanging="1134"/>
    </w:pPr>
    <w:rPr>
      <w:rFonts w:ascii="Times New Roman" w:hAnsi="Times New Roman"/>
      <w:sz w:val="24"/>
      <w:szCs w:val="24"/>
      <w:lang w:val="en-GB" w:eastAsia="de-DE"/>
    </w:rPr>
  </w:style>
  <w:style w:type="paragraph" w:customStyle="1" w:styleId="PointDouble4">
    <w:name w:val="PointDouble 4"/>
    <w:basedOn w:val="Normal"/>
    <w:rsid w:val="00A97FAC"/>
    <w:pPr>
      <w:tabs>
        <w:tab w:val="left" w:pos="3118"/>
      </w:tabs>
      <w:spacing w:before="120" w:after="120"/>
      <w:ind w:left="3685" w:hanging="1134"/>
    </w:pPr>
    <w:rPr>
      <w:rFonts w:ascii="Times New Roman" w:hAnsi="Times New Roman"/>
      <w:sz w:val="24"/>
      <w:szCs w:val="24"/>
      <w:lang w:val="en-GB" w:eastAsia="de-DE"/>
    </w:rPr>
  </w:style>
  <w:style w:type="paragraph" w:customStyle="1" w:styleId="PointTriple0">
    <w:name w:val="PointTriple 0"/>
    <w:basedOn w:val="Normal"/>
    <w:rsid w:val="00A97FAC"/>
    <w:pPr>
      <w:tabs>
        <w:tab w:val="left" w:pos="850"/>
        <w:tab w:val="left" w:pos="1417"/>
      </w:tabs>
      <w:spacing w:before="120" w:after="120"/>
      <w:ind w:left="1984" w:hanging="1984"/>
    </w:pPr>
    <w:rPr>
      <w:rFonts w:ascii="Times New Roman" w:hAnsi="Times New Roman"/>
      <w:sz w:val="24"/>
      <w:szCs w:val="24"/>
      <w:lang w:val="en-GB" w:eastAsia="de-DE"/>
    </w:rPr>
  </w:style>
  <w:style w:type="paragraph" w:customStyle="1" w:styleId="PointTriple1">
    <w:name w:val="PointTriple 1"/>
    <w:basedOn w:val="Normal"/>
    <w:rsid w:val="00A97FAC"/>
    <w:pPr>
      <w:tabs>
        <w:tab w:val="left" w:pos="1417"/>
        <w:tab w:val="left" w:pos="1984"/>
      </w:tabs>
      <w:spacing w:before="120" w:after="120"/>
      <w:ind w:left="2551" w:hanging="1701"/>
    </w:pPr>
    <w:rPr>
      <w:rFonts w:ascii="Times New Roman" w:hAnsi="Times New Roman"/>
      <w:sz w:val="24"/>
      <w:szCs w:val="24"/>
      <w:lang w:val="en-GB" w:eastAsia="de-DE"/>
    </w:rPr>
  </w:style>
  <w:style w:type="paragraph" w:customStyle="1" w:styleId="PointTriple2">
    <w:name w:val="PointTriple 2"/>
    <w:basedOn w:val="Normal"/>
    <w:rsid w:val="00A97FAC"/>
    <w:pPr>
      <w:tabs>
        <w:tab w:val="left" w:pos="1984"/>
        <w:tab w:val="left" w:pos="2551"/>
      </w:tabs>
      <w:spacing w:before="120" w:after="120"/>
      <w:ind w:left="3118" w:hanging="1701"/>
    </w:pPr>
    <w:rPr>
      <w:rFonts w:ascii="Times New Roman" w:hAnsi="Times New Roman"/>
      <w:sz w:val="24"/>
      <w:szCs w:val="24"/>
      <w:lang w:val="en-GB" w:eastAsia="de-DE"/>
    </w:rPr>
  </w:style>
  <w:style w:type="paragraph" w:customStyle="1" w:styleId="PointTriple3">
    <w:name w:val="PointTriple 3"/>
    <w:basedOn w:val="Normal"/>
    <w:rsid w:val="00A97FAC"/>
    <w:pPr>
      <w:tabs>
        <w:tab w:val="left" w:pos="2551"/>
        <w:tab w:val="left" w:pos="3118"/>
      </w:tabs>
      <w:spacing w:before="120" w:after="120"/>
      <w:ind w:left="3685" w:hanging="1701"/>
    </w:pPr>
    <w:rPr>
      <w:rFonts w:ascii="Times New Roman" w:hAnsi="Times New Roman"/>
      <w:sz w:val="24"/>
      <w:szCs w:val="24"/>
      <w:lang w:val="en-GB" w:eastAsia="de-DE"/>
    </w:rPr>
  </w:style>
  <w:style w:type="paragraph" w:customStyle="1" w:styleId="PointTriple4">
    <w:name w:val="PointTriple 4"/>
    <w:basedOn w:val="Normal"/>
    <w:rsid w:val="00A97FAC"/>
    <w:pPr>
      <w:tabs>
        <w:tab w:val="left" w:pos="3118"/>
        <w:tab w:val="left" w:pos="3685"/>
      </w:tabs>
      <w:spacing w:before="120" w:after="120"/>
      <w:ind w:left="4252" w:hanging="1701"/>
    </w:pPr>
    <w:rPr>
      <w:rFonts w:ascii="Times New Roman" w:hAnsi="Times New Roman"/>
      <w:sz w:val="24"/>
      <w:szCs w:val="24"/>
      <w:lang w:val="en-GB" w:eastAsia="de-DE"/>
    </w:rPr>
  </w:style>
  <w:style w:type="paragraph" w:customStyle="1" w:styleId="NumPar1">
    <w:name w:val="NumPar 1"/>
    <w:basedOn w:val="Normal"/>
    <w:next w:val="Text1"/>
    <w:rsid w:val="00A97FAC"/>
    <w:pPr>
      <w:numPr>
        <w:numId w:val="26"/>
      </w:numPr>
      <w:spacing w:before="120" w:after="120"/>
    </w:pPr>
    <w:rPr>
      <w:rFonts w:ascii="Times New Roman" w:hAnsi="Times New Roman"/>
      <w:sz w:val="24"/>
      <w:szCs w:val="24"/>
      <w:lang w:val="en-GB" w:eastAsia="de-DE"/>
    </w:rPr>
  </w:style>
  <w:style w:type="paragraph" w:customStyle="1" w:styleId="NumPar2">
    <w:name w:val="NumPar 2"/>
    <w:basedOn w:val="Normal"/>
    <w:next w:val="Text2"/>
    <w:rsid w:val="00A97FAC"/>
    <w:pPr>
      <w:numPr>
        <w:ilvl w:val="1"/>
        <w:numId w:val="26"/>
      </w:numPr>
      <w:spacing w:before="120" w:after="120"/>
    </w:pPr>
    <w:rPr>
      <w:rFonts w:ascii="Times New Roman" w:hAnsi="Times New Roman"/>
      <w:sz w:val="24"/>
      <w:szCs w:val="24"/>
      <w:lang w:val="en-GB" w:eastAsia="de-DE"/>
    </w:rPr>
  </w:style>
  <w:style w:type="paragraph" w:customStyle="1" w:styleId="NumPar3">
    <w:name w:val="NumPar 3"/>
    <w:basedOn w:val="Normal"/>
    <w:next w:val="Text3"/>
    <w:rsid w:val="00A97FAC"/>
    <w:pPr>
      <w:numPr>
        <w:ilvl w:val="2"/>
        <w:numId w:val="26"/>
      </w:numPr>
      <w:spacing w:before="120" w:after="120"/>
    </w:pPr>
    <w:rPr>
      <w:rFonts w:ascii="Times New Roman" w:hAnsi="Times New Roman"/>
      <w:sz w:val="24"/>
      <w:szCs w:val="24"/>
      <w:lang w:val="en-GB" w:eastAsia="de-DE"/>
    </w:rPr>
  </w:style>
  <w:style w:type="paragraph" w:customStyle="1" w:styleId="NumPar4">
    <w:name w:val="NumPar 4"/>
    <w:basedOn w:val="Normal"/>
    <w:next w:val="Text4"/>
    <w:rsid w:val="00A97FAC"/>
    <w:pPr>
      <w:numPr>
        <w:ilvl w:val="3"/>
        <w:numId w:val="26"/>
      </w:numPr>
      <w:spacing w:before="120" w:after="120"/>
    </w:pPr>
    <w:rPr>
      <w:rFonts w:ascii="Times New Roman" w:hAnsi="Times New Roman"/>
      <w:sz w:val="24"/>
      <w:szCs w:val="24"/>
      <w:lang w:val="en-GB" w:eastAsia="de-DE"/>
    </w:rPr>
  </w:style>
  <w:style w:type="paragraph" w:customStyle="1" w:styleId="ManualNumPar1">
    <w:name w:val="Manual NumPar 1"/>
    <w:basedOn w:val="Normal"/>
    <w:next w:val="Text1"/>
    <w:rsid w:val="00A97FAC"/>
    <w:pPr>
      <w:spacing w:before="120" w:after="120"/>
      <w:ind w:left="850" w:hanging="850"/>
    </w:pPr>
    <w:rPr>
      <w:rFonts w:ascii="Times New Roman" w:hAnsi="Times New Roman"/>
      <w:sz w:val="24"/>
      <w:szCs w:val="24"/>
      <w:lang w:val="en-GB" w:eastAsia="de-DE"/>
    </w:rPr>
  </w:style>
  <w:style w:type="paragraph" w:customStyle="1" w:styleId="ManualNumPar2">
    <w:name w:val="Manual NumPar 2"/>
    <w:basedOn w:val="Normal"/>
    <w:next w:val="Text2"/>
    <w:rsid w:val="00A97FAC"/>
    <w:pPr>
      <w:spacing w:before="120" w:after="120"/>
      <w:ind w:left="850" w:hanging="850"/>
    </w:pPr>
    <w:rPr>
      <w:rFonts w:ascii="Times New Roman" w:hAnsi="Times New Roman"/>
      <w:sz w:val="24"/>
      <w:szCs w:val="24"/>
      <w:lang w:val="en-GB" w:eastAsia="de-DE"/>
    </w:rPr>
  </w:style>
  <w:style w:type="paragraph" w:customStyle="1" w:styleId="ManualNumPar3">
    <w:name w:val="Manual NumPar 3"/>
    <w:basedOn w:val="Normal"/>
    <w:next w:val="Text3"/>
    <w:rsid w:val="00A97FAC"/>
    <w:pPr>
      <w:spacing w:before="120" w:after="120"/>
      <w:ind w:left="850" w:hanging="850"/>
    </w:pPr>
    <w:rPr>
      <w:rFonts w:ascii="Times New Roman" w:hAnsi="Times New Roman"/>
      <w:sz w:val="24"/>
      <w:szCs w:val="24"/>
      <w:lang w:val="en-GB" w:eastAsia="de-DE"/>
    </w:rPr>
  </w:style>
  <w:style w:type="paragraph" w:customStyle="1" w:styleId="ManualNumPar4">
    <w:name w:val="Manual NumPar 4"/>
    <w:basedOn w:val="Normal"/>
    <w:next w:val="Text4"/>
    <w:rsid w:val="00A97FAC"/>
    <w:pPr>
      <w:spacing w:before="120" w:after="120"/>
      <w:ind w:left="850" w:hanging="850"/>
    </w:pPr>
    <w:rPr>
      <w:rFonts w:ascii="Times New Roman" w:hAnsi="Times New Roman"/>
      <w:sz w:val="24"/>
      <w:szCs w:val="24"/>
      <w:lang w:val="en-GB" w:eastAsia="de-DE"/>
    </w:rPr>
  </w:style>
  <w:style w:type="paragraph" w:customStyle="1" w:styleId="QuotedNumPar">
    <w:name w:val="Quoted NumPar"/>
    <w:basedOn w:val="Normal"/>
    <w:rsid w:val="00A97FAC"/>
    <w:pPr>
      <w:spacing w:before="120" w:after="120"/>
      <w:ind w:left="1417" w:hanging="567"/>
    </w:pPr>
    <w:rPr>
      <w:rFonts w:ascii="Times New Roman" w:hAnsi="Times New Roman"/>
      <w:sz w:val="24"/>
      <w:szCs w:val="24"/>
      <w:lang w:val="en-GB" w:eastAsia="de-DE"/>
    </w:rPr>
  </w:style>
  <w:style w:type="paragraph" w:customStyle="1" w:styleId="ManualHeading1">
    <w:name w:val="Manual Heading 1"/>
    <w:basedOn w:val="Normal"/>
    <w:next w:val="Text1"/>
    <w:rsid w:val="00A97FAC"/>
    <w:pPr>
      <w:keepNext/>
      <w:tabs>
        <w:tab w:val="left" w:pos="850"/>
      </w:tabs>
      <w:spacing w:before="360" w:after="120"/>
      <w:ind w:left="850" w:hanging="850"/>
      <w:outlineLvl w:val="0"/>
    </w:pPr>
    <w:rPr>
      <w:rFonts w:ascii="Times New Roman" w:hAnsi="Times New Roman"/>
      <w:b/>
      <w:smallCaps/>
      <w:sz w:val="24"/>
      <w:szCs w:val="24"/>
      <w:lang w:val="en-GB" w:eastAsia="de-DE"/>
    </w:rPr>
  </w:style>
  <w:style w:type="paragraph" w:customStyle="1" w:styleId="ManualHeading2">
    <w:name w:val="Manual Heading 2"/>
    <w:basedOn w:val="Normal"/>
    <w:next w:val="Text2"/>
    <w:rsid w:val="00A97FAC"/>
    <w:pPr>
      <w:keepNext/>
      <w:tabs>
        <w:tab w:val="left" w:pos="850"/>
      </w:tabs>
      <w:spacing w:before="120" w:after="120"/>
      <w:ind w:left="850" w:hanging="850"/>
      <w:outlineLvl w:val="1"/>
    </w:pPr>
    <w:rPr>
      <w:rFonts w:ascii="Times New Roman" w:hAnsi="Times New Roman"/>
      <w:b/>
      <w:sz w:val="24"/>
      <w:szCs w:val="24"/>
      <w:lang w:val="en-GB" w:eastAsia="de-DE"/>
    </w:rPr>
  </w:style>
  <w:style w:type="paragraph" w:customStyle="1" w:styleId="ManualHeading3">
    <w:name w:val="Manual Heading 3"/>
    <w:basedOn w:val="Normal"/>
    <w:next w:val="Text3"/>
    <w:rsid w:val="00A97FAC"/>
    <w:pPr>
      <w:keepNext/>
      <w:tabs>
        <w:tab w:val="left" w:pos="850"/>
      </w:tabs>
      <w:spacing w:before="120" w:after="120"/>
      <w:ind w:left="850" w:hanging="850"/>
      <w:outlineLvl w:val="2"/>
    </w:pPr>
    <w:rPr>
      <w:rFonts w:ascii="Times New Roman" w:hAnsi="Times New Roman"/>
      <w:i/>
      <w:sz w:val="24"/>
      <w:szCs w:val="24"/>
      <w:lang w:val="en-GB" w:eastAsia="de-DE"/>
    </w:rPr>
  </w:style>
  <w:style w:type="paragraph" w:customStyle="1" w:styleId="ManualHeading4">
    <w:name w:val="Manual Heading 4"/>
    <w:basedOn w:val="Normal"/>
    <w:next w:val="Text4"/>
    <w:rsid w:val="00A97FAC"/>
    <w:pPr>
      <w:keepNext/>
      <w:tabs>
        <w:tab w:val="left" w:pos="850"/>
      </w:tabs>
      <w:spacing w:before="120" w:after="120"/>
      <w:ind w:left="850" w:hanging="850"/>
      <w:outlineLvl w:val="3"/>
    </w:pPr>
    <w:rPr>
      <w:rFonts w:ascii="Times New Roman" w:hAnsi="Times New Roman"/>
      <w:sz w:val="24"/>
      <w:szCs w:val="24"/>
      <w:lang w:val="en-GB" w:eastAsia="de-DE"/>
    </w:rPr>
  </w:style>
  <w:style w:type="paragraph" w:customStyle="1" w:styleId="ChapterTitle">
    <w:name w:val="ChapterTitle"/>
    <w:basedOn w:val="Normal"/>
    <w:next w:val="Normal"/>
    <w:rsid w:val="00A97FAC"/>
    <w:pPr>
      <w:keepNext/>
      <w:spacing w:before="120" w:after="360"/>
      <w:jc w:val="center"/>
    </w:pPr>
    <w:rPr>
      <w:rFonts w:ascii="Times New Roman" w:hAnsi="Times New Roman"/>
      <w:b/>
      <w:sz w:val="32"/>
      <w:szCs w:val="24"/>
      <w:lang w:val="en-GB" w:eastAsia="de-DE"/>
    </w:rPr>
  </w:style>
  <w:style w:type="paragraph" w:customStyle="1" w:styleId="PartTitle">
    <w:name w:val="PartTitle"/>
    <w:basedOn w:val="Normal"/>
    <w:next w:val="ChapterTitle"/>
    <w:rsid w:val="00A97FAC"/>
    <w:pPr>
      <w:keepNext/>
      <w:pageBreakBefore/>
      <w:spacing w:before="120" w:after="360"/>
      <w:jc w:val="center"/>
    </w:pPr>
    <w:rPr>
      <w:rFonts w:ascii="Times New Roman" w:hAnsi="Times New Roman"/>
      <w:b/>
      <w:sz w:val="36"/>
      <w:szCs w:val="24"/>
      <w:lang w:val="en-GB" w:eastAsia="de-DE"/>
    </w:rPr>
  </w:style>
  <w:style w:type="paragraph" w:customStyle="1" w:styleId="SectionTitle">
    <w:name w:val="SectionTitle"/>
    <w:basedOn w:val="Normal"/>
    <w:next w:val="Heading1"/>
    <w:rsid w:val="00A97FAC"/>
    <w:pPr>
      <w:keepNext/>
      <w:spacing w:before="120" w:after="360"/>
      <w:jc w:val="center"/>
    </w:pPr>
    <w:rPr>
      <w:rFonts w:ascii="Times New Roman" w:hAnsi="Times New Roman"/>
      <w:b/>
      <w:smallCaps/>
      <w:sz w:val="28"/>
      <w:szCs w:val="24"/>
      <w:lang w:val="en-GB" w:eastAsia="de-DE"/>
    </w:rPr>
  </w:style>
  <w:style w:type="paragraph" w:customStyle="1" w:styleId="ListBullet1">
    <w:name w:val="List Bullet 1"/>
    <w:basedOn w:val="Normal"/>
    <w:rsid w:val="00A97FAC"/>
    <w:pPr>
      <w:numPr>
        <w:numId w:val="28"/>
      </w:numPr>
      <w:spacing w:before="120" w:after="120"/>
    </w:pPr>
    <w:rPr>
      <w:rFonts w:ascii="Times New Roman" w:hAnsi="Times New Roman"/>
      <w:sz w:val="24"/>
      <w:szCs w:val="24"/>
      <w:lang w:val="en-GB" w:eastAsia="de-DE"/>
    </w:rPr>
  </w:style>
  <w:style w:type="paragraph" w:customStyle="1" w:styleId="ListDash">
    <w:name w:val="List Dash"/>
    <w:basedOn w:val="Normal"/>
    <w:rsid w:val="00A97FAC"/>
    <w:pPr>
      <w:numPr>
        <w:numId w:val="29"/>
      </w:numPr>
      <w:spacing w:before="120" w:after="120"/>
    </w:pPr>
    <w:rPr>
      <w:rFonts w:ascii="Times New Roman" w:hAnsi="Times New Roman"/>
      <w:sz w:val="24"/>
      <w:szCs w:val="24"/>
      <w:lang w:val="en-GB" w:eastAsia="de-DE"/>
    </w:rPr>
  </w:style>
  <w:style w:type="paragraph" w:customStyle="1" w:styleId="ListDash1">
    <w:name w:val="List Dash 1"/>
    <w:basedOn w:val="Normal"/>
    <w:rsid w:val="00A97FAC"/>
    <w:pPr>
      <w:numPr>
        <w:numId w:val="30"/>
      </w:numPr>
      <w:spacing w:before="120" w:after="120"/>
    </w:pPr>
    <w:rPr>
      <w:rFonts w:ascii="Times New Roman" w:hAnsi="Times New Roman"/>
      <w:sz w:val="24"/>
      <w:szCs w:val="24"/>
      <w:lang w:val="en-GB" w:eastAsia="de-DE"/>
    </w:rPr>
  </w:style>
  <w:style w:type="paragraph" w:customStyle="1" w:styleId="ListDash2">
    <w:name w:val="List Dash 2"/>
    <w:basedOn w:val="Normal"/>
    <w:rsid w:val="00A97FAC"/>
    <w:pPr>
      <w:numPr>
        <w:numId w:val="31"/>
      </w:numPr>
      <w:spacing w:before="120" w:after="120"/>
    </w:pPr>
    <w:rPr>
      <w:rFonts w:ascii="Times New Roman" w:hAnsi="Times New Roman"/>
      <w:sz w:val="24"/>
      <w:szCs w:val="24"/>
      <w:lang w:val="en-GB" w:eastAsia="de-DE"/>
    </w:rPr>
  </w:style>
  <w:style w:type="paragraph" w:customStyle="1" w:styleId="ListDash3">
    <w:name w:val="List Dash 3"/>
    <w:basedOn w:val="Normal"/>
    <w:rsid w:val="00A97FAC"/>
    <w:pPr>
      <w:numPr>
        <w:numId w:val="32"/>
      </w:numPr>
      <w:spacing w:before="120" w:after="120"/>
    </w:pPr>
    <w:rPr>
      <w:rFonts w:ascii="Times New Roman" w:hAnsi="Times New Roman"/>
      <w:sz w:val="24"/>
      <w:szCs w:val="24"/>
      <w:lang w:val="en-GB" w:eastAsia="de-DE"/>
    </w:rPr>
  </w:style>
  <w:style w:type="paragraph" w:customStyle="1" w:styleId="ListDash4">
    <w:name w:val="List Dash 4"/>
    <w:basedOn w:val="Normal"/>
    <w:rsid w:val="00A97FAC"/>
    <w:pPr>
      <w:numPr>
        <w:numId w:val="33"/>
      </w:numPr>
      <w:spacing w:before="120" w:after="120"/>
    </w:pPr>
    <w:rPr>
      <w:rFonts w:ascii="Times New Roman" w:hAnsi="Times New Roman"/>
      <w:sz w:val="24"/>
      <w:szCs w:val="24"/>
      <w:lang w:val="en-GB" w:eastAsia="de-DE"/>
    </w:rPr>
  </w:style>
  <w:style w:type="paragraph" w:customStyle="1" w:styleId="ListNumber1">
    <w:name w:val="List Number 1"/>
    <w:basedOn w:val="Text1"/>
    <w:rsid w:val="00A97FAC"/>
    <w:pPr>
      <w:numPr>
        <w:numId w:val="34"/>
      </w:numPr>
    </w:pPr>
  </w:style>
  <w:style w:type="paragraph" w:customStyle="1" w:styleId="ListNumberLevel2">
    <w:name w:val="List Number (Level 2)"/>
    <w:basedOn w:val="Normal"/>
    <w:rsid w:val="00A97FAC"/>
    <w:pPr>
      <w:tabs>
        <w:tab w:val="num" w:pos="1417"/>
      </w:tabs>
      <w:spacing w:before="120" w:after="120"/>
      <w:ind w:left="1417" w:hanging="708"/>
    </w:pPr>
    <w:rPr>
      <w:rFonts w:ascii="Times New Roman" w:hAnsi="Times New Roman"/>
      <w:sz w:val="24"/>
      <w:szCs w:val="24"/>
      <w:lang w:val="en-GB" w:eastAsia="de-DE"/>
    </w:rPr>
  </w:style>
  <w:style w:type="paragraph" w:customStyle="1" w:styleId="ListNumber1Level2">
    <w:name w:val="List Number 1 (Level 2)"/>
    <w:basedOn w:val="Text1"/>
    <w:rsid w:val="00A97FAC"/>
    <w:pPr>
      <w:numPr>
        <w:ilvl w:val="1"/>
        <w:numId w:val="34"/>
      </w:numPr>
    </w:pPr>
  </w:style>
  <w:style w:type="paragraph" w:customStyle="1" w:styleId="ListNumber2Level2">
    <w:name w:val="List Number 2 (Level 2)"/>
    <w:basedOn w:val="Text2"/>
    <w:rsid w:val="00A97FAC"/>
    <w:pPr>
      <w:tabs>
        <w:tab w:val="num" w:pos="2268"/>
      </w:tabs>
      <w:ind w:left="2268" w:hanging="708"/>
    </w:pPr>
  </w:style>
  <w:style w:type="paragraph" w:customStyle="1" w:styleId="ListNumber3Level2">
    <w:name w:val="List Number 3 (Level 2)"/>
    <w:basedOn w:val="Text3"/>
    <w:rsid w:val="00A97FAC"/>
    <w:pPr>
      <w:tabs>
        <w:tab w:val="num" w:pos="2268"/>
      </w:tabs>
      <w:ind w:left="2268" w:hanging="708"/>
    </w:pPr>
  </w:style>
  <w:style w:type="paragraph" w:customStyle="1" w:styleId="ListNumber4Level2">
    <w:name w:val="List Number 4 (Level 2)"/>
    <w:basedOn w:val="Text4"/>
    <w:rsid w:val="00A97FAC"/>
    <w:pPr>
      <w:numPr>
        <w:numId w:val="0"/>
      </w:numPr>
      <w:tabs>
        <w:tab w:val="num" w:pos="2268"/>
      </w:tabs>
      <w:ind w:left="2268" w:hanging="708"/>
    </w:pPr>
  </w:style>
  <w:style w:type="paragraph" w:customStyle="1" w:styleId="ListNumberLevel3">
    <w:name w:val="List Number (Level 3)"/>
    <w:basedOn w:val="Normal"/>
    <w:rsid w:val="00A97FAC"/>
    <w:pPr>
      <w:tabs>
        <w:tab w:val="num" w:pos="2126"/>
      </w:tabs>
      <w:spacing w:before="120" w:after="120"/>
      <w:ind w:left="2126" w:hanging="709"/>
    </w:pPr>
    <w:rPr>
      <w:rFonts w:ascii="Times New Roman" w:hAnsi="Times New Roman"/>
      <w:sz w:val="24"/>
      <w:szCs w:val="24"/>
      <w:lang w:val="en-GB" w:eastAsia="de-DE"/>
    </w:rPr>
  </w:style>
  <w:style w:type="paragraph" w:customStyle="1" w:styleId="ListNumber1Level3">
    <w:name w:val="List Number 1 (Level 3)"/>
    <w:basedOn w:val="Text1"/>
    <w:rsid w:val="00A97FAC"/>
    <w:pPr>
      <w:numPr>
        <w:ilvl w:val="2"/>
        <w:numId w:val="34"/>
      </w:numPr>
    </w:pPr>
  </w:style>
  <w:style w:type="paragraph" w:customStyle="1" w:styleId="ListNumber2Level3">
    <w:name w:val="List Number 2 (Level 3)"/>
    <w:basedOn w:val="Text2"/>
    <w:rsid w:val="00A97FAC"/>
    <w:pPr>
      <w:tabs>
        <w:tab w:val="num" w:pos="2977"/>
      </w:tabs>
      <w:ind w:left="2977" w:hanging="709"/>
    </w:pPr>
  </w:style>
  <w:style w:type="paragraph" w:customStyle="1" w:styleId="ListNumber3Level3">
    <w:name w:val="List Number 3 (Level 3)"/>
    <w:basedOn w:val="Text3"/>
    <w:rsid w:val="00A97FAC"/>
    <w:pPr>
      <w:tabs>
        <w:tab w:val="num" w:pos="2977"/>
      </w:tabs>
      <w:ind w:left="2977" w:hanging="709"/>
    </w:pPr>
  </w:style>
  <w:style w:type="paragraph" w:customStyle="1" w:styleId="ListNumber4Level3">
    <w:name w:val="List Number 4 (Level 3)"/>
    <w:basedOn w:val="Text4"/>
    <w:rsid w:val="00A97FAC"/>
    <w:pPr>
      <w:numPr>
        <w:numId w:val="0"/>
      </w:numPr>
      <w:tabs>
        <w:tab w:val="num" w:pos="2977"/>
      </w:tabs>
      <w:ind w:left="2977" w:hanging="709"/>
    </w:pPr>
  </w:style>
  <w:style w:type="paragraph" w:customStyle="1" w:styleId="ListNumberLevel4">
    <w:name w:val="List Number (Level 4)"/>
    <w:basedOn w:val="Normal"/>
    <w:rsid w:val="00A97FAC"/>
    <w:pPr>
      <w:tabs>
        <w:tab w:val="num" w:pos="2835"/>
      </w:tabs>
      <w:spacing w:before="120" w:after="120"/>
      <w:ind w:left="2835" w:hanging="709"/>
    </w:pPr>
    <w:rPr>
      <w:rFonts w:ascii="Times New Roman" w:hAnsi="Times New Roman"/>
      <w:sz w:val="24"/>
      <w:szCs w:val="24"/>
      <w:lang w:val="en-GB" w:eastAsia="de-DE"/>
    </w:rPr>
  </w:style>
  <w:style w:type="paragraph" w:customStyle="1" w:styleId="ListNumber1Level4">
    <w:name w:val="List Number 1 (Level 4)"/>
    <w:basedOn w:val="Text1"/>
    <w:rsid w:val="00A97FAC"/>
    <w:pPr>
      <w:numPr>
        <w:ilvl w:val="3"/>
        <w:numId w:val="34"/>
      </w:numPr>
    </w:pPr>
  </w:style>
  <w:style w:type="paragraph" w:customStyle="1" w:styleId="ListNumber2Level4">
    <w:name w:val="List Number 2 (Level 4)"/>
    <w:basedOn w:val="Text2"/>
    <w:rsid w:val="00A97FAC"/>
    <w:pPr>
      <w:tabs>
        <w:tab w:val="num" w:pos="3686"/>
      </w:tabs>
      <w:ind w:left="3686" w:hanging="709"/>
    </w:pPr>
  </w:style>
  <w:style w:type="paragraph" w:customStyle="1" w:styleId="ListNumber3Level4">
    <w:name w:val="List Number 3 (Level 4)"/>
    <w:basedOn w:val="Text3"/>
    <w:rsid w:val="00A97FAC"/>
    <w:pPr>
      <w:tabs>
        <w:tab w:val="num" w:pos="3686"/>
      </w:tabs>
      <w:ind w:left="3686" w:hanging="709"/>
    </w:pPr>
  </w:style>
  <w:style w:type="paragraph" w:customStyle="1" w:styleId="ListNumber4Level4">
    <w:name w:val="List Number 4 (Level 4)"/>
    <w:basedOn w:val="Text4"/>
    <w:rsid w:val="00A97FAC"/>
    <w:pPr>
      <w:numPr>
        <w:numId w:val="0"/>
      </w:numPr>
      <w:tabs>
        <w:tab w:val="num" w:pos="3686"/>
      </w:tabs>
      <w:ind w:left="3686" w:hanging="709"/>
    </w:pPr>
  </w:style>
  <w:style w:type="paragraph" w:customStyle="1" w:styleId="TableTitle">
    <w:name w:val="Table Title"/>
    <w:basedOn w:val="Normal"/>
    <w:next w:val="Normal"/>
    <w:rsid w:val="00A97FAC"/>
    <w:pPr>
      <w:spacing w:before="120" w:after="120"/>
      <w:jc w:val="center"/>
    </w:pPr>
    <w:rPr>
      <w:rFonts w:ascii="Times New Roman" w:hAnsi="Times New Roman"/>
      <w:b/>
      <w:sz w:val="24"/>
      <w:szCs w:val="24"/>
      <w:lang w:val="en-GB" w:eastAsia="de-DE"/>
    </w:rPr>
  </w:style>
  <w:style w:type="character" w:customStyle="1" w:styleId="Marker">
    <w:name w:val="Marker"/>
    <w:rsid w:val="00A97FAC"/>
    <w:rPr>
      <w:color w:val="0000FF"/>
    </w:rPr>
  </w:style>
  <w:style w:type="character" w:customStyle="1" w:styleId="Marker1">
    <w:name w:val="Marker1"/>
    <w:rsid w:val="00A97FAC"/>
    <w:rPr>
      <w:color w:val="008000"/>
    </w:rPr>
  </w:style>
  <w:style w:type="character" w:customStyle="1" w:styleId="Marker2">
    <w:name w:val="Marker2"/>
    <w:rsid w:val="00A97FAC"/>
    <w:rPr>
      <w:color w:val="FF0000"/>
    </w:rPr>
  </w:style>
  <w:style w:type="paragraph" w:customStyle="1" w:styleId="Annexetitreacte">
    <w:name w:val="Annexe titre (acte)"/>
    <w:basedOn w:val="Normal"/>
    <w:next w:val="Normal"/>
    <w:rsid w:val="00A97FAC"/>
    <w:pPr>
      <w:spacing w:before="120" w:after="120"/>
      <w:jc w:val="center"/>
    </w:pPr>
    <w:rPr>
      <w:rFonts w:ascii="Times New Roman" w:hAnsi="Times New Roman"/>
      <w:b/>
      <w:sz w:val="24"/>
      <w:szCs w:val="24"/>
      <w:u w:val="single"/>
      <w:lang w:val="en-GB" w:eastAsia="de-DE"/>
    </w:rPr>
  </w:style>
  <w:style w:type="paragraph" w:customStyle="1" w:styleId="Annexetitreexposglobal">
    <w:name w:val="Annexe titre (exposé global)"/>
    <w:basedOn w:val="Normal"/>
    <w:next w:val="Normal"/>
    <w:rsid w:val="00A97FAC"/>
    <w:pPr>
      <w:spacing w:before="120" w:after="120"/>
      <w:jc w:val="center"/>
    </w:pPr>
    <w:rPr>
      <w:rFonts w:ascii="Times New Roman" w:hAnsi="Times New Roman"/>
      <w:b/>
      <w:sz w:val="24"/>
      <w:szCs w:val="24"/>
      <w:u w:val="single"/>
      <w:lang w:val="en-GB" w:eastAsia="de-DE"/>
    </w:rPr>
  </w:style>
  <w:style w:type="paragraph" w:customStyle="1" w:styleId="Annexetitreexpos">
    <w:name w:val="Annexe titre (exposé)"/>
    <w:basedOn w:val="Normal"/>
    <w:next w:val="Normal"/>
    <w:rsid w:val="00A97FAC"/>
    <w:pPr>
      <w:spacing w:before="120" w:after="120"/>
      <w:jc w:val="center"/>
    </w:pPr>
    <w:rPr>
      <w:rFonts w:ascii="Times New Roman" w:hAnsi="Times New Roman"/>
      <w:b/>
      <w:sz w:val="24"/>
      <w:szCs w:val="24"/>
      <w:u w:val="single"/>
      <w:lang w:val="en-GB" w:eastAsia="de-DE"/>
    </w:rPr>
  </w:style>
  <w:style w:type="paragraph" w:customStyle="1" w:styleId="Annexetitrefichefinacte">
    <w:name w:val="Annexe titre (fiche fin. acte)"/>
    <w:basedOn w:val="Normal"/>
    <w:next w:val="Normal"/>
    <w:rsid w:val="00A97FAC"/>
    <w:pPr>
      <w:spacing w:before="120" w:after="120"/>
      <w:jc w:val="center"/>
    </w:pPr>
    <w:rPr>
      <w:rFonts w:ascii="Times New Roman" w:hAnsi="Times New Roman"/>
      <w:b/>
      <w:sz w:val="24"/>
      <w:szCs w:val="24"/>
      <w:u w:val="single"/>
      <w:lang w:val="en-GB" w:eastAsia="de-DE"/>
    </w:rPr>
  </w:style>
  <w:style w:type="paragraph" w:customStyle="1" w:styleId="Annexetitrefichefinglobale">
    <w:name w:val="Annexe titre (fiche fin. globale)"/>
    <w:basedOn w:val="Normal"/>
    <w:next w:val="Normal"/>
    <w:rsid w:val="00A97FAC"/>
    <w:pPr>
      <w:spacing w:before="120" w:after="120"/>
      <w:jc w:val="center"/>
    </w:pPr>
    <w:rPr>
      <w:rFonts w:ascii="Times New Roman" w:hAnsi="Times New Roman"/>
      <w:b/>
      <w:sz w:val="24"/>
      <w:szCs w:val="24"/>
      <w:u w:val="single"/>
      <w:lang w:val="en-GB" w:eastAsia="de-DE"/>
    </w:rPr>
  </w:style>
  <w:style w:type="paragraph" w:customStyle="1" w:styleId="Annexetitreglobale">
    <w:name w:val="Annexe titre (globale)"/>
    <w:basedOn w:val="Normal"/>
    <w:next w:val="Normal"/>
    <w:rsid w:val="00A97FAC"/>
    <w:pPr>
      <w:spacing w:before="120" w:after="120"/>
      <w:jc w:val="center"/>
    </w:pPr>
    <w:rPr>
      <w:rFonts w:ascii="Times New Roman" w:hAnsi="Times New Roman"/>
      <w:b/>
      <w:sz w:val="24"/>
      <w:szCs w:val="24"/>
      <w:u w:val="single"/>
      <w:lang w:val="en-GB" w:eastAsia="de-DE"/>
    </w:rPr>
  </w:style>
  <w:style w:type="paragraph" w:customStyle="1" w:styleId="Applicationdirecte">
    <w:name w:val="Application directe"/>
    <w:basedOn w:val="Normal"/>
    <w:next w:val="Fait"/>
    <w:rsid w:val="00A97FAC"/>
    <w:pPr>
      <w:spacing w:before="480" w:after="120"/>
    </w:pPr>
    <w:rPr>
      <w:rFonts w:ascii="Times New Roman" w:hAnsi="Times New Roman"/>
      <w:sz w:val="24"/>
      <w:szCs w:val="24"/>
      <w:lang w:val="en-GB" w:eastAsia="de-DE"/>
    </w:rPr>
  </w:style>
  <w:style w:type="paragraph" w:customStyle="1" w:styleId="Fait">
    <w:name w:val="Fait à"/>
    <w:basedOn w:val="Normal"/>
    <w:next w:val="Institutionquisigne"/>
    <w:rsid w:val="00A97FAC"/>
    <w:pPr>
      <w:keepNext/>
      <w:spacing w:before="120"/>
    </w:pPr>
    <w:rPr>
      <w:rFonts w:ascii="Times New Roman" w:hAnsi="Times New Roman"/>
      <w:sz w:val="24"/>
      <w:szCs w:val="24"/>
      <w:lang w:val="en-GB" w:eastAsia="de-DE"/>
    </w:rPr>
  </w:style>
  <w:style w:type="paragraph" w:customStyle="1" w:styleId="Institutionquisigne">
    <w:name w:val="Institution qui signe"/>
    <w:basedOn w:val="Normal"/>
    <w:next w:val="Personnequisigne"/>
    <w:rsid w:val="00A97FAC"/>
    <w:pPr>
      <w:keepNext/>
      <w:tabs>
        <w:tab w:val="left" w:pos="4252"/>
      </w:tabs>
      <w:spacing w:before="720"/>
    </w:pPr>
    <w:rPr>
      <w:rFonts w:ascii="Times New Roman" w:hAnsi="Times New Roman"/>
      <w:i/>
      <w:sz w:val="24"/>
      <w:szCs w:val="24"/>
      <w:lang w:val="en-GB" w:eastAsia="de-DE"/>
    </w:rPr>
  </w:style>
  <w:style w:type="paragraph" w:customStyle="1" w:styleId="Personnequisigne">
    <w:name w:val="Personne qui signe"/>
    <w:basedOn w:val="Normal"/>
    <w:next w:val="Institutionquisigne"/>
    <w:rsid w:val="00A97FAC"/>
    <w:pPr>
      <w:tabs>
        <w:tab w:val="left" w:pos="4252"/>
      </w:tabs>
      <w:jc w:val="left"/>
    </w:pPr>
    <w:rPr>
      <w:rFonts w:ascii="Times New Roman" w:hAnsi="Times New Roman"/>
      <w:i/>
      <w:sz w:val="24"/>
      <w:szCs w:val="24"/>
      <w:lang w:val="en-GB" w:eastAsia="de-DE"/>
    </w:rPr>
  </w:style>
  <w:style w:type="paragraph" w:customStyle="1" w:styleId="Avertissementtitre">
    <w:name w:val="Avertissement titre"/>
    <w:basedOn w:val="Normal"/>
    <w:next w:val="Normal"/>
    <w:rsid w:val="00A97FAC"/>
    <w:pPr>
      <w:keepNext/>
      <w:numPr>
        <w:numId w:val="35"/>
      </w:numPr>
      <w:tabs>
        <w:tab w:val="clear" w:pos="709"/>
      </w:tabs>
      <w:spacing w:before="480" w:after="120"/>
      <w:ind w:left="0" w:firstLine="0"/>
    </w:pPr>
    <w:rPr>
      <w:rFonts w:ascii="Times New Roman" w:hAnsi="Times New Roman"/>
      <w:sz w:val="24"/>
      <w:szCs w:val="24"/>
      <w:u w:val="single"/>
      <w:lang w:val="en-GB" w:eastAsia="de-DE"/>
    </w:rPr>
  </w:style>
  <w:style w:type="paragraph" w:customStyle="1" w:styleId="Confidence">
    <w:name w:val="Confidence"/>
    <w:basedOn w:val="Normal"/>
    <w:next w:val="Normal"/>
    <w:rsid w:val="00A97FAC"/>
    <w:pPr>
      <w:spacing w:before="360" w:after="120"/>
      <w:jc w:val="center"/>
    </w:pPr>
    <w:rPr>
      <w:rFonts w:ascii="Times New Roman" w:hAnsi="Times New Roman"/>
      <w:sz w:val="24"/>
      <w:szCs w:val="24"/>
      <w:lang w:val="en-GB" w:eastAsia="de-DE"/>
    </w:rPr>
  </w:style>
  <w:style w:type="paragraph" w:customStyle="1" w:styleId="Confidentialit">
    <w:name w:val="Confidentialité"/>
    <w:basedOn w:val="Normal"/>
    <w:next w:val="Statut"/>
    <w:rsid w:val="00A97FAC"/>
    <w:pPr>
      <w:spacing w:before="240" w:after="240"/>
      <w:ind w:left="5103"/>
    </w:pPr>
    <w:rPr>
      <w:rFonts w:ascii="Times New Roman" w:hAnsi="Times New Roman"/>
      <w:sz w:val="24"/>
      <w:szCs w:val="24"/>
      <w:u w:val="single"/>
      <w:lang w:val="en-GB" w:eastAsia="de-DE"/>
    </w:rPr>
  </w:style>
  <w:style w:type="paragraph" w:customStyle="1" w:styleId="Statut">
    <w:name w:val="Statut"/>
    <w:basedOn w:val="Normal"/>
    <w:next w:val="Typedudocument"/>
    <w:rsid w:val="00A97FAC"/>
    <w:pPr>
      <w:spacing w:before="360"/>
      <w:jc w:val="center"/>
    </w:pPr>
    <w:rPr>
      <w:rFonts w:ascii="Times New Roman" w:hAnsi="Times New Roman"/>
      <w:sz w:val="24"/>
      <w:szCs w:val="24"/>
      <w:lang w:val="en-GB" w:eastAsia="de-DE"/>
    </w:rPr>
  </w:style>
  <w:style w:type="paragraph" w:customStyle="1" w:styleId="Typedudocument">
    <w:name w:val="Type du document"/>
    <w:basedOn w:val="Normal"/>
    <w:next w:val="Datedadoption"/>
    <w:rsid w:val="00A97FAC"/>
    <w:pPr>
      <w:spacing w:before="360"/>
      <w:jc w:val="center"/>
    </w:pPr>
    <w:rPr>
      <w:rFonts w:ascii="Times New Roman" w:hAnsi="Times New Roman"/>
      <w:b/>
      <w:sz w:val="24"/>
      <w:szCs w:val="24"/>
      <w:lang w:val="en-GB" w:eastAsia="de-DE"/>
    </w:rPr>
  </w:style>
  <w:style w:type="paragraph" w:customStyle="1" w:styleId="Datedadoption">
    <w:name w:val="Date d'adoption"/>
    <w:basedOn w:val="Normal"/>
    <w:next w:val="Titreobjet"/>
    <w:rsid w:val="00A97FAC"/>
    <w:pPr>
      <w:spacing w:before="360"/>
      <w:jc w:val="center"/>
    </w:pPr>
    <w:rPr>
      <w:rFonts w:ascii="Times New Roman" w:hAnsi="Times New Roman"/>
      <w:b/>
      <w:sz w:val="24"/>
      <w:szCs w:val="24"/>
      <w:lang w:val="en-GB" w:eastAsia="de-DE"/>
    </w:rPr>
  </w:style>
  <w:style w:type="paragraph" w:customStyle="1" w:styleId="Titreobjet">
    <w:name w:val="Titre objet"/>
    <w:basedOn w:val="Normal"/>
    <w:next w:val="Sous-titreobjet"/>
    <w:rsid w:val="00A97FAC"/>
    <w:pPr>
      <w:spacing w:before="360" w:after="360"/>
      <w:jc w:val="center"/>
    </w:pPr>
    <w:rPr>
      <w:rFonts w:ascii="Times New Roman" w:hAnsi="Times New Roman"/>
      <w:b/>
      <w:sz w:val="24"/>
      <w:szCs w:val="24"/>
      <w:lang w:val="en-GB" w:eastAsia="de-DE"/>
    </w:rPr>
  </w:style>
  <w:style w:type="paragraph" w:customStyle="1" w:styleId="Sous-titreobjet">
    <w:name w:val="Sous-titre objet"/>
    <w:basedOn w:val="Normal"/>
    <w:rsid w:val="00A97FAC"/>
    <w:pPr>
      <w:jc w:val="center"/>
    </w:pPr>
    <w:rPr>
      <w:rFonts w:ascii="Times New Roman" w:hAnsi="Times New Roman"/>
      <w:b/>
      <w:sz w:val="24"/>
      <w:szCs w:val="24"/>
      <w:lang w:val="en-GB" w:eastAsia="de-DE"/>
    </w:rPr>
  </w:style>
  <w:style w:type="paragraph" w:customStyle="1" w:styleId="Considrant">
    <w:name w:val="Considérant"/>
    <w:basedOn w:val="Normal"/>
    <w:rsid w:val="00A97FAC"/>
    <w:pPr>
      <w:numPr>
        <w:numId w:val="36"/>
      </w:numPr>
      <w:spacing w:before="120" w:after="120"/>
    </w:pPr>
    <w:rPr>
      <w:rFonts w:ascii="Times New Roman" w:hAnsi="Times New Roman"/>
      <w:sz w:val="24"/>
      <w:szCs w:val="24"/>
      <w:lang w:val="en-GB" w:eastAsia="de-DE"/>
    </w:rPr>
  </w:style>
  <w:style w:type="paragraph" w:customStyle="1" w:styleId="Corrigendum">
    <w:name w:val="Corrigendum"/>
    <w:basedOn w:val="Normal"/>
    <w:next w:val="Normal"/>
    <w:rsid w:val="00A97FAC"/>
    <w:pPr>
      <w:spacing w:after="240"/>
      <w:jc w:val="left"/>
    </w:pPr>
    <w:rPr>
      <w:rFonts w:ascii="Times New Roman" w:hAnsi="Times New Roman"/>
      <w:sz w:val="24"/>
      <w:szCs w:val="24"/>
      <w:lang w:val="en-GB" w:eastAsia="de-DE"/>
    </w:rPr>
  </w:style>
  <w:style w:type="paragraph" w:customStyle="1" w:styleId="Emission">
    <w:name w:val="Emission"/>
    <w:basedOn w:val="Normal"/>
    <w:next w:val="Rfrenceinstitutionelle"/>
    <w:rsid w:val="00A97FAC"/>
    <w:pPr>
      <w:ind w:left="5103"/>
      <w:jc w:val="left"/>
    </w:pPr>
    <w:rPr>
      <w:rFonts w:ascii="Times New Roman" w:hAnsi="Times New Roman"/>
      <w:sz w:val="24"/>
      <w:szCs w:val="24"/>
      <w:lang w:val="en-GB" w:eastAsia="de-DE"/>
    </w:rPr>
  </w:style>
  <w:style w:type="paragraph" w:customStyle="1" w:styleId="Rfrenceinstitutionelle">
    <w:name w:val="Référence institutionelle"/>
    <w:basedOn w:val="Normal"/>
    <w:next w:val="Statut"/>
    <w:rsid w:val="00A97FAC"/>
    <w:pPr>
      <w:spacing w:after="240"/>
      <w:ind w:left="5103"/>
      <w:jc w:val="left"/>
    </w:pPr>
    <w:rPr>
      <w:rFonts w:ascii="Times New Roman" w:hAnsi="Times New Roman"/>
      <w:sz w:val="24"/>
      <w:szCs w:val="24"/>
      <w:lang w:val="en-GB" w:eastAsia="de-DE"/>
    </w:rPr>
  </w:style>
  <w:style w:type="paragraph" w:customStyle="1" w:styleId="Exposdesmotifstitre">
    <w:name w:val="Exposé des motifs titre"/>
    <w:basedOn w:val="Normal"/>
    <w:next w:val="Normal"/>
    <w:rsid w:val="00A97FAC"/>
    <w:pPr>
      <w:spacing w:before="120" w:after="120"/>
      <w:jc w:val="center"/>
    </w:pPr>
    <w:rPr>
      <w:rFonts w:ascii="Times New Roman" w:hAnsi="Times New Roman"/>
      <w:b/>
      <w:sz w:val="24"/>
      <w:szCs w:val="24"/>
      <w:u w:val="single"/>
      <w:lang w:val="en-GB" w:eastAsia="de-DE"/>
    </w:rPr>
  </w:style>
  <w:style w:type="paragraph" w:customStyle="1" w:styleId="Exposdesmotifstitreglobal">
    <w:name w:val="Exposé des motifs titre (global)"/>
    <w:basedOn w:val="Normal"/>
    <w:next w:val="Normal"/>
    <w:rsid w:val="00A97FAC"/>
    <w:pPr>
      <w:spacing w:before="120" w:after="120"/>
      <w:jc w:val="center"/>
    </w:pPr>
    <w:rPr>
      <w:rFonts w:ascii="Times New Roman" w:hAnsi="Times New Roman"/>
      <w:b/>
      <w:sz w:val="24"/>
      <w:szCs w:val="24"/>
      <w:u w:val="single"/>
      <w:lang w:val="en-GB" w:eastAsia="de-DE"/>
    </w:rPr>
  </w:style>
  <w:style w:type="paragraph" w:customStyle="1" w:styleId="Formuledadoption">
    <w:name w:val="Formule d'adoption"/>
    <w:basedOn w:val="Normal"/>
    <w:next w:val="Titrearticle"/>
    <w:rsid w:val="00A97FAC"/>
    <w:pPr>
      <w:keepNext/>
      <w:spacing w:before="120" w:after="120"/>
    </w:pPr>
    <w:rPr>
      <w:rFonts w:ascii="Times New Roman" w:hAnsi="Times New Roman"/>
      <w:sz w:val="24"/>
      <w:szCs w:val="24"/>
      <w:lang w:val="en-GB" w:eastAsia="de-DE"/>
    </w:rPr>
  </w:style>
  <w:style w:type="paragraph" w:customStyle="1" w:styleId="Titrearticle">
    <w:name w:val="Titre article"/>
    <w:basedOn w:val="Normal"/>
    <w:next w:val="Normal"/>
    <w:rsid w:val="00A97FAC"/>
    <w:pPr>
      <w:keepNext/>
      <w:spacing w:before="360" w:after="120"/>
      <w:jc w:val="center"/>
    </w:pPr>
    <w:rPr>
      <w:rFonts w:ascii="Times New Roman" w:hAnsi="Times New Roman"/>
      <w:i/>
      <w:sz w:val="24"/>
      <w:szCs w:val="24"/>
      <w:lang w:val="en-GB" w:eastAsia="de-DE"/>
    </w:rPr>
  </w:style>
  <w:style w:type="paragraph" w:customStyle="1" w:styleId="Institutionquiagit">
    <w:name w:val="Institution qui agit"/>
    <w:basedOn w:val="Normal"/>
    <w:next w:val="Normal"/>
    <w:rsid w:val="00A97FAC"/>
    <w:pPr>
      <w:keepNext/>
      <w:spacing w:before="600" w:after="120"/>
    </w:pPr>
    <w:rPr>
      <w:rFonts w:ascii="Times New Roman" w:hAnsi="Times New Roman"/>
      <w:sz w:val="24"/>
      <w:szCs w:val="24"/>
      <w:lang w:val="en-GB" w:eastAsia="de-DE"/>
    </w:rPr>
  </w:style>
  <w:style w:type="paragraph" w:customStyle="1" w:styleId="Langue">
    <w:name w:val="Langue"/>
    <w:basedOn w:val="Normal"/>
    <w:next w:val="Rfrenceinterne"/>
    <w:rsid w:val="00A97FAC"/>
    <w:pPr>
      <w:spacing w:after="600"/>
      <w:jc w:val="center"/>
    </w:pPr>
    <w:rPr>
      <w:rFonts w:ascii="Times New Roman" w:hAnsi="Times New Roman"/>
      <w:b/>
      <w:caps/>
      <w:sz w:val="24"/>
      <w:szCs w:val="24"/>
      <w:lang w:val="en-GB" w:eastAsia="de-DE"/>
    </w:rPr>
  </w:style>
  <w:style w:type="paragraph" w:customStyle="1" w:styleId="Rfrenceinterne">
    <w:name w:val="Référence interne"/>
    <w:basedOn w:val="Normal"/>
    <w:next w:val="Nomdelinstitution"/>
    <w:rsid w:val="00A97FAC"/>
    <w:pPr>
      <w:spacing w:after="600"/>
      <w:jc w:val="center"/>
    </w:pPr>
    <w:rPr>
      <w:rFonts w:ascii="Times New Roman" w:hAnsi="Times New Roman"/>
      <w:b/>
      <w:sz w:val="24"/>
      <w:szCs w:val="24"/>
      <w:lang w:val="en-GB" w:eastAsia="de-DE"/>
    </w:rPr>
  </w:style>
  <w:style w:type="paragraph" w:customStyle="1" w:styleId="Nomdelinstitution">
    <w:name w:val="Nom de l'institution"/>
    <w:basedOn w:val="Normal"/>
    <w:next w:val="Emission"/>
    <w:rsid w:val="00A97FAC"/>
    <w:pPr>
      <w:jc w:val="left"/>
    </w:pPr>
    <w:rPr>
      <w:rFonts w:cs="Arial"/>
      <w:sz w:val="24"/>
      <w:szCs w:val="24"/>
      <w:lang w:val="en-GB" w:eastAsia="de-DE"/>
    </w:rPr>
  </w:style>
  <w:style w:type="paragraph" w:customStyle="1" w:styleId="Langueoriginale">
    <w:name w:val="Langue originale"/>
    <w:basedOn w:val="Normal"/>
    <w:next w:val="Phrasefinale"/>
    <w:rsid w:val="00A97FAC"/>
    <w:pPr>
      <w:spacing w:before="360" w:after="120"/>
      <w:jc w:val="center"/>
    </w:pPr>
    <w:rPr>
      <w:rFonts w:ascii="Times New Roman" w:hAnsi="Times New Roman"/>
      <w:caps/>
      <w:sz w:val="24"/>
      <w:szCs w:val="24"/>
      <w:lang w:val="en-GB" w:eastAsia="de-DE"/>
    </w:rPr>
  </w:style>
  <w:style w:type="paragraph" w:customStyle="1" w:styleId="Phrasefinale">
    <w:name w:val="Phrase finale"/>
    <w:basedOn w:val="Normal"/>
    <w:next w:val="Normal"/>
    <w:rsid w:val="00A97FAC"/>
    <w:pPr>
      <w:spacing w:before="360"/>
      <w:jc w:val="center"/>
    </w:pPr>
    <w:rPr>
      <w:rFonts w:ascii="Times New Roman" w:hAnsi="Times New Roman"/>
      <w:sz w:val="24"/>
      <w:szCs w:val="24"/>
      <w:lang w:val="en-GB" w:eastAsia="de-DE"/>
    </w:rPr>
  </w:style>
  <w:style w:type="paragraph" w:customStyle="1" w:styleId="ManualConsidrant">
    <w:name w:val="Manual Considérant"/>
    <w:basedOn w:val="Normal"/>
    <w:rsid w:val="00A97FAC"/>
    <w:pPr>
      <w:spacing w:before="120" w:after="120"/>
      <w:ind w:left="709" w:hanging="709"/>
    </w:pPr>
    <w:rPr>
      <w:rFonts w:ascii="Times New Roman" w:hAnsi="Times New Roman"/>
      <w:sz w:val="24"/>
      <w:szCs w:val="24"/>
      <w:lang w:val="en-GB" w:eastAsia="de-DE"/>
    </w:rPr>
  </w:style>
  <w:style w:type="paragraph" w:customStyle="1" w:styleId="Prliminairetitre">
    <w:name w:val="Préliminaire titre"/>
    <w:basedOn w:val="Normal"/>
    <w:next w:val="Normal"/>
    <w:rsid w:val="00A97FAC"/>
    <w:pPr>
      <w:spacing w:before="360" w:after="360"/>
      <w:jc w:val="center"/>
    </w:pPr>
    <w:rPr>
      <w:rFonts w:ascii="Times New Roman" w:hAnsi="Times New Roman"/>
      <w:b/>
      <w:sz w:val="24"/>
      <w:szCs w:val="24"/>
      <w:lang w:val="en-GB" w:eastAsia="de-DE"/>
    </w:rPr>
  </w:style>
  <w:style w:type="paragraph" w:customStyle="1" w:styleId="Prliminairetype">
    <w:name w:val="Préliminaire type"/>
    <w:basedOn w:val="Normal"/>
    <w:next w:val="Normal"/>
    <w:rsid w:val="00A97FAC"/>
    <w:pPr>
      <w:spacing w:before="360"/>
      <w:jc w:val="center"/>
    </w:pPr>
    <w:rPr>
      <w:rFonts w:ascii="Times New Roman" w:hAnsi="Times New Roman"/>
      <w:b/>
      <w:sz w:val="24"/>
      <w:szCs w:val="24"/>
      <w:lang w:val="en-GB" w:eastAsia="de-DE"/>
    </w:rPr>
  </w:style>
  <w:style w:type="paragraph" w:customStyle="1" w:styleId="Rfrenceinterinstitutionelle">
    <w:name w:val="Référence interinstitutionelle"/>
    <w:basedOn w:val="Normal"/>
    <w:next w:val="Statut"/>
    <w:rsid w:val="00A97FAC"/>
    <w:pPr>
      <w:ind w:left="5103"/>
      <w:jc w:val="left"/>
    </w:pPr>
    <w:rPr>
      <w:rFonts w:ascii="Times New Roman" w:hAnsi="Times New Roman"/>
      <w:sz w:val="24"/>
      <w:szCs w:val="24"/>
      <w:lang w:val="en-GB" w:eastAsia="de-DE"/>
    </w:rPr>
  </w:style>
  <w:style w:type="paragraph" w:customStyle="1" w:styleId="Rfrenceinterinstitutionelleprliminaire">
    <w:name w:val="Référence interinstitutionelle (préliminaire)"/>
    <w:basedOn w:val="Normal"/>
    <w:next w:val="Normal"/>
    <w:rsid w:val="00A97FAC"/>
    <w:pPr>
      <w:ind w:left="5103"/>
      <w:jc w:val="left"/>
    </w:pPr>
    <w:rPr>
      <w:rFonts w:ascii="Times New Roman" w:hAnsi="Times New Roman"/>
      <w:sz w:val="24"/>
      <w:szCs w:val="24"/>
      <w:lang w:val="en-GB" w:eastAsia="de-DE"/>
    </w:rPr>
  </w:style>
  <w:style w:type="paragraph" w:customStyle="1" w:styleId="Sous-titreobjetprliminaire">
    <w:name w:val="Sous-titre objet (préliminaire)"/>
    <w:basedOn w:val="Normal"/>
    <w:rsid w:val="00A97FAC"/>
    <w:pPr>
      <w:jc w:val="center"/>
    </w:pPr>
    <w:rPr>
      <w:rFonts w:ascii="Times New Roman" w:hAnsi="Times New Roman"/>
      <w:b/>
      <w:sz w:val="24"/>
      <w:szCs w:val="24"/>
      <w:lang w:val="en-GB" w:eastAsia="de-DE"/>
    </w:rPr>
  </w:style>
  <w:style w:type="paragraph" w:customStyle="1" w:styleId="Statutprliminaire">
    <w:name w:val="Statut (préliminaire)"/>
    <w:basedOn w:val="Normal"/>
    <w:next w:val="Normal"/>
    <w:rsid w:val="00A97FAC"/>
    <w:pPr>
      <w:spacing w:before="360"/>
      <w:jc w:val="center"/>
    </w:pPr>
    <w:rPr>
      <w:rFonts w:ascii="Times New Roman" w:hAnsi="Times New Roman"/>
      <w:sz w:val="24"/>
      <w:szCs w:val="24"/>
      <w:lang w:val="en-GB" w:eastAsia="de-DE"/>
    </w:rPr>
  </w:style>
  <w:style w:type="paragraph" w:customStyle="1" w:styleId="Titreobjetprliminaire">
    <w:name w:val="Titre objet (préliminaire)"/>
    <w:basedOn w:val="Normal"/>
    <w:next w:val="Normal"/>
    <w:rsid w:val="00A97FAC"/>
    <w:pPr>
      <w:spacing w:before="360" w:after="360"/>
      <w:jc w:val="center"/>
    </w:pPr>
    <w:rPr>
      <w:rFonts w:ascii="Times New Roman" w:hAnsi="Times New Roman"/>
      <w:b/>
      <w:sz w:val="24"/>
      <w:szCs w:val="24"/>
      <w:lang w:val="en-GB" w:eastAsia="de-DE"/>
    </w:rPr>
  </w:style>
  <w:style w:type="paragraph" w:customStyle="1" w:styleId="Typedudocumentprliminaire">
    <w:name w:val="Type du document (préliminaire)"/>
    <w:basedOn w:val="Normal"/>
    <w:next w:val="Normal"/>
    <w:rsid w:val="00A97FAC"/>
    <w:pPr>
      <w:spacing w:before="360"/>
      <w:jc w:val="center"/>
    </w:pPr>
    <w:rPr>
      <w:rFonts w:ascii="Times New Roman" w:hAnsi="Times New Roman"/>
      <w:b/>
      <w:sz w:val="24"/>
      <w:szCs w:val="24"/>
      <w:lang w:val="en-GB" w:eastAsia="de-DE"/>
    </w:rPr>
  </w:style>
  <w:style w:type="character" w:customStyle="1" w:styleId="Added">
    <w:name w:val="Added"/>
    <w:rsid w:val="00A97FAC"/>
    <w:rPr>
      <w:b/>
      <w:u w:val="single"/>
    </w:rPr>
  </w:style>
  <w:style w:type="character" w:customStyle="1" w:styleId="Deleted">
    <w:name w:val="Deleted"/>
    <w:rsid w:val="00A97FAC"/>
    <w:rPr>
      <w:strike/>
    </w:rPr>
  </w:style>
  <w:style w:type="paragraph" w:customStyle="1" w:styleId="Address">
    <w:name w:val="Address"/>
    <w:basedOn w:val="Normal"/>
    <w:next w:val="Normal"/>
    <w:rsid w:val="00A97FAC"/>
    <w:pPr>
      <w:keepLines/>
      <w:spacing w:before="120" w:after="120" w:line="360" w:lineRule="auto"/>
      <w:ind w:left="3402"/>
      <w:jc w:val="left"/>
    </w:pPr>
    <w:rPr>
      <w:rFonts w:ascii="Times New Roman" w:hAnsi="Times New Roman"/>
      <w:sz w:val="24"/>
      <w:szCs w:val="24"/>
      <w:lang w:val="en-GB" w:eastAsia="de-DE"/>
    </w:rPr>
  </w:style>
  <w:style w:type="paragraph" w:customStyle="1" w:styleId="Fichefinancirestandardtitre">
    <w:name w:val="Fiche financière (standard) titre"/>
    <w:basedOn w:val="Normal"/>
    <w:next w:val="Normal"/>
    <w:rsid w:val="00A97FAC"/>
    <w:pPr>
      <w:spacing w:before="120" w:after="120"/>
      <w:jc w:val="center"/>
    </w:pPr>
    <w:rPr>
      <w:rFonts w:ascii="Times New Roman" w:hAnsi="Times New Roman"/>
      <w:b/>
      <w:sz w:val="24"/>
      <w:szCs w:val="24"/>
      <w:u w:val="single"/>
      <w:lang w:val="en-GB" w:eastAsia="de-DE"/>
    </w:rPr>
  </w:style>
  <w:style w:type="paragraph" w:customStyle="1" w:styleId="Fichefinancirestandardtitreacte">
    <w:name w:val="Fiche financière (standard) titre (acte)"/>
    <w:basedOn w:val="Normal"/>
    <w:next w:val="Normal"/>
    <w:rsid w:val="00A97FAC"/>
    <w:pPr>
      <w:spacing w:before="120" w:after="120"/>
      <w:jc w:val="center"/>
    </w:pPr>
    <w:rPr>
      <w:rFonts w:ascii="Times New Roman" w:hAnsi="Times New Roman"/>
      <w:b/>
      <w:sz w:val="24"/>
      <w:szCs w:val="24"/>
      <w:u w:val="single"/>
      <w:lang w:val="en-GB" w:eastAsia="de-DE"/>
    </w:rPr>
  </w:style>
  <w:style w:type="paragraph" w:customStyle="1" w:styleId="Fichefinanciretravailtitre">
    <w:name w:val="Fiche financière (travail) titre"/>
    <w:basedOn w:val="Normal"/>
    <w:next w:val="Normal"/>
    <w:rsid w:val="00A97FAC"/>
    <w:pPr>
      <w:spacing w:before="120" w:after="120"/>
      <w:jc w:val="center"/>
    </w:pPr>
    <w:rPr>
      <w:rFonts w:ascii="Times New Roman" w:hAnsi="Times New Roman"/>
      <w:b/>
      <w:sz w:val="24"/>
      <w:szCs w:val="24"/>
      <w:u w:val="single"/>
      <w:lang w:val="en-GB" w:eastAsia="de-DE"/>
    </w:rPr>
  </w:style>
  <w:style w:type="paragraph" w:customStyle="1" w:styleId="Fichefinanciretravailtitreacte">
    <w:name w:val="Fiche financière (travail) titre (acte)"/>
    <w:basedOn w:val="Normal"/>
    <w:next w:val="Normal"/>
    <w:rsid w:val="00A97FAC"/>
    <w:pPr>
      <w:spacing w:before="120" w:after="120"/>
      <w:jc w:val="center"/>
    </w:pPr>
    <w:rPr>
      <w:rFonts w:ascii="Times New Roman" w:hAnsi="Times New Roman"/>
      <w:b/>
      <w:sz w:val="24"/>
      <w:szCs w:val="24"/>
      <w:u w:val="single"/>
      <w:lang w:val="en-GB" w:eastAsia="de-DE"/>
    </w:rPr>
  </w:style>
  <w:style w:type="paragraph" w:customStyle="1" w:styleId="Fichefinancireattributiontitre">
    <w:name w:val="Fiche financière (attribution) titre"/>
    <w:basedOn w:val="Normal"/>
    <w:next w:val="Normal"/>
    <w:rsid w:val="00A97FAC"/>
    <w:pPr>
      <w:spacing w:before="120" w:after="120"/>
      <w:jc w:val="center"/>
    </w:pPr>
    <w:rPr>
      <w:rFonts w:ascii="Times New Roman" w:hAnsi="Times New Roman"/>
      <w:b/>
      <w:sz w:val="24"/>
      <w:szCs w:val="24"/>
      <w:u w:val="single"/>
      <w:lang w:val="en-GB" w:eastAsia="de-DE"/>
    </w:rPr>
  </w:style>
  <w:style w:type="paragraph" w:customStyle="1" w:styleId="Fichefinancireattributiontitreacte">
    <w:name w:val="Fiche financière (attribution) titre (acte)"/>
    <w:basedOn w:val="Normal"/>
    <w:next w:val="Normal"/>
    <w:rsid w:val="00A97FAC"/>
    <w:pPr>
      <w:spacing w:before="120" w:after="120"/>
      <w:jc w:val="center"/>
    </w:pPr>
    <w:rPr>
      <w:rFonts w:ascii="Times New Roman" w:hAnsi="Times New Roman"/>
      <w:b/>
      <w:sz w:val="24"/>
      <w:szCs w:val="24"/>
      <w:u w:val="single"/>
      <w:lang w:val="en-GB" w:eastAsia="de-DE"/>
    </w:rPr>
  </w:style>
  <w:style w:type="paragraph" w:customStyle="1" w:styleId="Objetexterne">
    <w:name w:val="Objet externe"/>
    <w:basedOn w:val="Normal"/>
    <w:next w:val="Normal"/>
    <w:rsid w:val="00A97FAC"/>
    <w:pPr>
      <w:spacing w:before="120" w:after="120"/>
    </w:pPr>
    <w:rPr>
      <w:rFonts w:ascii="Times New Roman" w:hAnsi="Times New Roman"/>
      <w:i/>
      <w:caps/>
      <w:sz w:val="24"/>
      <w:szCs w:val="24"/>
      <w:lang w:val="en-GB" w:eastAsia="de-DE"/>
    </w:rPr>
  </w:style>
  <w:style w:type="paragraph" w:customStyle="1" w:styleId="s73alineacentregras">
    <w:name w:val="s73alineacentregras"/>
    <w:basedOn w:val="Normal"/>
    <w:rsid w:val="00A97FAC"/>
    <w:pPr>
      <w:spacing w:after="240"/>
      <w:ind w:left="567"/>
      <w:jc w:val="center"/>
    </w:pPr>
    <w:rPr>
      <w:rFonts w:cs="Arial"/>
      <w:b/>
      <w:bCs/>
      <w:lang w:val="en-GB" w:eastAsia="en-GB"/>
    </w:rPr>
  </w:style>
  <w:style w:type="paragraph" w:customStyle="1" w:styleId="c02alineaalta">
    <w:name w:val="c02alineaalta"/>
    <w:basedOn w:val="Normal"/>
    <w:rsid w:val="00A97FAC"/>
    <w:pPr>
      <w:spacing w:after="240"/>
      <w:ind w:left="567"/>
    </w:pPr>
    <w:rPr>
      <w:rFonts w:ascii="Times New Roman" w:hAnsi="Times New Roman"/>
      <w:sz w:val="24"/>
      <w:szCs w:val="24"/>
      <w:lang w:val="en-GB" w:eastAsia="en-GB"/>
    </w:rPr>
  </w:style>
  <w:style w:type="paragraph" w:customStyle="1" w:styleId="c19centre">
    <w:name w:val="c19centre"/>
    <w:basedOn w:val="Normal"/>
    <w:rsid w:val="00A97FAC"/>
    <w:pPr>
      <w:spacing w:after="240"/>
      <w:ind w:left="567"/>
      <w:jc w:val="center"/>
    </w:pPr>
    <w:rPr>
      <w:rFonts w:ascii="Times New Roman" w:hAnsi="Times New Roman"/>
      <w:sz w:val="24"/>
      <w:szCs w:val="24"/>
      <w:lang w:val="en-GB" w:eastAsia="en-GB"/>
    </w:rPr>
  </w:style>
  <w:style w:type="character" w:customStyle="1" w:styleId="UnresolvedMention1">
    <w:name w:val="Unresolved Mention1"/>
    <w:basedOn w:val="DefaultParagraphFont"/>
    <w:uiPriority w:val="99"/>
    <w:semiHidden/>
    <w:unhideWhenUsed/>
    <w:rsid w:val="000037AD"/>
    <w:rPr>
      <w:color w:val="808080"/>
      <w:shd w:val="clear" w:color="auto" w:fill="E6E6E6"/>
    </w:rPr>
  </w:style>
  <w:style w:type="character" w:customStyle="1" w:styleId="UnresolvedMention2">
    <w:name w:val="Unresolved Mention2"/>
    <w:basedOn w:val="DefaultParagraphFont"/>
    <w:uiPriority w:val="99"/>
    <w:semiHidden/>
    <w:unhideWhenUsed/>
    <w:rsid w:val="0078497E"/>
    <w:rPr>
      <w:color w:val="808080"/>
      <w:shd w:val="clear" w:color="auto" w:fill="E6E6E6"/>
    </w:rPr>
  </w:style>
  <w:style w:type="character" w:customStyle="1" w:styleId="UnresolvedMention3">
    <w:name w:val="Unresolved Mention3"/>
    <w:basedOn w:val="DefaultParagraphFont"/>
    <w:uiPriority w:val="99"/>
    <w:unhideWhenUsed/>
    <w:rsid w:val="008619A2"/>
    <w:rPr>
      <w:color w:val="808080"/>
      <w:shd w:val="clear" w:color="auto" w:fill="E6E6E6"/>
    </w:rPr>
  </w:style>
  <w:style w:type="character" w:styleId="UnresolvedMention">
    <w:name w:val="Unresolved Mention"/>
    <w:basedOn w:val="DefaultParagraphFont"/>
    <w:uiPriority w:val="99"/>
    <w:semiHidden/>
    <w:unhideWhenUsed/>
    <w:rsid w:val="00C74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3717">
      <w:bodyDiv w:val="1"/>
      <w:marLeft w:val="0"/>
      <w:marRight w:val="0"/>
      <w:marTop w:val="0"/>
      <w:marBottom w:val="0"/>
      <w:divBdr>
        <w:top w:val="none" w:sz="0" w:space="0" w:color="auto"/>
        <w:left w:val="none" w:sz="0" w:space="0" w:color="auto"/>
        <w:bottom w:val="none" w:sz="0" w:space="0" w:color="auto"/>
        <w:right w:val="none" w:sz="0" w:space="0" w:color="auto"/>
      </w:divBdr>
      <w:divsChild>
        <w:div w:id="1390805766">
          <w:marLeft w:val="0"/>
          <w:marRight w:val="0"/>
          <w:marTop w:val="0"/>
          <w:marBottom w:val="0"/>
          <w:divBdr>
            <w:top w:val="none" w:sz="0" w:space="0" w:color="auto"/>
            <w:left w:val="none" w:sz="0" w:space="0" w:color="auto"/>
            <w:bottom w:val="none" w:sz="0" w:space="0" w:color="auto"/>
            <w:right w:val="none" w:sz="0" w:space="0" w:color="auto"/>
          </w:divBdr>
          <w:divsChild>
            <w:div w:id="274989965">
              <w:marLeft w:val="0"/>
              <w:marRight w:val="0"/>
              <w:marTop w:val="0"/>
              <w:marBottom w:val="0"/>
              <w:divBdr>
                <w:top w:val="none" w:sz="0" w:space="0" w:color="auto"/>
                <w:left w:val="none" w:sz="0" w:space="0" w:color="auto"/>
                <w:bottom w:val="none" w:sz="0" w:space="0" w:color="auto"/>
                <w:right w:val="none" w:sz="0" w:space="0" w:color="auto"/>
              </w:divBdr>
              <w:divsChild>
                <w:div w:id="11727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1749">
      <w:bodyDiv w:val="1"/>
      <w:marLeft w:val="0"/>
      <w:marRight w:val="0"/>
      <w:marTop w:val="0"/>
      <w:marBottom w:val="0"/>
      <w:divBdr>
        <w:top w:val="none" w:sz="0" w:space="0" w:color="auto"/>
        <w:left w:val="none" w:sz="0" w:space="0" w:color="auto"/>
        <w:bottom w:val="none" w:sz="0" w:space="0" w:color="auto"/>
        <w:right w:val="none" w:sz="0" w:space="0" w:color="auto"/>
      </w:divBdr>
    </w:div>
    <w:div w:id="148593706">
      <w:bodyDiv w:val="1"/>
      <w:marLeft w:val="0"/>
      <w:marRight w:val="0"/>
      <w:marTop w:val="0"/>
      <w:marBottom w:val="0"/>
      <w:divBdr>
        <w:top w:val="none" w:sz="0" w:space="0" w:color="auto"/>
        <w:left w:val="none" w:sz="0" w:space="0" w:color="auto"/>
        <w:bottom w:val="none" w:sz="0" w:space="0" w:color="auto"/>
        <w:right w:val="none" w:sz="0" w:space="0" w:color="auto"/>
      </w:divBdr>
    </w:div>
    <w:div w:id="175923257">
      <w:bodyDiv w:val="1"/>
      <w:marLeft w:val="0"/>
      <w:marRight w:val="0"/>
      <w:marTop w:val="0"/>
      <w:marBottom w:val="0"/>
      <w:divBdr>
        <w:top w:val="none" w:sz="0" w:space="0" w:color="auto"/>
        <w:left w:val="none" w:sz="0" w:space="0" w:color="auto"/>
        <w:bottom w:val="none" w:sz="0" w:space="0" w:color="auto"/>
        <w:right w:val="none" w:sz="0" w:space="0" w:color="auto"/>
      </w:divBdr>
      <w:divsChild>
        <w:div w:id="1495148804">
          <w:marLeft w:val="0"/>
          <w:marRight w:val="0"/>
          <w:marTop w:val="0"/>
          <w:marBottom w:val="0"/>
          <w:divBdr>
            <w:top w:val="none" w:sz="0" w:space="0" w:color="auto"/>
            <w:left w:val="none" w:sz="0" w:space="0" w:color="auto"/>
            <w:bottom w:val="none" w:sz="0" w:space="0" w:color="auto"/>
            <w:right w:val="none" w:sz="0" w:space="0" w:color="auto"/>
          </w:divBdr>
        </w:div>
      </w:divsChild>
    </w:div>
    <w:div w:id="222495305">
      <w:bodyDiv w:val="1"/>
      <w:marLeft w:val="0"/>
      <w:marRight w:val="0"/>
      <w:marTop w:val="0"/>
      <w:marBottom w:val="0"/>
      <w:divBdr>
        <w:top w:val="none" w:sz="0" w:space="0" w:color="auto"/>
        <w:left w:val="none" w:sz="0" w:space="0" w:color="auto"/>
        <w:bottom w:val="none" w:sz="0" w:space="0" w:color="auto"/>
        <w:right w:val="none" w:sz="0" w:space="0" w:color="auto"/>
      </w:divBdr>
      <w:divsChild>
        <w:div w:id="751128348">
          <w:marLeft w:val="0"/>
          <w:marRight w:val="0"/>
          <w:marTop w:val="0"/>
          <w:marBottom w:val="0"/>
          <w:divBdr>
            <w:top w:val="none" w:sz="0" w:space="0" w:color="auto"/>
            <w:left w:val="none" w:sz="0" w:space="0" w:color="auto"/>
            <w:bottom w:val="none" w:sz="0" w:space="0" w:color="auto"/>
            <w:right w:val="none" w:sz="0" w:space="0" w:color="auto"/>
          </w:divBdr>
        </w:div>
      </w:divsChild>
    </w:div>
    <w:div w:id="307325371">
      <w:bodyDiv w:val="1"/>
      <w:marLeft w:val="0"/>
      <w:marRight w:val="0"/>
      <w:marTop w:val="0"/>
      <w:marBottom w:val="0"/>
      <w:divBdr>
        <w:top w:val="none" w:sz="0" w:space="0" w:color="auto"/>
        <w:left w:val="none" w:sz="0" w:space="0" w:color="auto"/>
        <w:bottom w:val="none" w:sz="0" w:space="0" w:color="auto"/>
        <w:right w:val="none" w:sz="0" w:space="0" w:color="auto"/>
      </w:divBdr>
      <w:divsChild>
        <w:div w:id="1495100684">
          <w:marLeft w:val="0"/>
          <w:marRight w:val="0"/>
          <w:marTop w:val="0"/>
          <w:marBottom w:val="0"/>
          <w:divBdr>
            <w:top w:val="none" w:sz="0" w:space="0" w:color="auto"/>
            <w:left w:val="none" w:sz="0" w:space="0" w:color="auto"/>
            <w:bottom w:val="none" w:sz="0" w:space="0" w:color="auto"/>
            <w:right w:val="none" w:sz="0" w:space="0" w:color="auto"/>
          </w:divBdr>
          <w:divsChild>
            <w:div w:id="1692338305">
              <w:marLeft w:val="0"/>
              <w:marRight w:val="0"/>
              <w:marTop w:val="0"/>
              <w:marBottom w:val="0"/>
              <w:divBdr>
                <w:top w:val="none" w:sz="0" w:space="0" w:color="auto"/>
                <w:left w:val="none" w:sz="0" w:space="0" w:color="auto"/>
                <w:bottom w:val="none" w:sz="0" w:space="0" w:color="auto"/>
                <w:right w:val="none" w:sz="0" w:space="0" w:color="auto"/>
              </w:divBdr>
              <w:divsChild>
                <w:div w:id="1300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761505">
      <w:bodyDiv w:val="1"/>
      <w:marLeft w:val="0"/>
      <w:marRight w:val="0"/>
      <w:marTop w:val="0"/>
      <w:marBottom w:val="0"/>
      <w:divBdr>
        <w:top w:val="none" w:sz="0" w:space="0" w:color="auto"/>
        <w:left w:val="none" w:sz="0" w:space="0" w:color="auto"/>
        <w:bottom w:val="none" w:sz="0" w:space="0" w:color="auto"/>
        <w:right w:val="none" w:sz="0" w:space="0" w:color="auto"/>
      </w:divBdr>
      <w:divsChild>
        <w:div w:id="2014255656">
          <w:marLeft w:val="0"/>
          <w:marRight w:val="0"/>
          <w:marTop w:val="0"/>
          <w:marBottom w:val="0"/>
          <w:divBdr>
            <w:top w:val="none" w:sz="0" w:space="0" w:color="auto"/>
            <w:left w:val="none" w:sz="0" w:space="0" w:color="auto"/>
            <w:bottom w:val="none" w:sz="0" w:space="0" w:color="auto"/>
            <w:right w:val="none" w:sz="0" w:space="0" w:color="auto"/>
          </w:divBdr>
        </w:div>
      </w:divsChild>
    </w:div>
    <w:div w:id="361177414">
      <w:bodyDiv w:val="1"/>
      <w:marLeft w:val="0"/>
      <w:marRight w:val="0"/>
      <w:marTop w:val="0"/>
      <w:marBottom w:val="0"/>
      <w:divBdr>
        <w:top w:val="none" w:sz="0" w:space="0" w:color="auto"/>
        <w:left w:val="none" w:sz="0" w:space="0" w:color="auto"/>
        <w:bottom w:val="none" w:sz="0" w:space="0" w:color="auto"/>
        <w:right w:val="none" w:sz="0" w:space="0" w:color="auto"/>
      </w:divBdr>
    </w:div>
    <w:div w:id="390154996">
      <w:bodyDiv w:val="1"/>
      <w:marLeft w:val="0"/>
      <w:marRight w:val="0"/>
      <w:marTop w:val="0"/>
      <w:marBottom w:val="0"/>
      <w:divBdr>
        <w:top w:val="none" w:sz="0" w:space="0" w:color="auto"/>
        <w:left w:val="none" w:sz="0" w:space="0" w:color="auto"/>
        <w:bottom w:val="none" w:sz="0" w:space="0" w:color="auto"/>
        <w:right w:val="none" w:sz="0" w:space="0" w:color="auto"/>
      </w:divBdr>
    </w:div>
    <w:div w:id="477500633">
      <w:bodyDiv w:val="1"/>
      <w:marLeft w:val="0"/>
      <w:marRight w:val="0"/>
      <w:marTop w:val="0"/>
      <w:marBottom w:val="0"/>
      <w:divBdr>
        <w:top w:val="none" w:sz="0" w:space="0" w:color="auto"/>
        <w:left w:val="none" w:sz="0" w:space="0" w:color="auto"/>
        <w:bottom w:val="none" w:sz="0" w:space="0" w:color="auto"/>
        <w:right w:val="none" w:sz="0" w:space="0" w:color="auto"/>
      </w:divBdr>
      <w:divsChild>
        <w:div w:id="1922173550">
          <w:marLeft w:val="0"/>
          <w:marRight w:val="0"/>
          <w:marTop w:val="0"/>
          <w:marBottom w:val="0"/>
          <w:divBdr>
            <w:top w:val="none" w:sz="0" w:space="0" w:color="auto"/>
            <w:left w:val="none" w:sz="0" w:space="0" w:color="auto"/>
            <w:bottom w:val="none" w:sz="0" w:space="0" w:color="auto"/>
            <w:right w:val="none" w:sz="0" w:space="0" w:color="auto"/>
          </w:divBdr>
        </w:div>
        <w:div w:id="852958474">
          <w:marLeft w:val="0"/>
          <w:marRight w:val="0"/>
          <w:marTop w:val="0"/>
          <w:marBottom w:val="0"/>
          <w:divBdr>
            <w:top w:val="none" w:sz="0" w:space="0" w:color="auto"/>
            <w:left w:val="none" w:sz="0" w:space="0" w:color="auto"/>
            <w:bottom w:val="none" w:sz="0" w:space="0" w:color="auto"/>
            <w:right w:val="none" w:sz="0" w:space="0" w:color="auto"/>
          </w:divBdr>
        </w:div>
        <w:div w:id="116686435">
          <w:marLeft w:val="0"/>
          <w:marRight w:val="0"/>
          <w:marTop w:val="0"/>
          <w:marBottom w:val="0"/>
          <w:divBdr>
            <w:top w:val="none" w:sz="0" w:space="0" w:color="auto"/>
            <w:left w:val="none" w:sz="0" w:space="0" w:color="auto"/>
            <w:bottom w:val="none" w:sz="0" w:space="0" w:color="auto"/>
            <w:right w:val="none" w:sz="0" w:space="0" w:color="auto"/>
          </w:divBdr>
        </w:div>
        <w:div w:id="1185172970">
          <w:marLeft w:val="0"/>
          <w:marRight w:val="0"/>
          <w:marTop w:val="0"/>
          <w:marBottom w:val="0"/>
          <w:divBdr>
            <w:top w:val="none" w:sz="0" w:space="0" w:color="auto"/>
            <w:left w:val="none" w:sz="0" w:space="0" w:color="auto"/>
            <w:bottom w:val="none" w:sz="0" w:space="0" w:color="auto"/>
            <w:right w:val="none" w:sz="0" w:space="0" w:color="auto"/>
          </w:divBdr>
        </w:div>
        <w:div w:id="566692866">
          <w:marLeft w:val="0"/>
          <w:marRight w:val="0"/>
          <w:marTop w:val="0"/>
          <w:marBottom w:val="0"/>
          <w:divBdr>
            <w:top w:val="none" w:sz="0" w:space="0" w:color="auto"/>
            <w:left w:val="none" w:sz="0" w:space="0" w:color="auto"/>
            <w:bottom w:val="none" w:sz="0" w:space="0" w:color="auto"/>
            <w:right w:val="none" w:sz="0" w:space="0" w:color="auto"/>
          </w:divBdr>
        </w:div>
        <w:div w:id="853567856">
          <w:marLeft w:val="0"/>
          <w:marRight w:val="0"/>
          <w:marTop w:val="0"/>
          <w:marBottom w:val="0"/>
          <w:divBdr>
            <w:top w:val="none" w:sz="0" w:space="0" w:color="auto"/>
            <w:left w:val="none" w:sz="0" w:space="0" w:color="auto"/>
            <w:bottom w:val="none" w:sz="0" w:space="0" w:color="auto"/>
            <w:right w:val="none" w:sz="0" w:space="0" w:color="auto"/>
          </w:divBdr>
        </w:div>
      </w:divsChild>
    </w:div>
    <w:div w:id="486944333">
      <w:bodyDiv w:val="1"/>
      <w:marLeft w:val="0"/>
      <w:marRight w:val="0"/>
      <w:marTop w:val="0"/>
      <w:marBottom w:val="0"/>
      <w:divBdr>
        <w:top w:val="none" w:sz="0" w:space="0" w:color="auto"/>
        <w:left w:val="none" w:sz="0" w:space="0" w:color="auto"/>
        <w:bottom w:val="none" w:sz="0" w:space="0" w:color="auto"/>
        <w:right w:val="none" w:sz="0" w:space="0" w:color="auto"/>
      </w:divBdr>
    </w:div>
    <w:div w:id="516232860">
      <w:bodyDiv w:val="1"/>
      <w:marLeft w:val="0"/>
      <w:marRight w:val="0"/>
      <w:marTop w:val="0"/>
      <w:marBottom w:val="0"/>
      <w:divBdr>
        <w:top w:val="none" w:sz="0" w:space="0" w:color="auto"/>
        <w:left w:val="none" w:sz="0" w:space="0" w:color="auto"/>
        <w:bottom w:val="none" w:sz="0" w:space="0" w:color="auto"/>
        <w:right w:val="none" w:sz="0" w:space="0" w:color="auto"/>
      </w:divBdr>
    </w:div>
    <w:div w:id="683092886">
      <w:bodyDiv w:val="1"/>
      <w:marLeft w:val="0"/>
      <w:marRight w:val="0"/>
      <w:marTop w:val="0"/>
      <w:marBottom w:val="0"/>
      <w:divBdr>
        <w:top w:val="none" w:sz="0" w:space="0" w:color="auto"/>
        <w:left w:val="none" w:sz="0" w:space="0" w:color="auto"/>
        <w:bottom w:val="none" w:sz="0" w:space="0" w:color="auto"/>
        <w:right w:val="none" w:sz="0" w:space="0" w:color="auto"/>
      </w:divBdr>
    </w:div>
    <w:div w:id="721827173">
      <w:bodyDiv w:val="1"/>
      <w:marLeft w:val="0"/>
      <w:marRight w:val="0"/>
      <w:marTop w:val="0"/>
      <w:marBottom w:val="0"/>
      <w:divBdr>
        <w:top w:val="none" w:sz="0" w:space="0" w:color="auto"/>
        <w:left w:val="none" w:sz="0" w:space="0" w:color="auto"/>
        <w:bottom w:val="none" w:sz="0" w:space="0" w:color="auto"/>
        <w:right w:val="none" w:sz="0" w:space="0" w:color="auto"/>
      </w:divBdr>
      <w:divsChild>
        <w:div w:id="982852416">
          <w:marLeft w:val="0"/>
          <w:marRight w:val="0"/>
          <w:marTop w:val="0"/>
          <w:marBottom w:val="0"/>
          <w:divBdr>
            <w:top w:val="none" w:sz="0" w:space="0" w:color="auto"/>
            <w:left w:val="none" w:sz="0" w:space="0" w:color="auto"/>
            <w:bottom w:val="none" w:sz="0" w:space="0" w:color="auto"/>
            <w:right w:val="none" w:sz="0" w:space="0" w:color="auto"/>
          </w:divBdr>
        </w:div>
        <w:div w:id="1621641594">
          <w:marLeft w:val="0"/>
          <w:marRight w:val="0"/>
          <w:marTop w:val="0"/>
          <w:marBottom w:val="0"/>
          <w:divBdr>
            <w:top w:val="none" w:sz="0" w:space="0" w:color="auto"/>
            <w:left w:val="none" w:sz="0" w:space="0" w:color="auto"/>
            <w:bottom w:val="none" w:sz="0" w:space="0" w:color="auto"/>
            <w:right w:val="none" w:sz="0" w:space="0" w:color="auto"/>
          </w:divBdr>
        </w:div>
        <w:div w:id="1984652396">
          <w:marLeft w:val="0"/>
          <w:marRight w:val="0"/>
          <w:marTop w:val="0"/>
          <w:marBottom w:val="0"/>
          <w:divBdr>
            <w:top w:val="none" w:sz="0" w:space="0" w:color="auto"/>
            <w:left w:val="none" w:sz="0" w:space="0" w:color="auto"/>
            <w:bottom w:val="none" w:sz="0" w:space="0" w:color="auto"/>
            <w:right w:val="none" w:sz="0" w:space="0" w:color="auto"/>
          </w:divBdr>
        </w:div>
        <w:div w:id="807551093">
          <w:marLeft w:val="0"/>
          <w:marRight w:val="0"/>
          <w:marTop w:val="0"/>
          <w:marBottom w:val="0"/>
          <w:divBdr>
            <w:top w:val="none" w:sz="0" w:space="0" w:color="auto"/>
            <w:left w:val="none" w:sz="0" w:space="0" w:color="auto"/>
            <w:bottom w:val="none" w:sz="0" w:space="0" w:color="auto"/>
            <w:right w:val="none" w:sz="0" w:space="0" w:color="auto"/>
          </w:divBdr>
        </w:div>
        <w:div w:id="1068575173">
          <w:marLeft w:val="0"/>
          <w:marRight w:val="0"/>
          <w:marTop w:val="0"/>
          <w:marBottom w:val="0"/>
          <w:divBdr>
            <w:top w:val="none" w:sz="0" w:space="0" w:color="auto"/>
            <w:left w:val="none" w:sz="0" w:space="0" w:color="auto"/>
            <w:bottom w:val="none" w:sz="0" w:space="0" w:color="auto"/>
            <w:right w:val="none" w:sz="0" w:space="0" w:color="auto"/>
          </w:divBdr>
          <w:divsChild>
            <w:div w:id="2119907734">
              <w:marLeft w:val="0"/>
              <w:marRight w:val="0"/>
              <w:marTop w:val="0"/>
              <w:marBottom w:val="0"/>
              <w:divBdr>
                <w:top w:val="none" w:sz="0" w:space="0" w:color="auto"/>
                <w:left w:val="none" w:sz="0" w:space="0" w:color="auto"/>
                <w:bottom w:val="none" w:sz="0" w:space="0" w:color="auto"/>
                <w:right w:val="none" w:sz="0" w:space="0" w:color="auto"/>
              </w:divBdr>
            </w:div>
          </w:divsChild>
        </w:div>
        <w:div w:id="2078743691">
          <w:marLeft w:val="0"/>
          <w:marRight w:val="0"/>
          <w:marTop w:val="0"/>
          <w:marBottom w:val="0"/>
          <w:divBdr>
            <w:top w:val="none" w:sz="0" w:space="0" w:color="auto"/>
            <w:left w:val="none" w:sz="0" w:space="0" w:color="auto"/>
            <w:bottom w:val="none" w:sz="0" w:space="0" w:color="auto"/>
            <w:right w:val="none" w:sz="0" w:space="0" w:color="auto"/>
          </w:divBdr>
          <w:divsChild>
            <w:div w:id="90661554">
              <w:marLeft w:val="0"/>
              <w:marRight w:val="0"/>
              <w:marTop w:val="0"/>
              <w:marBottom w:val="0"/>
              <w:divBdr>
                <w:top w:val="none" w:sz="0" w:space="0" w:color="auto"/>
                <w:left w:val="none" w:sz="0" w:space="0" w:color="auto"/>
                <w:bottom w:val="none" w:sz="0" w:space="0" w:color="auto"/>
                <w:right w:val="none" w:sz="0" w:space="0" w:color="auto"/>
              </w:divBdr>
            </w:div>
            <w:div w:id="1779258297">
              <w:marLeft w:val="0"/>
              <w:marRight w:val="0"/>
              <w:marTop w:val="0"/>
              <w:marBottom w:val="0"/>
              <w:divBdr>
                <w:top w:val="none" w:sz="0" w:space="0" w:color="auto"/>
                <w:left w:val="none" w:sz="0" w:space="0" w:color="auto"/>
                <w:bottom w:val="none" w:sz="0" w:space="0" w:color="auto"/>
                <w:right w:val="none" w:sz="0" w:space="0" w:color="auto"/>
              </w:divBdr>
            </w:div>
            <w:div w:id="1269776605">
              <w:marLeft w:val="0"/>
              <w:marRight w:val="0"/>
              <w:marTop w:val="0"/>
              <w:marBottom w:val="0"/>
              <w:divBdr>
                <w:top w:val="none" w:sz="0" w:space="0" w:color="auto"/>
                <w:left w:val="none" w:sz="0" w:space="0" w:color="auto"/>
                <w:bottom w:val="none" w:sz="0" w:space="0" w:color="auto"/>
                <w:right w:val="none" w:sz="0" w:space="0" w:color="auto"/>
              </w:divBdr>
            </w:div>
          </w:divsChild>
        </w:div>
        <w:div w:id="474106147">
          <w:marLeft w:val="0"/>
          <w:marRight w:val="0"/>
          <w:marTop w:val="0"/>
          <w:marBottom w:val="0"/>
          <w:divBdr>
            <w:top w:val="none" w:sz="0" w:space="0" w:color="auto"/>
            <w:left w:val="none" w:sz="0" w:space="0" w:color="auto"/>
            <w:bottom w:val="none" w:sz="0" w:space="0" w:color="auto"/>
            <w:right w:val="none" w:sz="0" w:space="0" w:color="auto"/>
          </w:divBdr>
        </w:div>
        <w:div w:id="1349872032">
          <w:marLeft w:val="0"/>
          <w:marRight w:val="0"/>
          <w:marTop w:val="0"/>
          <w:marBottom w:val="0"/>
          <w:divBdr>
            <w:top w:val="none" w:sz="0" w:space="0" w:color="auto"/>
            <w:left w:val="none" w:sz="0" w:space="0" w:color="auto"/>
            <w:bottom w:val="none" w:sz="0" w:space="0" w:color="auto"/>
            <w:right w:val="none" w:sz="0" w:space="0" w:color="auto"/>
          </w:divBdr>
        </w:div>
        <w:div w:id="1459297086">
          <w:marLeft w:val="0"/>
          <w:marRight w:val="0"/>
          <w:marTop w:val="0"/>
          <w:marBottom w:val="0"/>
          <w:divBdr>
            <w:top w:val="none" w:sz="0" w:space="0" w:color="auto"/>
            <w:left w:val="none" w:sz="0" w:space="0" w:color="auto"/>
            <w:bottom w:val="none" w:sz="0" w:space="0" w:color="auto"/>
            <w:right w:val="none" w:sz="0" w:space="0" w:color="auto"/>
          </w:divBdr>
        </w:div>
        <w:div w:id="533469718">
          <w:marLeft w:val="0"/>
          <w:marRight w:val="0"/>
          <w:marTop w:val="0"/>
          <w:marBottom w:val="0"/>
          <w:divBdr>
            <w:top w:val="none" w:sz="0" w:space="0" w:color="auto"/>
            <w:left w:val="none" w:sz="0" w:space="0" w:color="auto"/>
            <w:bottom w:val="none" w:sz="0" w:space="0" w:color="auto"/>
            <w:right w:val="none" w:sz="0" w:space="0" w:color="auto"/>
          </w:divBdr>
        </w:div>
        <w:div w:id="1523275657">
          <w:marLeft w:val="0"/>
          <w:marRight w:val="0"/>
          <w:marTop w:val="0"/>
          <w:marBottom w:val="0"/>
          <w:divBdr>
            <w:top w:val="none" w:sz="0" w:space="0" w:color="auto"/>
            <w:left w:val="none" w:sz="0" w:space="0" w:color="auto"/>
            <w:bottom w:val="none" w:sz="0" w:space="0" w:color="auto"/>
            <w:right w:val="none" w:sz="0" w:space="0" w:color="auto"/>
          </w:divBdr>
        </w:div>
        <w:div w:id="657459789">
          <w:marLeft w:val="0"/>
          <w:marRight w:val="0"/>
          <w:marTop w:val="0"/>
          <w:marBottom w:val="0"/>
          <w:divBdr>
            <w:top w:val="none" w:sz="0" w:space="0" w:color="auto"/>
            <w:left w:val="none" w:sz="0" w:space="0" w:color="auto"/>
            <w:bottom w:val="none" w:sz="0" w:space="0" w:color="auto"/>
            <w:right w:val="none" w:sz="0" w:space="0" w:color="auto"/>
          </w:divBdr>
          <w:divsChild>
            <w:div w:id="1348600515">
              <w:marLeft w:val="0"/>
              <w:marRight w:val="0"/>
              <w:marTop w:val="0"/>
              <w:marBottom w:val="0"/>
              <w:divBdr>
                <w:top w:val="none" w:sz="0" w:space="0" w:color="auto"/>
                <w:left w:val="none" w:sz="0" w:space="0" w:color="auto"/>
                <w:bottom w:val="none" w:sz="0" w:space="0" w:color="auto"/>
                <w:right w:val="none" w:sz="0" w:space="0" w:color="auto"/>
              </w:divBdr>
            </w:div>
            <w:div w:id="1819688545">
              <w:marLeft w:val="0"/>
              <w:marRight w:val="0"/>
              <w:marTop w:val="0"/>
              <w:marBottom w:val="0"/>
              <w:divBdr>
                <w:top w:val="none" w:sz="0" w:space="0" w:color="auto"/>
                <w:left w:val="none" w:sz="0" w:space="0" w:color="auto"/>
                <w:bottom w:val="none" w:sz="0" w:space="0" w:color="auto"/>
                <w:right w:val="none" w:sz="0" w:space="0" w:color="auto"/>
              </w:divBdr>
            </w:div>
            <w:div w:id="799954516">
              <w:marLeft w:val="0"/>
              <w:marRight w:val="0"/>
              <w:marTop w:val="0"/>
              <w:marBottom w:val="0"/>
              <w:divBdr>
                <w:top w:val="none" w:sz="0" w:space="0" w:color="auto"/>
                <w:left w:val="none" w:sz="0" w:space="0" w:color="auto"/>
                <w:bottom w:val="none" w:sz="0" w:space="0" w:color="auto"/>
                <w:right w:val="none" w:sz="0" w:space="0" w:color="auto"/>
              </w:divBdr>
            </w:div>
          </w:divsChild>
        </w:div>
        <w:div w:id="1143692093">
          <w:marLeft w:val="0"/>
          <w:marRight w:val="0"/>
          <w:marTop w:val="0"/>
          <w:marBottom w:val="0"/>
          <w:divBdr>
            <w:top w:val="none" w:sz="0" w:space="0" w:color="auto"/>
            <w:left w:val="none" w:sz="0" w:space="0" w:color="auto"/>
            <w:bottom w:val="none" w:sz="0" w:space="0" w:color="auto"/>
            <w:right w:val="none" w:sz="0" w:space="0" w:color="auto"/>
          </w:divBdr>
          <w:divsChild>
            <w:div w:id="682709672">
              <w:marLeft w:val="0"/>
              <w:marRight w:val="0"/>
              <w:marTop w:val="0"/>
              <w:marBottom w:val="0"/>
              <w:divBdr>
                <w:top w:val="none" w:sz="0" w:space="0" w:color="auto"/>
                <w:left w:val="none" w:sz="0" w:space="0" w:color="auto"/>
                <w:bottom w:val="none" w:sz="0" w:space="0" w:color="auto"/>
                <w:right w:val="none" w:sz="0" w:space="0" w:color="auto"/>
              </w:divBdr>
            </w:div>
          </w:divsChild>
        </w:div>
        <w:div w:id="205459081">
          <w:marLeft w:val="0"/>
          <w:marRight w:val="0"/>
          <w:marTop w:val="0"/>
          <w:marBottom w:val="0"/>
          <w:divBdr>
            <w:top w:val="none" w:sz="0" w:space="0" w:color="auto"/>
            <w:left w:val="none" w:sz="0" w:space="0" w:color="auto"/>
            <w:bottom w:val="none" w:sz="0" w:space="0" w:color="auto"/>
            <w:right w:val="none" w:sz="0" w:space="0" w:color="auto"/>
          </w:divBdr>
        </w:div>
        <w:div w:id="1178427019">
          <w:marLeft w:val="0"/>
          <w:marRight w:val="0"/>
          <w:marTop w:val="0"/>
          <w:marBottom w:val="0"/>
          <w:divBdr>
            <w:top w:val="none" w:sz="0" w:space="0" w:color="auto"/>
            <w:left w:val="none" w:sz="0" w:space="0" w:color="auto"/>
            <w:bottom w:val="none" w:sz="0" w:space="0" w:color="auto"/>
            <w:right w:val="none" w:sz="0" w:space="0" w:color="auto"/>
          </w:divBdr>
        </w:div>
      </w:divsChild>
    </w:div>
    <w:div w:id="744958462">
      <w:bodyDiv w:val="1"/>
      <w:marLeft w:val="0"/>
      <w:marRight w:val="0"/>
      <w:marTop w:val="0"/>
      <w:marBottom w:val="0"/>
      <w:divBdr>
        <w:top w:val="none" w:sz="0" w:space="0" w:color="auto"/>
        <w:left w:val="none" w:sz="0" w:space="0" w:color="auto"/>
        <w:bottom w:val="none" w:sz="0" w:space="0" w:color="auto"/>
        <w:right w:val="none" w:sz="0" w:space="0" w:color="auto"/>
      </w:divBdr>
    </w:div>
    <w:div w:id="769929591">
      <w:bodyDiv w:val="1"/>
      <w:marLeft w:val="0"/>
      <w:marRight w:val="0"/>
      <w:marTop w:val="0"/>
      <w:marBottom w:val="0"/>
      <w:divBdr>
        <w:top w:val="none" w:sz="0" w:space="0" w:color="auto"/>
        <w:left w:val="none" w:sz="0" w:space="0" w:color="auto"/>
        <w:bottom w:val="none" w:sz="0" w:space="0" w:color="auto"/>
        <w:right w:val="none" w:sz="0" w:space="0" w:color="auto"/>
      </w:divBdr>
    </w:div>
    <w:div w:id="773867501">
      <w:bodyDiv w:val="1"/>
      <w:marLeft w:val="0"/>
      <w:marRight w:val="0"/>
      <w:marTop w:val="0"/>
      <w:marBottom w:val="0"/>
      <w:divBdr>
        <w:top w:val="none" w:sz="0" w:space="0" w:color="auto"/>
        <w:left w:val="none" w:sz="0" w:space="0" w:color="auto"/>
        <w:bottom w:val="none" w:sz="0" w:space="0" w:color="auto"/>
        <w:right w:val="none" w:sz="0" w:space="0" w:color="auto"/>
      </w:divBdr>
    </w:div>
    <w:div w:id="796990154">
      <w:bodyDiv w:val="1"/>
      <w:marLeft w:val="0"/>
      <w:marRight w:val="0"/>
      <w:marTop w:val="0"/>
      <w:marBottom w:val="0"/>
      <w:divBdr>
        <w:top w:val="none" w:sz="0" w:space="0" w:color="auto"/>
        <w:left w:val="none" w:sz="0" w:space="0" w:color="auto"/>
        <w:bottom w:val="none" w:sz="0" w:space="0" w:color="auto"/>
        <w:right w:val="none" w:sz="0" w:space="0" w:color="auto"/>
      </w:divBdr>
    </w:div>
    <w:div w:id="852770723">
      <w:bodyDiv w:val="1"/>
      <w:marLeft w:val="0"/>
      <w:marRight w:val="0"/>
      <w:marTop w:val="0"/>
      <w:marBottom w:val="0"/>
      <w:divBdr>
        <w:top w:val="none" w:sz="0" w:space="0" w:color="auto"/>
        <w:left w:val="none" w:sz="0" w:space="0" w:color="auto"/>
        <w:bottom w:val="none" w:sz="0" w:space="0" w:color="auto"/>
        <w:right w:val="none" w:sz="0" w:space="0" w:color="auto"/>
      </w:divBdr>
    </w:div>
    <w:div w:id="878124551">
      <w:bodyDiv w:val="1"/>
      <w:marLeft w:val="0"/>
      <w:marRight w:val="0"/>
      <w:marTop w:val="0"/>
      <w:marBottom w:val="0"/>
      <w:divBdr>
        <w:top w:val="none" w:sz="0" w:space="0" w:color="auto"/>
        <w:left w:val="none" w:sz="0" w:space="0" w:color="auto"/>
        <w:bottom w:val="none" w:sz="0" w:space="0" w:color="auto"/>
        <w:right w:val="none" w:sz="0" w:space="0" w:color="auto"/>
      </w:divBdr>
    </w:div>
    <w:div w:id="885408645">
      <w:bodyDiv w:val="1"/>
      <w:marLeft w:val="0"/>
      <w:marRight w:val="0"/>
      <w:marTop w:val="0"/>
      <w:marBottom w:val="0"/>
      <w:divBdr>
        <w:top w:val="none" w:sz="0" w:space="0" w:color="auto"/>
        <w:left w:val="none" w:sz="0" w:space="0" w:color="auto"/>
        <w:bottom w:val="none" w:sz="0" w:space="0" w:color="auto"/>
        <w:right w:val="none" w:sz="0" w:space="0" w:color="auto"/>
      </w:divBdr>
      <w:divsChild>
        <w:div w:id="1072317810">
          <w:marLeft w:val="0"/>
          <w:marRight w:val="0"/>
          <w:marTop w:val="0"/>
          <w:marBottom w:val="0"/>
          <w:divBdr>
            <w:top w:val="none" w:sz="0" w:space="0" w:color="auto"/>
            <w:left w:val="none" w:sz="0" w:space="0" w:color="auto"/>
            <w:bottom w:val="none" w:sz="0" w:space="0" w:color="auto"/>
            <w:right w:val="none" w:sz="0" w:space="0" w:color="auto"/>
          </w:divBdr>
        </w:div>
        <w:div w:id="918176103">
          <w:marLeft w:val="0"/>
          <w:marRight w:val="0"/>
          <w:marTop w:val="0"/>
          <w:marBottom w:val="0"/>
          <w:divBdr>
            <w:top w:val="none" w:sz="0" w:space="0" w:color="auto"/>
            <w:left w:val="none" w:sz="0" w:space="0" w:color="auto"/>
            <w:bottom w:val="none" w:sz="0" w:space="0" w:color="auto"/>
            <w:right w:val="none" w:sz="0" w:space="0" w:color="auto"/>
          </w:divBdr>
        </w:div>
        <w:div w:id="767847849">
          <w:marLeft w:val="0"/>
          <w:marRight w:val="0"/>
          <w:marTop w:val="0"/>
          <w:marBottom w:val="0"/>
          <w:divBdr>
            <w:top w:val="none" w:sz="0" w:space="0" w:color="auto"/>
            <w:left w:val="none" w:sz="0" w:space="0" w:color="auto"/>
            <w:bottom w:val="none" w:sz="0" w:space="0" w:color="auto"/>
            <w:right w:val="none" w:sz="0" w:space="0" w:color="auto"/>
          </w:divBdr>
        </w:div>
        <w:div w:id="443692745">
          <w:marLeft w:val="0"/>
          <w:marRight w:val="0"/>
          <w:marTop w:val="0"/>
          <w:marBottom w:val="0"/>
          <w:divBdr>
            <w:top w:val="none" w:sz="0" w:space="0" w:color="auto"/>
            <w:left w:val="none" w:sz="0" w:space="0" w:color="auto"/>
            <w:bottom w:val="none" w:sz="0" w:space="0" w:color="auto"/>
            <w:right w:val="none" w:sz="0" w:space="0" w:color="auto"/>
          </w:divBdr>
        </w:div>
        <w:div w:id="291596113">
          <w:marLeft w:val="0"/>
          <w:marRight w:val="0"/>
          <w:marTop w:val="0"/>
          <w:marBottom w:val="0"/>
          <w:divBdr>
            <w:top w:val="none" w:sz="0" w:space="0" w:color="auto"/>
            <w:left w:val="none" w:sz="0" w:space="0" w:color="auto"/>
            <w:bottom w:val="none" w:sz="0" w:space="0" w:color="auto"/>
            <w:right w:val="none" w:sz="0" w:space="0" w:color="auto"/>
          </w:divBdr>
          <w:divsChild>
            <w:div w:id="994066527">
              <w:marLeft w:val="0"/>
              <w:marRight w:val="0"/>
              <w:marTop w:val="0"/>
              <w:marBottom w:val="0"/>
              <w:divBdr>
                <w:top w:val="none" w:sz="0" w:space="0" w:color="auto"/>
                <w:left w:val="none" w:sz="0" w:space="0" w:color="auto"/>
                <w:bottom w:val="none" w:sz="0" w:space="0" w:color="auto"/>
                <w:right w:val="none" w:sz="0" w:space="0" w:color="auto"/>
              </w:divBdr>
            </w:div>
          </w:divsChild>
        </w:div>
        <w:div w:id="1986936317">
          <w:marLeft w:val="0"/>
          <w:marRight w:val="0"/>
          <w:marTop w:val="0"/>
          <w:marBottom w:val="0"/>
          <w:divBdr>
            <w:top w:val="none" w:sz="0" w:space="0" w:color="auto"/>
            <w:left w:val="none" w:sz="0" w:space="0" w:color="auto"/>
            <w:bottom w:val="none" w:sz="0" w:space="0" w:color="auto"/>
            <w:right w:val="none" w:sz="0" w:space="0" w:color="auto"/>
          </w:divBdr>
          <w:divsChild>
            <w:div w:id="1176773939">
              <w:marLeft w:val="0"/>
              <w:marRight w:val="0"/>
              <w:marTop w:val="0"/>
              <w:marBottom w:val="0"/>
              <w:divBdr>
                <w:top w:val="none" w:sz="0" w:space="0" w:color="auto"/>
                <w:left w:val="none" w:sz="0" w:space="0" w:color="auto"/>
                <w:bottom w:val="none" w:sz="0" w:space="0" w:color="auto"/>
                <w:right w:val="none" w:sz="0" w:space="0" w:color="auto"/>
              </w:divBdr>
            </w:div>
            <w:div w:id="433130925">
              <w:marLeft w:val="0"/>
              <w:marRight w:val="0"/>
              <w:marTop w:val="0"/>
              <w:marBottom w:val="0"/>
              <w:divBdr>
                <w:top w:val="none" w:sz="0" w:space="0" w:color="auto"/>
                <w:left w:val="none" w:sz="0" w:space="0" w:color="auto"/>
                <w:bottom w:val="none" w:sz="0" w:space="0" w:color="auto"/>
                <w:right w:val="none" w:sz="0" w:space="0" w:color="auto"/>
              </w:divBdr>
            </w:div>
            <w:div w:id="437455038">
              <w:marLeft w:val="0"/>
              <w:marRight w:val="0"/>
              <w:marTop w:val="0"/>
              <w:marBottom w:val="0"/>
              <w:divBdr>
                <w:top w:val="none" w:sz="0" w:space="0" w:color="auto"/>
                <w:left w:val="none" w:sz="0" w:space="0" w:color="auto"/>
                <w:bottom w:val="none" w:sz="0" w:space="0" w:color="auto"/>
                <w:right w:val="none" w:sz="0" w:space="0" w:color="auto"/>
              </w:divBdr>
            </w:div>
          </w:divsChild>
        </w:div>
        <w:div w:id="621688612">
          <w:marLeft w:val="0"/>
          <w:marRight w:val="0"/>
          <w:marTop w:val="0"/>
          <w:marBottom w:val="0"/>
          <w:divBdr>
            <w:top w:val="none" w:sz="0" w:space="0" w:color="auto"/>
            <w:left w:val="none" w:sz="0" w:space="0" w:color="auto"/>
            <w:bottom w:val="none" w:sz="0" w:space="0" w:color="auto"/>
            <w:right w:val="none" w:sz="0" w:space="0" w:color="auto"/>
          </w:divBdr>
        </w:div>
        <w:div w:id="2112191395">
          <w:marLeft w:val="0"/>
          <w:marRight w:val="0"/>
          <w:marTop w:val="0"/>
          <w:marBottom w:val="0"/>
          <w:divBdr>
            <w:top w:val="none" w:sz="0" w:space="0" w:color="auto"/>
            <w:left w:val="none" w:sz="0" w:space="0" w:color="auto"/>
            <w:bottom w:val="none" w:sz="0" w:space="0" w:color="auto"/>
            <w:right w:val="none" w:sz="0" w:space="0" w:color="auto"/>
          </w:divBdr>
        </w:div>
        <w:div w:id="1333067885">
          <w:marLeft w:val="0"/>
          <w:marRight w:val="0"/>
          <w:marTop w:val="0"/>
          <w:marBottom w:val="0"/>
          <w:divBdr>
            <w:top w:val="none" w:sz="0" w:space="0" w:color="auto"/>
            <w:left w:val="none" w:sz="0" w:space="0" w:color="auto"/>
            <w:bottom w:val="none" w:sz="0" w:space="0" w:color="auto"/>
            <w:right w:val="none" w:sz="0" w:space="0" w:color="auto"/>
          </w:divBdr>
        </w:div>
        <w:div w:id="1336688832">
          <w:marLeft w:val="0"/>
          <w:marRight w:val="0"/>
          <w:marTop w:val="0"/>
          <w:marBottom w:val="0"/>
          <w:divBdr>
            <w:top w:val="none" w:sz="0" w:space="0" w:color="auto"/>
            <w:left w:val="none" w:sz="0" w:space="0" w:color="auto"/>
            <w:bottom w:val="none" w:sz="0" w:space="0" w:color="auto"/>
            <w:right w:val="none" w:sz="0" w:space="0" w:color="auto"/>
          </w:divBdr>
        </w:div>
        <w:div w:id="615331445">
          <w:marLeft w:val="0"/>
          <w:marRight w:val="0"/>
          <w:marTop w:val="0"/>
          <w:marBottom w:val="0"/>
          <w:divBdr>
            <w:top w:val="none" w:sz="0" w:space="0" w:color="auto"/>
            <w:left w:val="none" w:sz="0" w:space="0" w:color="auto"/>
            <w:bottom w:val="none" w:sz="0" w:space="0" w:color="auto"/>
            <w:right w:val="none" w:sz="0" w:space="0" w:color="auto"/>
          </w:divBdr>
        </w:div>
        <w:div w:id="1049383807">
          <w:marLeft w:val="0"/>
          <w:marRight w:val="0"/>
          <w:marTop w:val="0"/>
          <w:marBottom w:val="0"/>
          <w:divBdr>
            <w:top w:val="none" w:sz="0" w:space="0" w:color="auto"/>
            <w:left w:val="none" w:sz="0" w:space="0" w:color="auto"/>
            <w:bottom w:val="none" w:sz="0" w:space="0" w:color="auto"/>
            <w:right w:val="none" w:sz="0" w:space="0" w:color="auto"/>
          </w:divBdr>
          <w:divsChild>
            <w:div w:id="765544454">
              <w:marLeft w:val="0"/>
              <w:marRight w:val="0"/>
              <w:marTop w:val="0"/>
              <w:marBottom w:val="0"/>
              <w:divBdr>
                <w:top w:val="none" w:sz="0" w:space="0" w:color="auto"/>
                <w:left w:val="none" w:sz="0" w:space="0" w:color="auto"/>
                <w:bottom w:val="none" w:sz="0" w:space="0" w:color="auto"/>
                <w:right w:val="none" w:sz="0" w:space="0" w:color="auto"/>
              </w:divBdr>
            </w:div>
            <w:div w:id="433475013">
              <w:marLeft w:val="0"/>
              <w:marRight w:val="0"/>
              <w:marTop w:val="0"/>
              <w:marBottom w:val="0"/>
              <w:divBdr>
                <w:top w:val="none" w:sz="0" w:space="0" w:color="auto"/>
                <w:left w:val="none" w:sz="0" w:space="0" w:color="auto"/>
                <w:bottom w:val="none" w:sz="0" w:space="0" w:color="auto"/>
                <w:right w:val="none" w:sz="0" w:space="0" w:color="auto"/>
              </w:divBdr>
            </w:div>
            <w:div w:id="411439945">
              <w:marLeft w:val="0"/>
              <w:marRight w:val="0"/>
              <w:marTop w:val="0"/>
              <w:marBottom w:val="0"/>
              <w:divBdr>
                <w:top w:val="none" w:sz="0" w:space="0" w:color="auto"/>
                <w:left w:val="none" w:sz="0" w:space="0" w:color="auto"/>
                <w:bottom w:val="none" w:sz="0" w:space="0" w:color="auto"/>
                <w:right w:val="none" w:sz="0" w:space="0" w:color="auto"/>
              </w:divBdr>
            </w:div>
          </w:divsChild>
        </w:div>
        <w:div w:id="319191980">
          <w:marLeft w:val="0"/>
          <w:marRight w:val="0"/>
          <w:marTop w:val="0"/>
          <w:marBottom w:val="0"/>
          <w:divBdr>
            <w:top w:val="none" w:sz="0" w:space="0" w:color="auto"/>
            <w:left w:val="none" w:sz="0" w:space="0" w:color="auto"/>
            <w:bottom w:val="none" w:sz="0" w:space="0" w:color="auto"/>
            <w:right w:val="none" w:sz="0" w:space="0" w:color="auto"/>
          </w:divBdr>
          <w:divsChild>
            <w:div w:id="270557566">
              <w:marLeft w:val="0"/>
              <w:marRight w:val="0"/>
              <w:marTop w:val="0"/>
              <w:marBottom w:val="0"/>
              <w:divBdr>
                <w:top w:val="none" w:sz="0" w:space="0" w:color="auto"/>
                <w:left w:val="none" w:sz="0" w:space="0" w:color="auto"/>
                <w:bottom w:val="none" w:sz="0" w:space="0" w:color="auto"/>
                <w:right w:val="none" w:sz="0" w:space="0" w:color="auto"/>
              </w:divBdr>
            </w:div>
          </w:divsChild>
        </w:div>
        <w:div w:id="71007810">
          <w:marLeft w:val="0"/>
          <w:marRight w:val="0"/>
          <w:marTop w:val="0"/>
          <w:marBottom w:val="0"/>
          <w:divBdr>
            <w:top w:val="none" w:sz="0" w:space="0" w:color="auto"/>
            <w:left w:val="none" w:sz="0" w:space="0" w:color="auto"/>
            <w:bottom w:val="none" w:sz="0" w:space="0" w:color="auto"/>
            <w:right w:val="none" w:sz="0" w:space="0" w:color="auto"/>
          </w:divBdr>
        </w:div>
        <w:div w:id="1304500814">
          <w:marLeft w:val="0"/>
          <w:marRight w:val="0"/>
          <w:marTop w:val="0"/>
          <w:marBottom w:val="0"/>
          <w:divBdr>
            <w:top w:val="none" w:sz="0" w:space="0" w:color="auto"/>
            <w:left w:val="none" w:sz="0" w:space="0" w:color="auto"/>
            <w:bottom w:val="none" w:sz="0" w:space="0" w:color="auto"/>
            <w:right w:val="none" w:sz="0" w:space="0" w:color="auto"/>
          </w:divBdr>
        </w:div>
      </w:divsChild>
    </w:div>
    <w:div w:id="902253079">
      <w:bodyDiv w:val="1"/>
      <w:marLeft w:val="0"/>
      <w:marRight w:val="0"/>
      <w:marTop w:val="0"/>
      <w:marBottom w:val="0"/>
      <w:divBdr>
        <w:top w:val="none" w:sz="0" w:space="0" w:color="auto"/>
        <w:left w:val="none" w:sz="0" w:space="0" w:color="auto"/>
        <w:bottom w:val="none" w:sz="0" w:space="0" w:color="auto"/>
        <w:right w:val="none" w:sz="0" w:space="0" w:color="auto"/>
      </w:divBdr>
    </w:div>
    <w:div w:id="967862035">
      <w:bodyDiv w:val="1"/>
      <w:marLeft w:val="0"/>
      <w:marRight w:val="0"/>
      <w:marTop w:val="0"/>
      <w:marBottom w:val="0"/>
      <w:divBdr>
        <w:top w:val="none" w:sz="0" w:space="0" w:color="auto"/>
        <w:left w:val="none" w:sz="0" w:space="0" w:color="auto"/>
        <w:bottom w:val="none" w:sz="0" w:space="0" w:color="auto"/>
        <w:right w:val="none" w:sz="0" w:space="0" w:color="auto"/>
      </w:divBdr>
      <w:divsChild>
        <w:div w:id="218514592">
          <w:marLeft w:val="0"/>
          <w:marRight w:val="0"/>
          <w:marTop w:val="0"/>
          <w:marBottom w:val="0"/>
          <w:divBdr>
            <w:top w:val="none" w:sz="0" w:space="0" w:color="auto"/>
            <w:left w:val="none" w:sz="0" w:space="0" w:color="auto"/>
            <w:bottom w:val="none" w:sz="0" w:space="0" w:color="auto"/>
            <w:right w:val="none" w:sz="0" w:space="0" w:color="auto"/>
          </w:divBdr>
        </w:div>
      </w:divsChild>
    </w:div>
    <w:div w:id="987780482">
      <w:bodyDiv w:val="1"/>
      <w:marLeft w:val="0"/>
      <w:marRight w:val="0"/>
      <w:marTop w:val="0"/>
      <w:marBottom w:val="0"/>
      <w:divBdr>
        <w:top w:val="none" w:sz="0" w:space="0" w:color="auto"/>
        <w:left w:val="none" w:sz="0" w:space="0" w:color="auto"/>
        <w:bottom w:val="none" w:sz="0" w:space="0" w:color="auto"/>
        <w:right w:val="none" w:sz="0" w:space="0" w:color="auto"/>
      </w:divBdr>
    </w:div>
    <w:div w:id="1005133860">
      <w:bodyDiv w:val="1"/>
      <w:marLeft w:val="0"/>
      <w:marRight w:val="0"/>
      <w:marTop w:val="0"/>
      <w:marBottom w:val="0"/>
      <w:divBdr>
        <w:top w:val="none" w:sz="0" w:space="0" w:color="auto"/>
        <w:left w:val="none" w:sz="0" w:space="0" w:color="auto"/>
        <w:bottom w:val="none" w:sz="0" w:space="0" w:color="auto"/>
        <w:right w:val="none" w:sz="0" w:space="0" w:color="auto"/>
      </w:divBdr>
    </w:div>
    <w:div w:id="1009983160">
      <w:bodyDiv w:val="1"/>
      <w:marLeft w:val="0"/>
      <w:marRight w:val="0"/>
      <w:marTop w:val="0"/>
      <w:marBottom w:val="0"/>
      <w:divBdr>
        <w:top w:val="none" w:sz="0" w:space="0" w:color="auto"/>
        <w:left w:val="none" w:sz="0" w:space="0" w:color="auto"/>
        <w:bottom w:val="none" w:sz="0" w:space="0" w:color="auto"/>
        <w:right w:val="none" w:sz="0" w:space="0" w:color="auto"/>
      </w:divBdr>
    </w:div>
    <w:div w:id="1078480910">
      <w:bodyDiv w:val="1"/>
      <w:marLeft w:val="0"/>
      <w:marRight w:val="0"/>
      <w:marTop w:val="0"/>
      <w:marBottom w:val="0"/>
      <w:divBdr>
        <w:top w:val="none" w:sz="0" w:space="0" w:color="auto"/>
        <w:left w:val="none" w:sz="0" w:space="0" w:color="auto"/>
        <w:bottom w:val="none" w:sz="0" w:space="0" w:color="auto"/>
        <w:right w:val="none" w:sz="0" w:space="0" w:color="auto"/>
      </w:divBdr>
    </w:div>
    <w:div w:id="1094325668">
      <w:bodyDiv w:val="1"/>
      <w:marLeft w:val="0"/>
      <w:marRight w:val="0"/>
      <w:marTop w:val="0"/>
      <w:marBottom w:val="0"/>
      <w:divBdr>
        <w:top w:val="none" w:sz="0" w:space="0" w:color="auto"/>
        <w:left w:val="none" w:sz="0" w:space="0" w:color="auto"/>
        <w:bottom w:val="none" w:sz="0" w:space="0" w:color="auto"/>
        <w:right w:val="none" w:sz="0" w:space="0" w:color="auto"/>
      </w:divBdr>
    </w:div>
    <w:div w:id="1103645594">
      <w:bodyDiv w:val="1"/>
      <w:marLeft w:val="0"/>
      <w:marRight w:val="0"/>
      <w:marTop w:val="0"/>
      <w:marBottom w:val="0"/>
      <w:divBdr>
        <w:top w:val="none" w:sz="0" w:space="0" w:color="auto"/>
        <w:left w:val="none" w:sz="0" w:space="0" w:color="auto"/>
        <w:bottom w:val="none" w:sz="0" w:space="0" w:color="auto"/>
        <w:right w:val="none" w:sz="0" w:space="0" w:color="auto"/>
      </w:divBdr>
    </w:div>
    <w:div w:id="1112935646">
      <w:bodyDiv w:val="1"/>
      <w:marLeft w:val="0"/>
      <w:marRight w:val="0"/>
      <w:marTop w:val="0"/>
      <w:marBottom w:val="0"/>
      <w:divBdr>
        <w:top w:val="none" w:sz="0" w:space="0" w:color="auto"/>
        <w:left w:val="none" w:sz="0" w:space="0" w:color="auto"/>
        <w:bottom w:val="none" w:sz="0" w:space="0" w:color="auto"/>
        <w:right w:val="none" w:sz="0" w:space="0" w:color="auto"/>
      </w:divBdr>
      <w:divsChild>
        <w:div w:id="1438450403">
          <w:marLeft w:val="0"/>
          <w:marRight w:val="0"/>
          <w:marTop w:val="150"/>
          <w:marBottom w:val="0"/>
          <w:divBdr>
            <w:top w:val="none" w:sz="0" w:space="0" w:color="auto"/>
            <w:left w:val="none" w:sz="0" w:space="0" w:color="auto"/>
            <w:bottom w:val="none" w:sz="0" w:space="0" w:color="auto"/>
            <w:right w:val="none" w:sz="0" w:space="0" w:color="auto"/>
          </w:divBdr>
          <w:divsChild>
            <w:div w:id="20423954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17024034">
      <w:bodyDiv w:val="1"/>
      <w:marLeft w:val="0"/>
      <w:marRight w:val="0"/>
      <w:marTop w:val="0"/>
      <w:marBottom w:val="0"/>
      <w:divBdr>
        <w:top w:val="none" w:sz="0" w:space="0" w:color="auto"/>
        <w:left w:val="none" w:sz="0" w:space="0" w:color="auto"/>
        <w:bottom w:val="none" w:sz="0" w:space="0" w:color="auto"/>
        <w:right w:val="none" w:sz="0" w:space="0" w:color="auto"/>
      </w:divBdr>
    </w:div>
    <w:div w:id="1121654293">
      <w:bodyDiv w:val="1"/>
      <w:marLeft w:val="0"/>
      <w:marRight w:val="0"/>
      <w:marTop w:val="0"/>
      <w:marBottom w:val="0"/>
      <w:divBdr>
        <w:top w:val="none" w:sz="0" w:space="0" w:color="auto"/>
        <w:left w:val="none" w:sz="0" w:space="0" w:color="auto"/>
        <w:bottom w:val="none" w:sz="0" w:space="0" w:color="auto"/>
        <w:right w:val="none" w:sz="0" w:space="0" w:color="auto"/>
      </w:divBdr>
    </w:div>
    <w:div w:id="1144465139">
      <w:bodyDiv w:val="1"/>
      <w:marLeft w:val="0"/>
      <w:marRight w:val="0"/>
      <w:marTop w:val="0"/>
      <w:marBottom w:val="0"/>
      <w:divBdr>
        <w:top w:val="none" w:sz="0" w:space="0" w:color="auto"/>
        <w:left w:val="none" w:sz="0" w:space="0" w:color="auto"/>
        <w:bottom w:val="none" w:sz="0" w:space="0" w:color="auto"/>
        <w:right w:val="none" w:sz="0" w:space="0" w:color="auto"/>
      </w:divBdr>
    </w:div>
    <w:div w:id="1169251570">
      <w:bodyDiv w:val="1"/>
      <w:marLeft w:val="0"/>
      <w:marRight w:val="0"/>
      <w:marTop w:val="0"/>
      <w:marBottom w:val="0"/>
      <w:divBdr>
        <w:top w:val="none" w:sz="0" w:space="0" w:color="auto"/>
        <w:left w:val="none" w:sz="0" w:space="0" w:color="auto"/>
        <w:bottom w:val="none" w:sz="0" w:space="0" w:color="auto"/>
        <w:right w:val="none" w:sz="0" w:space="0" w:color="auto"/>
      </w:divBdr>
      <w:divsChild>
        <w:div w:id="708456241">
          <w:marLeft w:val="0"/>
          <w:marRight w:val="0"/>
          <w:marTop w:val="0"/>
          <w:marBottom w:val="0"/>
          <w:divBdr>
            <w:top w:val="none" w:sz="0" w:space="0" w:color="auto"/>
            <w:left w:val="none" w:sz="0" w:space="0" w:color="auto"/>
            <w:bottom w:val="none" w:sz="0" w:space="0" w:color="auto"/>
            <w:right w:val="none" w:sz="0" w:space="0" w:color="auto"/>
          </w:divBdr>
        </w:div>
        <w:div w:id="2129545913">
          <w:marLeft w:val="0"/>
          <w:marRight w:val="0"/>
          <w:marTop w:val="0"/>
          <w:marBottom w:val="0"/>
          <w:divBdr>
            <w:top w:val="none" w:sz="0" w:space="0" w:color="auto"/>
            <w:left w:val="none" w:sz="0" w:space="0" w:color="auto"/>
            <w:bottom w:val="none" w:sz="0" w:space="0" w:color="auto"/>
            <w:right w:val="none" w:sz="0" w:space="0" w:color="auto"/>
          </w:divBdr>
        </w:div>
        <w:div w:id="818688604">
          <w:marLeft w:val="0"/>
          <w:marRight w:val="0"/>
          <w:marTop w:val="0"/>
          <w:marBottom w:val="0"/>
          <w:divBdr>
            <w:top w:val="none" w:sz="0" w:space="0" w:color="auto"/>
            <w:left w:val="none" w:sz="0" w:space="0" w:color="auto"/>
            <w:bottom w:val="none" w:sz="0" w:space="0" w:color="auto"/>
            <w:right w:val="none" w:sz="0" w:space="0" w:color="auto"/>
          </w:divBdr>
        </w:div>
        <w:div w:id="146633528">
          <w:marLeft w:val="0"/>
          <w:marRight w:val="0"/>
          <w:marTop w:val="0"/>
          <w:marBottom w:val="0"/>
          <w:divBdr>
            <w:top w:val="none" w:sz="0" w:space="0" w:color="auto"/>
            <w:left w:val="none" w:sz="0" w:space="0" w:color="auto"/>
            <w:bottom w:val="none" w:sz="0" w:space="0" w:color="auto"/>
            <w:right w:val="none" w:sz="0" w:space="0" w:color="auto"/>
          </w:divBdr>
        </w:div>
        <w:div w:id="1210843388">
          <w:marLeft w:val="0"/>
          <w:marRight w:val="0"/>
          <w:marTop w:val="0"/>
          <w:marBottom w:val="0"/>
          <w:divBdr>
            <w:top w:val="none" w:sz="0" w:space="0" w:color="auto"/>
            <w:left w:val="none" w:sz="0" w:space="0" w:color="auto"/>
            <w:bottom w:val="none" w:sz="0" w:space="0" w:color="auto"/>
            <w:right w:val="none" w:sz="0" w:space="0" w:color="auto"/>
          </w:divBdr>
        </w:div>
        <w:div w:id="1154565760">
          <w:marLeft w:val="0"/>
          <w:marRight w:val="0"/>
          <w:marTop w:val="0"/>
          <w:marBottom w:val="0"/>
          <w:divBdr>
            <w:top w:val="none" w:sz="0" w:space="0" w:color="auto"/>
            <w:left w:val="none" w:sz="0" w:space="0" w:color="auto"/>
            <w:bottom w:val="none" w:sz="0" w:space="0" w:color="auto"/>
            <w:right w:val="none" w:sz="0" w:space="0" w:color="auto"/>
          </w:divBdr>
        </w:div>
      </w:divsChild>
    </w:div>
    <w:div w:id="1195195597">
      <w:bodyDiv w:val="1"/>
      <w:marLeft w:val="0"/>
      <w:marRight w:val="0"/>
      <w:marTop w:val="0"/>
      <w:marBottom w:val="0"/>
      <w:divBdr>
        <w:top w:val="none" w:sz="0" w:space="0" w:color="auto"/>
        <w:left w:val="none" w:sz="0" w:space="0" w:color="auto"/>
        <w:bottom w:val="none" w:sz="0" w:space="0" w:color="auto"/>
        <w:right w:val="none" w:sz="0" w:space="0" w:color="auto"/>
      </w:divBdr>
      <w:divsChild>
        <w:div w:id="217934776">
          <w:marLeft w:val="0"/>
          <w:marRight w:val="0"/>
          <w:marTop w:val="0"/>
          <w:marBottom w:val="0"/>
          <w:divBdr>
            <w:top w:val="none" w:sz="0" w:space="0" w:color="auto"/>
            <w:left w:val="none" w:sz="0" w:space="0" w:color="auto"/>
            <w:bottom w:val="none" w:sz="0" w:space="0" w:color="auto"/>
            <w:right w:val="none" w:sz="0" w:space="0" w:color="auto"/>
          </w:divBdr>
        </w:div>
        <w:div w:id="379867000">
          <w:marLeft w:val="0"/>
          <w:marRight w:val="0"/>
          <w:marTop w:val="0"/>
          <w:marBottom w:val="0"/>
          <w:divBdr>
            <w:top w:val="none" w:sz="0" w:space="0" w:color="auto"/>
            <w:left w:val="none" w:sz="0" w:space="0" w:color="auto"/>
            <w:bottom w:val="none" w:sz="0" w:space="0" w:color="auto"/>
            <w:right w:val="none" w:sz="0" w:space="0" w:color="auto"/>
          </w:divBdr>
        </w:div>
      </w:divsChild>
    </w:div>
    <w:div w:id="1198661317">
      <w:bodyDiv w:val="1"/>
      <w:marLeft w:val="0"/>
      <w:marRight w:val="0"/>
      <w:marTop w:val="0"/>
      <w:marBottom w:val="0"/>
      <w:divBdr>
        <w:top w:val="none" w:sz="0" w:space="0" w:color="auto"/>
        <w:left w:val="none" w:sz="0" w:space="0" w:color="auto"/>
        <w:bottom w:val="none" w:sz="0" w:space="0" w:color="auto"/>
        <w:right w:val="none" w:sz="0" w:space="0" w:color="auto"/>
      </w:divBdr>
    </w:div>
    <w:div w:id="1205099906">
      <w:bodyDiv w:val="1"/>
      <w:marLeft w:val="0"/>
      <w:marRight w:val="0"/>
      <w:marTop w:val="0"/>
      <w:marBottom w:val="0"/>
      <w:divBdr>
        <w:top w:val="none" w:sz="0" w:space="0" w:color="auto"/>
        <w:left w:val="none" w:sz="0" w:space="0" w:color="auto"/>
        <w:bottom w:val="none" w:sz="0" w:space="0" w:color="auto"/>
        <w:right w:val="none" w:sz="0" w:space="0" w:color="auto"/>
      </w:divBdr>
    </w:div>
    <w:div w:id="1248535918">
      <w:bodyDiv w:val="1"/>
      <w:marLeft w:val="0"/>
      <w:marRight w:val="0"/>
      <w:marTop w:val="0"/>
      <w:marBottom w:val="0"/>
      <w:divBdr>
        <w:top w:val="none" w:sz="0" w:space="0" w:color="auto"/>
        <w:left w:val="none" w:sz="0" w:space="0" w:color="auto"/>
        <w:bottom w:val="none" w:sz="0" w:space="0" w:color="auto"/>
        <w:right w:val="none" w:sz="0" w:space="0" w:color="auto"/>
      </w:divBdr>
    </w:div>
    <w:div w:id="1253201646">
      <w:bodyDiv w:val="1"/>
      <w:marLeft w:val="0"/>
      <w:marRight w:val="0"/>
      <w:marTop w:val="0"/>
      <w:marBottom w:val="0"/>
      <w:divBdr>
        <w:top w:val="none" w:sz="0" w:space="0" w:color="auto"/>
        <w:left w:val="none" w:sz="0" w:space="0" w:color="auto"/>
        <w:bottom w:val="none" w:sz="0" w:space="0" w:color="auto"/>
        <w:right w:val="none" w:sz="0" w:space="0" w:color="auto"/>
      </w:divBdr>
    </w:div>
    <w:div w:id="1315256581">
      <w:bodyDiv w:val="1"/>
      <w:marLeft w:val="0"/>
      <w:marRight w:val="0"/>
      <w:marTop w:val="0"/>
      <w:marBottom w:val="0"/>
      <w:divBdr>
        <w:top w:val="none" w:sz="0" w:space="0" w:color="auto"/>
        <w:left w:val="none" w:sz="0" w:space="0" w:color="auto"/>
        <w:bottom w:val="none" w:sz="0" w:space="0" w:color="auto"/>
        <w:right w:val="none" w:sz="0" w:space="0" w:color="auto"/>
      </w:divBdr>
    </w:div>
    <w:div w:id="1357609678">
      <w:bodyDiv w:val="1"/>
      <w:marLeft w:val="0"/>
      <w:marRight w:val="0"/>
      <w:marTop w:val="0"/>
      <w:marBottom w:val="0"/>
      <w:divBdr>
        <w:top w:val="none" w:sz="0" w:space="0" w:color="auto"/>
        <w:left w:val="none" w:sz="0" w:space="0" w:color="auto"/>
        <w:bottom w:val="none" w:sz="0" w:space="0" w:color="auto"/>
        <w:right w:val="none" w:sz="0" w:space="0" w:color="auto"/>
      </w:divBdr>
    </w:div>
    <w:div w:id="1377198189">
      <w:bodyDiv w:val="1"/>
      <w:marLeft w:val="0"/>
      <w:marRight w:val="0"/>
      <w:marTop w:val="0"/>
      <w:marBottom w:val="0"/>
      <w:divBdr>
        <w:top w:val="none" w:sz="0" w:space="0" w:color="auto"/>
        <w:left w:val="none" w:sz="0" w:space="0" w:color="auto"/>
        <w:bottom w:val="none" w:sz="0" w:space="0" w:color="auto"/>
        <w:right w:val="none" w:sz="0" w:space="0" w:color="auto"/>
      </w:divBdr>
    </w:div>
    <w:div w:id="1480000446">
      <w:bodyDiv w:val="1"/>
      <w:marLeft w:val="0"/>
      <w:marRight w:val="0"/>
      <w:marTop w:val="0"/>
      <w:marBottom w:val="0"/>
      <w:divBdr>
        <w:top w:val="none" w:sz="0" w:space="0" w:color="auto"/>
        <w:left w:val="none" w:sz="0" w:space="0" w:color="auto"/>
        <w:bottom w:val="none" w:sz="0" w:space="0" w:color="auto"/>
        <w:right w:val="none" w:sz="0" w:space="0" w:color="auto"/>
      </w:divBdr>
      <w:divsChild>
        <w:div w:id="1386224327">
          <w:marLeft w:val="0"/>
          <w:marRight w:val="0"/>
          <w:marTop w:val="0"/>
          <w:marBottom w:val="0"/>
          <w:divBdr>
            <w:top w:val="none" w:sz="0" w:space="0" w:color="auto"/>
            <w:left w:val="none" w:sz="0" w:space="0" w:color="auto"/>
            <w:bottom w:val="none" w:sz="0" w:space="0" w:color="auto"/>
            <w:right w:val="none" w:sz="0" w:space="0" w:color="auto"/>
          </w:divBdr>
          <w:divsChild>
            <w:div w:id="2126775235">
              <w:marLeft w:val="0"/>
              <w:marRight w:val="0"/>
              <w:marTop w:val="0"/>
              <w:marBottom w:val="0"/>
              <w:divBdr>
                <w:top w:val="none" w:sz="0" w:space="0" w:color="auto"/>
                <w:left w:val="none" w:sz="0" w:space="0" w:color="auto"/>
                <w:bottom w:val="none" w:sz="0" w:space="0" w:color="auto"/>
                <w:right w:val="none" w:sz="0" w:space="0" w:color="auto"/>
              </w:divBdr>
              <w:divsChild>
                <w:div w:id="3292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668830">
      <w:bodyDiv w:val="1"/>
      <w:marLeft w:val="0"/>
      <w:marRight w:val="0"/>
      <w:marTop w:val="0"/>
      <w:marBottom w:val="0"/>
      <w:divBdr>
        <w:top w:val="none" w:sz="0" w:space="0" w:color="auto"/>
        <w:left w:val="none" w:sz="0" w:space="0" w:color="auto"/>
        <w:bottom w:val="none" w:sz="0" w:space="0" w:color="auto"/>
        <w:right w:val="none" w:sz="0" w:space="0" w:color="auto"/>
      </w:divBdr>
      <w:divsChild>
        <w:div w:id="589315808">
          <w:marLeft w:val="0"/>
          <w:marRight w:val="0"/>
          <w:marTop w:val="0"/>
          <w:marBottom w:val="0"/>
          <w:divBdr>
            <w:top w:val="none" w:sz="0" w:space="0" w:color="auto"/>
            <w:left w:val="none" w:sz="0" w:space="0" w:color="auto"/>
            <w:bottom w:val="none" w:sz="0" w:space="0" w:color="auto"/>
            <w:right w:val="none" w:sz="0" w:space="0" w:color="auto"/>
          </w:divBdr>
        </w:div>
        <w:div w:id="669523105">
          <w:marLeft w:val="0"/>
          <w:marRight w:val="0"/>
          <w:marTop w:val="0"/>
          <w:marBottom w:val="0"/>
          <w:divBdr>
            <w:top w:val="none" w:sz="0" w:space="0" w:color="auto"/>
            <w:left w:val="none" w:sz="0" w:space="0" w:color="auto"/>
            <w:bottom w:val="none" w:sz="0" w:space="0" w:color="auto"/>
            <w:right w:val="none" w:sz="0" w:space="0" w:color="auto"/>
          </w:divBdr>
        </w:div>
      </w:divsChild>
    </w:div>
    <w:div w:id="1561868374">
      <w:bodyDiv w:val="1"/>
      <w:marLeft w:val="0"/>
      <w:marRight w:val="0"/>
      <w:marTop w:val="0"/>
      <w:marBottom w:val="0"/>
      <w:divBdr>
        <w:top w:val="none" w:sz="0" w:space="0" w:color="auto"/>
        <w:left w:val="none" w:sz="0" w:space="0" w:color="auto"/>
        <w:bottom w:val="none" w:sz="0" w:space="0" w:color="auto"/>
        <w:right w:val="none" w:sz="0" w:space="0" w:color="auto"/>
      </w:divBdr>
    </w:div>
    <w:div w:id="1662392557">
      <w:bodyDiv w:val="1"/>
      <w:marLeft w:val="0"/>
      <w:marRight w:val="0"/>
      <w:marTop w:val="0"/>
      <w:marBottom w:val="0"/>
      <w:divBdr>
        <w:top w:val="none" w:sz="0" w:space="0" w:color="auto"/>
        <w:left w:val="none" w:sz="0" w:space="0" w:color="auto"/>
        <w:bottom w:val="none" w:sz="0" w:space="0" w:color="auto"/>
        <w:right w:val="none" w:sz="0" w:space="0" w:color="auto"/>
      </w:divBdr>
    </w:div>
    <w:div w:id="1677999768">
      <w:bodyDiv w:val="1"/>
      <w:marLeft w:val="0"/>
      <w:marRight w:val="0"/>
      <w:marTop w:val="0"/>
      <w:marBottom w:val="0"/>
      <w:divBdr>
        <w:top w:val="none" w:sz="0" w:space="0" w:color="auto"/>
        <w:left w:val="none" w:sz="0" w:space="0" w:color="auto"/>
        <w:bottom w:val="none" w:sz="0" w:space="0" w:color="auto"/>
        <w:right w:val="none" w:sz="0" w:space="0" w:color="auto"/>
      </w:divBdr>
    </w:div>
    <w:div w:id="1710569758">
      <w:bodyDiv w:val="1"/>
      <w:marLeft w:val="0"/>
      <w:marRight w:val="0"/>
      <w:marTop w:val="0"/>
      <w:marBottom w:val="0"/>
      <w:divBdr>
        <w:top w:val="none" w:sz="0" w:space="0" w:color="auto"/>
        <w:left w:val="none" w:sz="0" w:space="0" w:color="auto"/>
        <w:bottom w:val="none" w:sz="0" w:space="0" w:color="auto"/>
        <w:right w:val="none" w:sz="0" w:space="0" w:color="auto"/>
      </w:divBdr>
    </w:div>
    <w:div w:id="1745838838">
      <w:bodyDiv w:val="1"/>
      <w:marLeft w:val="0"/>
      <w:marRight w:val="0"/>
      <w:marTop w:val="0"/>
      <w:marBottom w:val="0"/>
      <w:divBdr>
        <w:top w:val="none" w:sz="0" w:space="0" w:color="auto"/>
        <w:left w:val="none" w:sz="0" w:space="0" w:color="auto"/>
        <w:bottom w:val="none" w:sz="0" w:space="0" w:color="auto"/>
        <w:right w:val="none" w:sz="0" w:space="0" w:color="auto"/>
      </w:divBdr>
    </w:div>
    <w:div w:id="1767732505">
      <w:bodyDiv w:val="1"/>
      <w:marLeft w:val="0"/>
      <w:marRight w:val="0"/>
      <w:marTop w:val="0"/>
      <w:marBottom w:val="0"/>
      <w:divBdr>
        <w:top w:val="none" w:sz="0" w:space="0" w:color="auto"/>
        <w:left w:val="none" w:sz="0" w:space="0" w:color="auto"/>
        <w:bottom w:val="none" w:sz="0" w:space="0" w:color="auto"/>
        <w:right w:val="none" w:sz="0" w:space="0" w:color="auto"/>
      </w:divBdr>
      <w:divsChild>
        <w:div w:id="653025866">
          <w:marLeft w:val="0"/>
          <w:marRight w:val="0"/>
          <w:marTop w:val="0"/>
          <w:marBottom w:val="0"/>
          <w:divBdr>
            <w:top w:val="none" w:sz="0" w:space="0" w:color="auto"/>
            <w:left w:val="none" w:sz="0" w:space="0" w:color="auto"/>
            <w:bottom w:val="none" w:sz="0" w:space="0" w:color="auto"/>
            <w:right w:val="none" w:sz="0" w:space="0" w:color="auto"/>
          </w:divBdr>
        </w:div>
        <w:div w:id="1465853142">
          <w:marLeft w:val="0"/>
          <w:marRight w:val="0"/>
          <w:marTop w:val="0"/>
          <w:marBottom w:val="0"/>
          <w:divBdr>
            <w:top w:val="none" w:sz="0" w:space="0" w:color="auto"/>
            <w:left w:val="none" w:sz="0" w:space="0" w:color="auto"/>
            <w:bottom w:val="none" w:sz="0" w:space="0" w:color="auto"/>
            <w:right w:val="none" w:sz="0" w:space="0" w:color="auto"/>
          </w:divBdr>
        </w:div>
      </w:divsChild>
    </w:div>
    <w:div w:id="1781415959">
      <w:bodyDiv w:val="1"/>
      <w:marLeft w:val="0"/>
      <w:marRight w:val="0"/>
      <w:marTop w:val="0"/>
      <w:marBottom w:val="0"/>
      <w:divBdr>
        <w:top w:val="none" w:sz="0" w:space="0" w:color="auto"/>
        <w:left w:val="none" w:sz="0" w:space="0" w:color="auto"/>
        <w:bottom w:val="none" w:sz="0" w:space="0" w:color="auto"/>
        <w:right w:val="none" w:sz="0" w:space="0" w:color="auto"/>
      </w:divBdr>
      <w:divsChild>
        <w:div w:id="1411537659">
          <w:marLeft w:val="0"/>
          <w:marRight w:val="0"/>
          <w:marTop w:val="0"/>
          <w:marBottom w:val="0"/>
          <w:divBdr>
            <w:top w:val="none" w:sz="0" w:space="0" w:color="auto"/>
            <w:left w:val="none" w:sz="0" w:space="0" w:color="auto"/>
            <w:bottom w:val="none" w:sz="0" w:space="0" w:color="auto"/>
            <w:right w:val="none" w:sz="0" w:space="0" w:color="auto"/>
          </w:divBdr>
        </w:div>
      </w:divsChild>
    </w:div>
    <w:div w:id="1930456184">
      <w:bodyDiv w:val="1"/>
      <w:marLeft w:val="0"/>
      <w:marRight w:val="0"/>
      <w:marTop w:val="0"/>
      <w:marBottom w:val="0"/>
      <w:divBdr>
        <w:top w:val="none" w:sz="0" w:space="0" w:color="auto"/>
        <w:left w:val="none" w:sz="0" w:space="0" w:color="auto"/>
        <w:bottom w:val="none" w:sz="0" w:space="0" w:color="auto"/>
        <w:right w:val="none" w:sz="0" w:space="0" w:color="auto"/>
      </w:divBdr>
      <w:divsChild>
        <w:div w:id="46997255">
          <w:marLeft w:val="0"/>
          <w:marRight w:val="0"/>
          <w:marTop w:val="0"/>
          <w:marBottom w:val="0"/>
          <w:divBdr>
            <w:top w:val="none" w:sz="0" w:space="0" w:color="auto"/>
            <w:left w:val="none" w:sz="0" w:space="0" w:color="auto"/>
            <w:bottom w:val="none" w:sz="0" w:space="0" w:color="auto"/>
            <w:right w:val="none" w:sz="0" w:space="0" w:color="auto"/>
          </w:divBdr>
        </w:div>
        <w:div w:id="656375477">
          <w:marLeft w:val="0"/>
          <w:marRight w:val="0"/>
          <w:marTop w:val="0"/>
          <w:marBottom w:val="0"/>
          <w:divBdr>
            <w:top w:val="none" w:sz="0" w:space="0" w:color="auto"/>
            <w:left w:val="none" w:sz="0" w:space="0" w:color="auto"/>
            <w:bottom w:val="none" w:sz="0" w:space="0" w:color="auto"/>
            <w:right w:val="none" w:sz="0" w:space="0" w:color="auto"/>
          </w:divBdr>
        </w:div>
        <w:div w:id="1767267387">
          <w:marLeft w:val="0"/>
          <w:marRight w:val="0"/>
          <w:marTop w:val="0"/>
          <w:marBottom w:val="0"/>
          <w:divBdr>
            <w:top w:val="none" w:sz="0" w:space="0" w:color="auto"/>
            <w:left w:val="none" w:sz="0" w:space="0" w:color="auto"/>
            <w:bottom w:val="none" w:sz="0" w:space="0" w:color="auto"/>
            <w:right w:val="none" w:sz="0" w:space="0" w:color="auto"/>
          </w:divBdr>
        </w:div>
      </w:divsChild>
    </w:div>
    <w:div w:id="1947419396">
      <w:bodyDiv w:val="1"/>
      <w:marLeft w:val="0"/>
      <w:marRight w:val="0"/>
      <w:marTop w:val="0"/>
      <w:marBottom w:val="0"/>
      <w:divBdr>
        <w:top w:val="none" w:sz="0" w:space="0" w:color="auto"/>
        <w:left w:val="none" w:sz="0" w:space="0" w:color="auto"/>
        <w:bottom w:val="none" w:sz="0" w:space="0" w:color="auto"/>
        <w:right w:val="none" w:sz="0" w:space="0" w:color="auto"/>
      </w:divBdr>
    </w:div>
    <w:div w:id="1966037179">
      <w:bodyDiv w:val="1"/>
      <w:marLeft w:val="0"/>
      <w:marRight w:val="0"/>
      <w:marTop w:val="0"/>
      <w:marBottom w:val="0"/>
      <w:divBdr>
        <w:top w:val="none" w:sz="0" w:space="0" w:color="auto"/>
        <w:left w:val="none" w:sz="0" w:space="0" w:color="auto"/>
        <w:bottom w:val="none" w:sz="0" w:space="0" w:color="auto"/>
        <w:right w:val="none" w:sz="0" w:space="0" w:color="auto"/>
      </w:divBdr>
      <w:divsChild>
        <w:div w:id="1332753461">
          <w:marLeft w:val="0"/>
          <w:marRight w:val="0"/>
          <w:marTop w:val="0"/>
          <w:marBottom w:val="0"/>
          <w:divBdr>
            <w:top w:val="none" w:sz="0" w:space="0" w:color="auto"/>
            <w:left w:val="none" w:sz="0" w:space="0" w:color="auto"/>
            <w:bottom w:val="none" w:sz="0" w:space="0" w:color="auto"/>
            <w:right w:val="none" w:sz="0" w:space="0" w:color="auto"/>
          </w:divBdr>
        </w:div>
        <w:div w:id="1603145516">
          <w:marLeft w:val="0"/>
          <w:marRight w:val="0"/>
          <w:marTop w:val="0"/>
          <w:marBottom w:val="0"/>
          <w:divBdr>
            <w:top w:val="none" w:sz="0" w:space="0" w:color="auto"/>
            <w:left w:val="none" w:sz="0" w:space="0" w:color="auto"/>
            <w:bottom w:val="none" w:sz="0" w:space="0" w:color="auto"/>
            <w:right w:val="none" w:sz="0" w:space="0" w:color="auto"/>
          </w:divBdr>
        </w:div>
        <w:div w:id="356346173">
          <w:marLeft w:val="0"/>
          <w:marRight w:val="0"/>
          <w:marTop w:val="0"/>
          <w:marBottom w:val="0"/>
          <w:divBdr>
            <w:top w:val="none" w:sz="0" w:space="0" w:color="auto"/>
            <w:left w:val="none" w:sz="0" w:space="0" w:color="auto"/>
            <w:bottom w:val="none" w:sz="0" w:space="0" w:color="auto"/>
            <w:right w:val="none" w:sz="0" w:space="0" w:color="auto"/>
          </w:divBdr>
        </w:div>
        <w:div w:id="1994329893">
          <w:marLeft w:val="0"/>
          <w:marRight w:val="0"/>
          <w:marTop w:val="0"/>
          <w:marBottom w:val="0"/>
          <w:divBdr>
            <w:top w:val="none" w:sz="0" w:space="0" w:color="auto"/>
            <w:left w:val="none" w:sz="0" w:space="0" w:color="auto"/>
            <w:bottom w:val="none" w:sz="0" w:space="0" w:color="auto"/>
            <w:right w:val="none" w:sz="0" w:space="0" w:color="auto"/>
          </w:divBdr>
        </w:div>
        <w:div w:id="327906160">
          <w:marLeft w:val="0"/>
          <w:marRight w:val="0"/>
          <w:marTop w:val="0"/>
          <w:marBottom w:val="0"/>
          <w:divBdr>
            <w:top w:val="none" w:sz="0" w:space="0" w:color="auto"/>
            <w:left w:val="none" w:sz="0" w:space="0" w:color="auto"/>
            <w:bottom w:val="none" w:sz="0" w:space="0" w:color="auto"/>
            <w:right w:val="none" w:sz="0" w:space="0" w:color="auto"/>
          </w:divBdr>
        </w:div>
        <w:div w:id="719552267">
          <w:marLeft w:val="0"/>
          <w:marRight w:val="0"/>
          <w:marTop w:val="0"/>
          <w:marBottom w:val="0"/>
          <w:divBdr>
            <w:top w:val="none" w:sz="0" w:space="0" w:color="auto"/>
            <w:left w:val="none" w:sz="0" w:space="0" w:color="auto"/>
            <w:bottom w:val="none" w:sz="0" w:space="0" w:color="auto"/>
            <w:right w:val="none" w:sz="0" w:space="0" w:color="auto"/>
          </w:divBdr>
        </w:div>
      </w:divsChild>
    </w:div>
    <w:div w:id="1972319473">
      <w:bodyDiv w:val="1"/>
      <w:marLeft w:val="0"/>
      <w:marRight w:val="0"/>
      <w:marTop w:val="0"/>
      <w:marBottom w:val="0"/>
      <w:divBdr>
        <w:top w:val="none" w:sz="0" w:space="0" w:color="auto"/>
        <w:left w:val="none" w:sz="0" w:space="0" w:color="auto"/>
        <w:bottom w:val="none" w:sz="0" w:space="0" w:color="auto"/>
        <w:right w:val="none" w:sz="0" w:space="0" w:color="auto"/>
      </w:divBdr>
    </w:div>
    <w:div w:id="2008633140">
      <w:bodyDiv w:val="1"/>
      <w:marLeft w:val="0"/>
      <w:marRight w:val="0"/>
      <w:marTop w:val="0"/>
      <w:marBottom w:val="0"/>
      <w:divBdr>
        <w:top w:val="none" w:sz="0" w:space="0" w:color="auto"/>
        <w:left w:val="none" w:sz="0" w:space="0" w:color="auto"/>
        <w:bottom w:val="none" w:sz="0" w:space="0" w:color="auto"/>
        <w:right w:val="none" w:sz="0" w:space="0" w:color="auto"/>
      </w:divBdr>
    </w:div>
    <w:div w:id="2103068124">
      <w:bodyDiv w:val="1"/>
      <w:marLeft w:val="0"/>
      <w:marRight w:val="0"/>
      <w:marTop w:val="0"/>
      <w:marBottom w:val="0"/>
      <w:divBdr>
        <w:top w:val="none" w:sz="0" w:space="0" w:color="auto"/>
        <w:left w:val="none" w:sz="0" w:space="0" w:color="auto"/>
        <w:bottom w:val="none" w:sz="0" w:space="0" w:color="auto"/>
        <w:right w:val="none" w:sz="0" w:space="0" w:color="auto"/>
      </w:divBdr>
      <w:divsChild>
        <w:div w:id="1357848228">
          <w:marLeft w:val="0"/>
          <w:marRight w:val="0"/>
          <w:marTop w:val="0"/>
          <w:marBottom w:val="0"/>
          <w:divBdr>
            <w:top w:val="none" w:sz="0" w:space="0" w:color="auto"/>
            <w:left w:val="none" w:sz="0" w:space="0" w:color="auto"/>
            <w:bottom w:val="none" w:sz="0" w:space="0" w:color="auto"/>
            <w:right w:val="none" w:sz="0" w:space="0" w:color="auto"/>
          </w:divBdr>
        </w:div>
        <w:div w:id="1475221991">
          <w:marLeft w:val="0"/>
          <w:marRight w:val="0"/>
          <w:marTop w:val="0"/>
          <w:marBottom w:val="0"/>
          <w:divBdr>
            <w:top w:val="none" w:sz="0" w:space="0" w:color="auto"/>
            <w:left w:val="none" w:sz="0" w:space="0" w:color="auto"/>
            <w:bottom w:val="none" w:sz="0" w:space="0" w:color="auto"/>
            <w:right w:val="none" w:sz="0" w:space="0" w:color="auto"/>
          </w:divBdr>
        </w:div>
      </w:divsChild>
    </w:div>
    <w:div w:id="214179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etillion.law/globalipboo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petillion@petillion.la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ox.ac.uk/sites/files/oxlaw/oscola_4th_edn_hart_2012quickreferenceguide.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f28045e-ba86-4079-9fe3-14bf4371d4f6">
      <UserInfo>
        <DisplayName>Alexander Heirwegh</DisplayName>
        <AccountId>14</AccountId>
        <AccountType/>
      </UserInfo>
      <UserInfo>
        <DisplayName>PETILLION Team</DisplayName>
        <AccountId>74</AccountId>
        <AccountType/>
      </UserInfo>
      <UserInfo>
        <DisplayName>Flip Petillion</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8413CE7CE6DB42ABBD92745A34CE49" ma:contentTypeVersion="8" ma:contentTypeDescription="Create a new document." ma:contentTypeScope="" ma:versionID="d11f72ff705b6e7047d7b43332d9021b">
  <xsd:schema xmlns:xsd="http://www.w3.org/2001/XMLSchema" xmlns:xs="http://www.w3.org/2001/XMLSchema" xmlns:p="http://schemas.microsoft.com/office/2006/metadata/properties" xmlns:ns2="b8f88f7c-c2c0-47d8-b308-9a1316032e26" xmlns:ns3="ff28045e-ba86-4079-9fe3-14bf4371d4f6" targetNamespace="http://schemas.microsoft.com/office/2006/metadata/properties" ma:root="true" ma:fieldsID="da33ff1e891632812f35def755fcbaa5" ns2:_="" ns3:_="">
    <xsd:import namespace="b8f88f7c-c2c0-47d8-b308-9a1316032e26"/>
    <xsd:import namespace="ff28045e-ba86-4079-9fe3-14bf4371d4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88f7c-c2c0-47d8-b308-9a1316032e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28045e-ba86-4079-9fe3-14bf4371d4f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4CA88-5672-49F3-A8BD-1459D54EDC39}">
  <ds:schemaRefs>
    <ds:schemaRef ds:uri="http://purl.org/dc/elements/1.1/"/>
    <ds:schemaRef ds:uri="http://schemas.microsoft.com/office/2006/metadata/properties"/>
    <ds:schemaRef ds:uri="http://schemas.microsoft.com/office/infopath/2007/PartnerControls"/>
    <ds:schemaRef ds:uri="http://purl.org/dc/terms/"/>
    <ds:schemaRef ds:uri="ff28045e-ba86-4079-9fe3-14bf4371d4f6"/>
    <ds:schemaRef ds:uri="http://schemas.microsoft.com/office/2006/documentManagement/types"/>
    <ds:schemaRef ds:uri="b8f88f7c-c2c0-47d8-b308-9a1316032e26"/>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847106F-8B41-4FB0-AB35-208FB99F7FF1}">
  <ds:schemaRefs>
    <ds:schemaRef ds:uri="http://schemas.microsoft.com/sharepoint/v3/contenttype/forms"/>
  </ds:schemaRefs>
</ds:datastoreItem>
</file>

<file path=customXml/itemProps3.xml><?xml version="1.0" encoding="utf-8"?>
<ds:datastoreItem xmlns:ds="http://schemas.openxmlformats.org/officeDocument/2006/customXml" ds:itemID="{D2813626-4AFD-438D-9A0D-307BA63C7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88f7c-c2c0-47d8-b308-9a1316032e26"/>
    <ds:schemaRef ds:uri="ff28045e-ba86-4079-9fe3-14bf4371d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09425A-A824-4EFB-A869-606F66627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24</Pages>
  <Words>5715</Words>
  <Characters>37293</Characters>
  <Application>Microsoft Office Word</Application>
  <DocSecurity>0</DocSecurity>
  <Lines>717</Lines>
  <Paragraphs>191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OVERDRACHT EN LICENTIE VAN INTELLECTUEEL ACTIEF</vt:lpstr>
      <vt:lpstr>OVERDRACHT EN LICENTIE VAN INTELLECTUEEL ACTIEF</vt:lpstr>
    </vt:vector>
  </TitlesOfParts>
  <Company>Crowell &amp; Moring LLP</Company>
  <LinksUpToDate>false</LinksUpToDate>
  <CharactersWithSpaces>42817</CharactersWithSpaces>
  <SharedDoc>false</SharedDoc>
  <HLinks>
    <vt:vector size="474" baseType="variant">
      <vt:variant>
        <vt:i4>2686983</vt:i4>
      </vt:variant>
      <vt:variant>
        <vt:i4>461</vt:i4>
      </vt:variant>
      <vt:variant>
        <vt:i4>0</vt:i4>
      </vt:variant>
      <vt:variant>
        <vt:i4>5</vt:i4>
      </vt:variant>
      <vt:variant>
        <vt:lpwstr/>
      </vt:variant>
      <vt:variant>
        <vt:lpwstr>_Toc6925325</vt:lpwstr>
      </vt:variant>
      <vt:variant>
        <vt:i4>2686983</vt:i4>
      </vt:variant>
      <vt:variant>
        <vt:i4>455</vt:i4>
      </vt:variant>
      <vt:variant>
        <vt:i4>0</vt:i4>
      </vt:variant>
      <vt:variant>
        <vt:i4>5</vt:i4>
      </vt:variant>
      <vt:variant>
        <vt:lpwstr/>
      </vt:variant>
      <vt:variant>
        <vt:lpwstr>_Toc6925324</vt:lpwstr>
      </vt:variant>
      <vt:variant>
        <vt:i4>2686983</vt:i4>
      </vt:variant>
      <vt:variant>
        <vt:i4>449</vt:i4>
      </vt:variant>
      <vt:variant>
        <vt:i4>0</vt:i4>
      </vt:variant>
      <vt:variant>
        <vt:i4>5</vt:i4>
      </vt:variant>
      <vt:variant>
        <vt:lpwstr/>
      </vt:variant>
      <vt:variant>
        <vt:lpwstr>_Toc6925323</vt:lpwstr>
      </vt:variant>
      <vt:variant>
        <vt:i4>2686983</vt:i4>
      </vt:variant>
      <vt:variant>
        <vt:i4>443</vt:i4>
      </vt:variant>
      <vt:variant>
        <vt:i4>0</vt:i4>
      </vt:variant>
      <vt:variant>
        <vt:i4>5</vt:i4>
      </vt:variant>
      <vt:variant>
        <vt:lpwstr/>
      </vt:variant>
      <vt:variant>
        <vt:lpwstr>_Toc6925322</vt:lpwstr>
      </vt:variant>
      <vt:variant>
        <vt:i4>2686983</vt:i4>
      </vt:variant>
      <vt:variant>
        <vt:i4>437</vt:i4>
      </vt:variant>
      <vt:variant>
        <vt:i4>0</vt:i4>
      </vt:variant>
      <vt:variant>
        <vt:i4>5</vt:i4>
      </vt:variant>
      <vt:variant>
        <vt:lpwstr/>
      </vt:variant>
      <vt:variant>
        <vt:lpwstr>_Toc6925321</vt:lpwstr>
      </vt:variant>
      <vt:variant>
        <vt:i4>2686983</vt:i4>
      </vt:variant>
      <vt:variant>
        <vt:i4>431</vt:i4>
      </vt:variant>
      <vt:variant>
        <vt:i4>0</vt:i4>
      </vt:variant>
      <vt:variant>
        <vt:i4>5</vt:i4>
      </vt:variant>
      <vt:variant>
        <vt:lpwstr/>
      </vt:variant>
      <vt:variant>
        <vt:lpwstr>_Toc6925320</vt:lpwstr>
      </vt:variant>
      <vt:variant>
        <vt:i4>2752519</vt:i4>
      </vt:variant>
      <vt:variant>
        <vt:i4>425</vt:i4>
      </vt:variant>
      <vt:variant>
        <vt:i4>0</vt:i4>
      </vt:variant>
      <vt:variant>
        <vt:i4>5</vt:i4>
      </vt:variant>
      <vt:variant>
        <vt:lpwstr/>
      </vt:variant>
      <vt:variant>
        <vt:lpwstr>_Toc6925319</vt:lpwstr>
      </vt:variant>
      <vt:variant>
        <vt:i4>2752519</vt:i4>
      </vt:variant>
      <vt:variant>
        <vt:i4>419</vt:i4>
      </vt:variant>
      <vt:variant>
        <vt:i4>0</vt:i4>
      </vt:variant>
      <vt:variant>
        <vt:i4>5</vt:i4>
      </vt:variant>
      <vt:variant>
        <vt:lpwstr/>
      </vt:variant>
      <vt:variant>
        <vt:lpwstr>_Toc6925318</vt:lpwstr>
      </vt:variant>
      <vt:variant>
        <vt:i4>2752519</vt:i4>
      </vt:variant>
      <vt:variant>
        <vt:i4>413</vt:i4>
      </vt:variant>
      <vt:variant>
        <vt:i4>0</vt:i4>
      </vt:variant>
      <vt:variant>
        <vt:i4>5</vt:i4>
      </vt:variant>
      <vt:variant>
        <vt:lpwstr/>
      </vt:variant>
      <vt:variant>
        <vt:lpwstr>_Toc6925317</vt:lpwstr>
      </vt:variant>
      <vt:variant>
        <vt:i4>2752519</vt:i4>
      </vt:variant>
      <vt:variant>
        <vt:i4>407</vt:i4>
      </vt:variant>
      <vt:variant>
        <vt:i4>0</vt:i4>
      </vt:variant>
      <vt:variant>
        <vt:i4>5</vt:i4>
      </vt:variant>
      <vt:variant>
        <vt:lpwstr/>
      </vt:variant>
      <vt:variant>
        <vt:lpwstr>_Toc6925316</vt:lpwstr>
      </vt:variant>
      <vt:variant>
        <vt:i4>2752519</vt:i4>
      </vt:variant>
      <vt:variant>
        <vt:i4>401</vt:i4>
      </vt:variant>
      <vt:variant>
        <vt:i4>0</vt:i4>
      </vt:variant>
      <vt:variant>
        <vt:i4>5</vt:i4>
      </vt:variant>
      <vt:variant>
        <vt:lpwstr/>
      </vt:variant>
      <vt:variant>
        <vt:lpwstr>_Toc6925315</vt:lpwstr>
      </vt:variant>
      <vt:variant>
        <vt:i4>2752519</vt:i4>
      </vt:variant>
      <vt:variant>
        <vt:i4>395</vt:i4>
      </vt:variant>
      <vt:variant>
        <vt:i4>0</vt:i4>
      </vt:variant>
      <vt:variant>
        <vt:i4>5</vt:i4>
      </vt:variant>
      <vt:variant>
        <vt:lpwstr/>
      </vt:variant>
      <vt:variant>
        <vt:lpwstr>_Toc6925314</vt:lpwstr>
      </vt:variant>
      <vt:variant>
        <vt:i4>2752519</vt:i4>
      </vt:variant>
      <vt:variant>
        <vt:i4>389</vt:i4>
      </vt:variant>
      <vt:variant>
        <vt:i4>0</vt:i4>
      </vt:variant>
      <vt:variant>
        <vt:i4>5</vt:i4>
      </vt:variant>
      <vt:variant>
        <vt:lpwstr/>
      </vt:variant>
      <vt:variant>
        <vt:lpwstr>_Toc6925313</vt:lpwstr>
      </vt:variant>
      <vt:variant>
        <vt:i4>2752519</vt:i4>
      </vt:variant>
      <vt:variant>
        <vt:i4>383</vt:i4>
      </vt:variant>
      <vt:variant>
        <vt:i4>0</vt:i4>
      </vt:variant>
      <vt:variant>
        <vt:i4>5</vt:i4>
      </vt:variant>
      <vt:variant>
        <vt:lpwstr/>
      </vt:variant>
      <vt:variant>
        <vt:lpwstr>_Toc6925312</vt:lpwstr>
      </vt:variant>
      <vt:variant>
        <vt:i4>2752519</vt:i4>
      </vt:variant>
      <vt:variant>
        <vt:i4>377</vt:i4>
      </vt:variant>
      <vt:variant>
        <vt:i4>0</vt:i4>
      </vt:variant>
      <vt:variant>
        <vt:i4>5</vt:i4>
      </vt:variant>
      <vt:variant>
        <vt:lpwstr/>
      </vt:variant>
      <vt:variant>
        <vt:lpwstr>_Toc6925311</vt:lpwstr>
      </vt:variant>
      <vt:variant>
        <vt:i4>2752519</vt:i4>
      </vt:variant>
      <vt:variant>
        <vt:i4>371</vt:i4>
      </vt:variant>
      <vt:variant>
        <vt:i4>0</vt:i4>
      </vt:variant>
      <vt:variant>
        <vt:i4>5</vt:i4>
      </vt:variant>
      <vt:variant>
        <vt:lpwstr/>
      </vt:variant>
      <vt:variant>
        <vt:lpwstr>_Toc6925310</vt:lpwstr>
      </vt:variant>
      <vt:variant>
        <vt:i4>2818055</vt:i4>
      </vt:variant>
      <vt:variant>
        <vt:i4>365</vt:i4>
      </vt:variant>
      <vt:variant>
        <vt:i4>0</vt:i4>
      </vt:variant>
      <vt:variant>
        <vt:i4>5</vt:i4>
      </vt:variant>
      <vt:variant>
        <vt:lpwstr/>
      </vt:variant>
      <vt:variant>
        <vt:lpwstr>_Toc6925309</vt:lpwstr>
      </vt:variant>
      <vt:variant>
        <vt:i4>2818055</vt:i4>
      </vt:variant>
      <vt:variant>
        <vt:i4>359</vt:i4>
      </vt:variant>
      <vt:variant>
        <vt:i4>0</vt:i4>
      </vt:variant>
      <vt:variant>
        <vt:i4>5</vt:i4>
      </vt:variant>
      <vt:variant>
        <vt:lpwstr/>
      </vt:variant>
      <vt:variant>
        <vt:lpwstr>_Toc6925308</vt:lpwstr>
      </vt:variant>
      <vt:variant>
        <vt:i4>2818055</vt:i4>
      </vt:variant>
      <vt:variant>
        <vt:i4>353</vt:i4>
      </vt:variant>
      <vt:variant>
        <vt:i4>0</vt:i4>
      </vt:variant>
      <vt:variant>
        <vt:i4>5</vt:i4>
      </vt:variant>
      <vt:variant>
        <vt:lpwstr/>
      </vt:variant>
      <vt:variant>
        <vt:lpwstr>_Toc6925307</vt:lpwstr>
      </vt:variant>
      <vt:variant>
        <vt:i4>2818055</vt:i4>
      </vt:variant>
      <vt:variant>
        <vt:i4>347</vt:i4>
      </vt:variant>
      <vt:variant>
        <vt:i4>0</vt:i4>
      </vt:variant>
      <vt:variant>
        <vt:i4>5</vt:i4>
      </vt:variant>
      <vt:variant>
        <vt:lpwstr/>
      </vt:variant>
      <vt:variant>
        <vt:lpwstr>_Toc6925306</vt:lpwstr>
      </vt:variant>
      <vt:variant>
        <vt:i4>2818055</vt:i4>
      </vt:variant>
      <vt:variant>
        <vt:i4>341</vt:i4>
      </vt:variant>
      <vt:variant>
        <vt:i4>0</vt:i4>
      </vt:variant>
      <vt:variant>
        <vt:i4>5</vt:i4>
      </vt:variant>
      <vt:variant>
        <vt:lpwstr/>
      </vt:variant>
      <vt:variant>
        <vt:lpwstr>_Toc6925305</vt:lpwstr>
      </vt:variant>
      <vt:variant>
        <vt:i4>2818055</vt:i4>
      </vt:variant>
      <vt:variant>
        <vt:i4>335</vt:i4>
      </vt:variant>
      <vt:variant>
        <vt:i4>0</vt:i4>
      </vt:variant>
      <vt:variant>
        <vt:i4>5</vt:i4>
      </vt:variant>
      <vt:variant>
        <vt:lpwstr/>
      </vt:variant>
      <vt:variant>
        <vt:lpwstr>_Toc6925304</vt:lpwstr>
      </vt:variant>
      <vt:variant>
        <vt:i4>2818055</vt:i4>
      </vt:variant>
      <vt:variant>
        <vt:i4>329</vt:i4>
      </vt:variant>
      <vt:variant>
        <vt:i4>0</vt:i4>
      </vt:variant>
      <vt:variant>
        <vt:i4>5</vt:i4>
      </vt:variant>
      <vt:variant>
        <vt:lpwstr/>
      </vt:variant>
      <vt:variant>
        <vt:lpwstr>_Toc6925303</vt:lpwstr>
      </vt:variant>
      <vt:variant>
        <vt:i4>2818055</vt:i4>
      </vt:variant>
      <vt:variant>
        <vt:i4>323</vt:i4>
      </vt:variant>
      <vt:variant>
        <vt:i4>0</vt:i4>
      </vt:variant>
      <vt:variant>
        <vt:i4>5</vt:i4>
      </vt:variant>
      <vt:variant>
        <vt:lpwstr/>
      </vt:variant>
      <vt:variant>
        <vt:lpwstr>_Toc6925302</vt:lpwstr>
      </vt:variant>
      <vt:variant>
        <vt:i4>2818055</vt:i4>
      </vt:variant>
      <vt:variant>
        <vt:i4>317</vt:i4>
      </vt:variant>
      <vt:variant>
        <vt:i4>0</vt:i4>
      </vt:variant>
      <vt:variant>
        <vt:i4>5</vt:i4>
      </vt:variant>
      <vt:variant>
        <vt:lpwstr/>
      </vt:variant>
      <vt:variant>
        <vt:lpwstr>_Toc6925301</vt:lpwstr>
      </vt:variant>
      <vt:variant>
        <vt:i4>2818055</vt:i4>
      </vt:variant>
      <vt:variant>
        <vt:i4>311</vt:i4>
      </vt:variant>
      <vt:variant>
        <vt:i4>0</vt:i4>
      </vt:variant>
      <vt:variant>
        <vt:i4>5</vt:i4>
      </vt:variant>
      <vt:variant>
        <vt:lpwstr/>
      </vt:variant>
      <vt:variant>
        <vt:lpwstr>_Toc6925300</vt:lpwstr>
      </vt:variant>
      <vt:variant>
        <vt:i4>2228230</vt:i4>
      </vt:variant>
      <vt:variant>
        <vt:i4>305</vt:i4>
      </vt:variant>
      <vt:variant>
        <vt:i4>0</vt:i4>
      </vt:variant>
      <vt:variant>
        <vt:i4>5</vt:i4>
      </vt:variant>
      <vt:variant>
        <vt:lpwstr/>
      </vt:variant>
      <vt:variant>
        <vt:lpwstr>_Toc6925299</vt:lpwstr>
      </vt:variant>
      <vt:variant>
        <vt:i4>2228230</vt:i4>
      </vt:variant>
      <vt:variant>
        <vt:i4>299</vt:i4>
      </vt:variant>
      <vt:variant>
        <vt:i4>0</vt:i4>
      </vt:variant>
      <vt:variant>
        <vt:i4>5</vt:i4>
      </vt:variant>
      <vt:variant>
        <vt:lpwstr/>
      </vt:variant>
      <vt:variant>
        <vt:lpwstr>_Toc6925298</vt:lpwstr>
      </vt:variant>
      <vt:variant>
        <vt:i4>2228230</vt:i4>
      </vt:variant>
      <vt:variant>
        <vt:i4>293</vt:i4>
      </vt:variant>
      <vt:variant>
        <vt:i4>0</vt:i4>
      </vt:variant>
      <vt:variant>
        <vt:i4>5</vt:i4>
      </vt:variant>
      <vt:variant>
        <vt:lpwstr/>
      </vt:variant>
      <vt:variant>
        <vt:lpwstr>_Toc6925297</vt:lpwstr>
      </vt:variant>
      <vt:variant>
        <vt:i4>2228230</vt:i4>
      </vt:variant>
      <vt:variant>
        <vt:i4>287</vt:i4>
      </vt:variant>
      <vt:variant>
        <vt:i4>0</vt:i4>
      </vt:variant>
      <vt:variant>
        <vt:i4>5</vt:i4>
      </vt:variant>
      <vt:variant>
        <vt:lpwstr/>
      </vt:variant>
      <vt:variant>
        <vt:lpwstr>_Toc6925296</vt:lpwstr>
      </vt:variant>
      <vt:variant>
        <vt:i4>2228230</vt:i4>
      </vt:variant>
      <vt:variant>
        <vt:i4>281</vt:i4>
      </vt:variant>
      <vt:variant>
        <vt:i4>0</vt:i4>
      </vt:variant>
      <vt:variant>
        <vt:i4>5</vt:i4>
      </vt:variant>
      <vt:variant>
        <vt:lpwstr/>
      </vt:variant>
      <vt:variant>
        <vt:lpwstr>_Toc6925295</vt:lpwstr>
      </vt:variant>
      <vt:variant>
        <vt:i4>2228230</vt:i4>
      </vt:variant>
      <vt:variant>
        <vt:i4>275</vt:i4>
      </vt:variant>
      <vt:variant>
        <vt:i4>0</vt:i4>
      </vt:variant>
      <vt:variant>
        <vt:i4>5</vt:i4>
      </vt:variant>
      <vt:variant>
        <vt:lpwstr/>
      </vt:variant>
      <vt:variant>
        <vt:lpwstr>_Toc6925294</vt:lpwstr>
      </vt:variant>
      <vt:variant>
        <vt:i4>2228230</vt:i4>
      </vt:variant>
      <vt:variant>
        <vt:i4>269</vt:i4>
      </vt:variant>
      <vt:variant>
        <vt:i4>0</vt:i4>
      </vt:variant>
      <vt:variant>
        <vt:i4>5</vt:i4>
      </vt:variant>
      <vt:variant>
        <vt:lpwstr/>
      </vt:variant>
      <vt:variant>
        <vt:lpwstr>_Toc6925293</vt:lpwstr>
      </vt:variant>
      <vt:variant>
        <vt:i4>2228230</vt:i4>
      </vt:variant>
      <vt:variant>
        <vt:i4>263</vt:i4>
      </vt:variant>
      <vt:variant>
        <vt:i4>0</vt:i4>
      </vt:variant>
      <vt:variant>
        <vt:i4>5</vt:i4>
      </vt:variant>
      <vt:variant>
        <vt:lpwstr/>
      </vt:variant>
      <vt:variant>
        <vt:lpwstr>_Toc6925292</vt:lpwstr>
      </vt:variant>
      <vt:variant>
        <vt:i4>2228230</vt:i4>
      </vt:variant>
      <vt:variant>
        <vt:i4>257</vt:i4>
      </vt:variant>
      <vt:variant>
        <vt:i4>0</vt:i4>
      </vt:variant>
      <vt:variant>
        <vt:i4>5</vt:i4>
      </vt:variant>
      <vt:variant>
        <vt:lpwstr/>
      </vt:variant>
      <vt:variant>
        <vt:lpwstr>_Toc6925291</vt:lpwstr>
      </vt:variant>
      <vt:variant>
        <vt:i4>2228230</vt:i4>
      </vt:variant>
      <vt:variant>
        <vt:i4>251</vt:i4>
      </vt:variant>
      <vt:variant>
        <vt:i4>0</vt:i4>
      </vt:variant>
      <vt:variant>
        <vt:i4>5</vt:i4>
      </vt:variant>
      <vt:variant>
        <vt:lpwstr/>
      </vt:variant>
      <vt:variant>
        <vt:lpwstr>_Toc6925290</vt:lpwstr>
      </vt:variant>
      <vt:variant>
        <vt:i4>2293766</vt:i4>
      </vt:variant>
      <vt:variant>
        <vt:i4>245</vt:i4>
      </vt:variant>
      <vt:variant>
        <vt:i4>0</vt:i4>
      </vt:variant>
      <vt:variant>
        <vt:i4>5</vt:i4>
      </vt:variant>
      <vt:variant>
        <vt:lpwstr/>
      </vt:variant>
      <vt:variant>
        <vt:lpwstr>_Toc6925289</vt:lpwstr>
      </vt:variant>
      <vt:variant>
        <vt:i4>2293766</vt:i4>
      </vt:variant>
      <vt:variant>
        <vt:i4>239</vt:i4>
      </vt:variant>
      <vt:variant>
        <vt:i4>0</vt:i4>
      </vt:variant>
      <vt:variant>
        <vt:i4>5</vt:i4>
      </vt:variant>
      <vt:variant>
        <vt:lpwstr/>
      </vt:variant>
      <vt:variant>
        <vt:lpwstr>_Toc6925288</vt:lpwstr>
      </vt:variant>
      <vt:variant>
        <vt:i4>2293766</vt:i4>
      </vt:variant>
      <vt:variant>
        <vt:i4>233</vt:i4>
      </vt:variant>
      <vt:variant>
        <vt:i4>0</vt:i4>
      </vt:variant>
      <vt:variant>
        <vt:i4>5</vt:i4>
      </vt:variant>
      <vt:variant>
        <vt:lpwstr/>
      </vt:variant>
      <vt:variant>
        <vt:lpwstr>_Toc6925287</vt:lpwstr>
      </vt:variant>
      <vt:variant>
        <vt:i4>2293766</vt:i4>
      </vt:variant>
      <vt:variant>
        <vt:i4>227</vt:i4>
      </vt:variant>
      <vt:variant>
        <vt:i4>0</vt:i4>
      </vt:variant>
      <vt:variant>
        <vt:i4>5</vt:i4>
      </vt:variant>
      <vt:variant>
        <vt:lpwstr/>
      </vt:variant>
      <vt:variant>
        <vt:lpwstr>_Toc6925286</vt:lpwstr>
      </vt:variant>
      <vt:variant>
        <vt:i4>2293766</vt:i4>
      </vt:variant>
      <vt:variant>
        <vt:i4>221</vt:i4>
      </vt:variant>
      <vt:variant>
        <vt:i4>0</vt:i4>
      </vt:variant>
      <vt:variant>
        <vt:i4>5</vt:i4>
      </vt:variant>
      <vt:variant>
        <vt:lpwstr/>
      </vt:variant>
      <vt:variant>
        <vt:lpwstr>_Toc6925285</vt:lpwstr>
      </vt:variant>
      <vt:variant>
        <vt:i4>2293766</vt:i4>
      </vt:variant>
      <vt:variant>
        <vt:i4>215</vt:i4>
      </vt:variant>
      <vt:variant>
        <vt:i4>0</vt:i4>
      </vt:variant>
      <vt:variant>
        <vt:i4>5</vt:i4>
      </vt:variant>
      <vt:variant>
        <vt:lpwstr/>
      </vt:variant>
      <vt:variant>
        <vt:lpwstr>_Toc6925284</vt:lpwstr>
      </vt:variant>
      <vt:variant>
        <vt:i4>2293766</vt:i4>
      </vt:variant>
      <vt:variant>
        <vt:i4>209</vt:i4>
      </vt:variant>
      <vt:variant>
        <vt:i4>0</vt:i4>
      </vt:variant>
      <vt:variant>
        <vt:i4>5</vt:i4>
      </vt:variant>
      <vt:variant>
        <vt:lpwstr/>
      </vt:variant>
      <vt:variant>
        <vt:lpwstr>_Toc6925283</vt:lpwstr>
      </vt:variant>
      <vt:variant>
        <vt:i4>2293766</vt:i4>
      </vt:variant>
      <vt:variant>
        <vt:i4>203</vt:i4>
      </vt:variant>
      <vt:variant>
        <vt:i4>0</vt:i4>
      </vt:variant>
      <vt:variant>
        <vt:i4>5</vt:i4>
      </vt:variant>
      <vt:variant>
        <vt:lpwstr/>
      </vt:variant>
      <vt:variant>
        <vt:lpwstr>_Toc6925282</vt:lpwstr>
      </vt:variant>
      <vt:variant>
        <vt:i4>2293766</vt:i4>
      </vt:variant>
      <vt:variant>
        <vt:i4>197</vt:i4>
      </vt:variant>
      <vt:variant>
        <vt:i4>0</vt:i4>
      </vt:variant>
      <vt:variant>
        <vt:i4>5</vt:i4>
      </vt:variant>
      <vt:variant>
        <vt:lpwstr/>
      </vt:variant>
      <vt:variant>
        <vt:lpwstr>_Toc6925281</vt:lpwstr>
      </vt:variant>
      <vt:variant>
        <vt:i4>2293766</vt:i4>
      </vt:variant>
      <vt:variant>
        <vt:i4>191</vt:i4>
      </vt:variant>
      <vt:variant>
        <vt:i4>0</vt:i4>
      </vt:variant>
      <vt:variant>
        <vt:i4>5</vt:i4>
      </vt:variant>
      <vt:variant>
        <vt:lpwstr/>
      </vt:variant>
      <vt:variant>
        <vt:lpwstr>_Toc6925280</vt:lpwstr>
      </vt:variant>
      <vt:variant>
        <vt:i4>2883590</vt:i4>
      </vt:variant>
      <vt:variant>
        <vt:i4>185</vt:i4>
      </vt:variant>
      <vt:variant>
        <vt:i4>0</vt:i4>
      </vt:variant>
      <vt:variant>
        <vt:i4>5</vt:i4>
      </vt:variant>
      <vt:variant>
        <vt:lpwstr/>
      </vt:variant>
      <vt:variant>
        <vt:lpwstr>_Toc6925279</vt:lpwstr>
      </vt:variant>
      <vt:variant>
        <vt:i4>2883590</vt:i4>
      </vt:variant>
      <vt:variant>
        <vt:i4>179</vt:i4>
      </vt:variant>
      <vt:variant>
        <vt:i4>0</vt:i4>
      </vt:variant>
      <vt:variant>
        <vt:i4>5</vt:i4>
      </vt:variant>
      <vt:variant>
        <vt:lpwstr/>
      </vt:variant>
      <vt:variant>
        <vt:lpwstr>_Toc6925278</vt:lpwstr>
      </vt:variant>
      <vt:variant>
        <vt:i4>2883590</vt:i4>
      </vt:variant>
      <vt:variant>
        <vt:i4>173</vt:i4>
      </vt:variant>
      <vt:variant>
        <vt:i4>0</vt:i4>
      </vt:variant>
      <vt:variant>
        <vt:i4>5</vt:i4>
      </vt:variant>
      <vt:variant>
        <vt:lpwstr/>
      </vt:variant>
      <vt:variant>
        <vt:lpwstr>_Toc6925277</vt:lpwstr>
      </vt:variant>
      <vt:variant>
        <vt:i4>2883590</vt:i4>
      </vt:variant>
      <vt:variant>
        <vt:i4>167</vt:i4>
      </vt:variant>
      <vt:variant>
        <vt:i4>0</vt:i4>
      </vt:variant>
      <vt:variant>
        <vt:i4>5</vt:i4>
      </vt:variant>
      <vt:variant>
        <vt:lpwstr/>
      </vt:variant>
      <vt:variant>
        <vt:lpwstr>_Toc6925276</vt:lpwstr>
      </vt:variant>
      <vt:variant>
        <vt:i4>2883590</vt:i4>
      </vt:variant>
      <vt:variant>
        <vt:i4>161</vt:i4>
      </vt:variant>
      <vt:variant>
        <vt:i4>0</vt:i4>
      </vt:variant>
      <vt:variant>
        <vt:i4>5</vt:i4>
      </vt:variant>
      <vt:variant>
        <vt:lpwstr/>
      </vt:variant>
      <vt:variant>
        <vt:lpwstr>_Toc6925275</vt:lpwstr>
      </vt:variant>
      <vt:variant>
        <vt:i4>2883590</vt:i4>
      </vt:variant>
      <vt:variant>
        <vt:i4>155</vt:i4>
      </vt:variant>
      <vt:variant>
        <vt:i4>0</vt:i4>
      </vt:variant>
      <vt:variant>
        <vt:i4>5</vt:i4>
      </vt:variant>
      <vt:variant>
        <vt:lpwstr/>
      </vt:variant>
      <vt:variant>
        <vt:lpwstr>_Toc6925274</vt:lpwstr>
      </vt:variant>
      <vt:variant>
        <vt:i4>2883590</vt:i4>
      </vt:variant>
      <vt:variant>
        <vt:i4>149</vt:i4>
      </vt:variant>
      <vt:variant>
        <vt:i4>0</vt:i4>
      </vt:variant>
      <vt:variant>
        <vt:i4>5</vt:i4>
      </vt:variant>
      <vt:variant>
        <vt:lpwstr/>
      </vt:variant>
      <vt:variant>
        <vt:lpwstr>_Toc6925273</vt:lpwstr>
      </vt:variant>
      <vt:variant>
        <vt:i4>2883590</vt:i4>
      </vt:variant>
      <vt:variant>
        <vt:i4>143</vt:i4>
      </vt:variant>
      <vt:variant>
        <vt:i4>0</vt:i4>
      </vt:variant>
      <vt:variant>
        <vt:i4>5</vt:i4>
      </vt:variant>
      <vt:variant>
        <vt:lpwstr/>
      </vt:variant>
      <vt:variant>
        <vt:lpwstr>_Toc6925272</vt:lpwstr>
      </vt:variant>
      <vt:variant>
        <vt:i4>2883590</vt:i4>
      </vt:variant>
      <vt:variant>
        <vt:i4>137</vt:i4>
      </vt:variant>
      <vt:variant>
        <vt:i4>0</vt:i4>
      </vt:variant>
      <vt:variant>
        <vt:i4>5</vt:i4>
      </vt:variant>
      <vt:variant>
        <vt:lpwstr/>
      </vt:variant>
      <vt:variant>
        <vt:lpwstr>_Toc6925271</vt:lpwstr>
      </vt:variant>
      <vt:variant>
        <vt:i4>2883590</vt:i4>
      </vt:variant>
      <vt:variant>
        <vt:i4>131</vt:i4>
      </vt:variant>
      <vt:variant>
        <vt:i4>0</vt:i4>
      </vt:variant>
      <vt:variant>
        <vt:i4>5</vt:i4>
      </vt:variant>
      <vt:variant>
        <vt:lpwstr/>
      </vt:variant>
      <vt:variant>
        <vt:lpwstr>_Toc6925270</vt:lpwstr>
      </vt:variant>
      <vt:variant>
        <vt:i4>2949126</vt:i4>
      </vt:variant>
      <vt:variant>
        <vt:i4>125</vt:i4>
      </vt:variant>
      <vt:variant>
        <vt:i4>0</vt:i4>
      </vt:variant>
      <vt:variant>
        <vt:i4>5</vt:i4>
      </vt:variant>
      <vt:variant>
        <vt:lpwstr/>
      </vt:variant>
      <vt:variant>
        <vt:lpwstr>_Toc6925269</vt:lpwstr>
      </vt:variant>
      <vt:variant>
        <vt:i4>2949126</vt:i4>
      </vt:variant>
      <vt:variant>
        <vt:i4>119</vt:i4>
      </vt:variant>
      <vt:variant>
        <vt:i4>0</vt:i4>
      </vt:variant>
      <vt:variant>
        <vt:i4>5</vt:i4>
      </vt:variant>
      <vt:variant>
        <vt:lpwstr/>
      </vt:variant>
      <vt:variant>
        <vt:lpwstr>_Toc6925268</vt:lpwstr>
      </vt:variant>
      <vt:variant>
        <vt:i4>2949126</vt:i4>
      </vt:variant>
      <vt:variant>
        <vt:i4>113</vt:i4>
      </vt:variant>
      <vt:variant>
        <vt:i4>0</vt:i4>
      </vt:variant>
      <vt:variant>
        <vt:i4>5</vt:i4>
      </vt:variant>
      <vt:variant>
        <vt:lpwstr/>
      </vt:variant>
      <vt:variant>
        <vt:lpwstr>_Toc6925267</vt:lpwstr>
      </vt:variant>
      <vt:variant>
        <vt:i4>2949126</vt:i4>
      </vt:variant>
      <vt:variant>
        <vt:i4>107</vt:i4>
      </vt:variant>
      <vt:variant>
        <vt:i4>0</vt:i4>
      </vt:variant>
      <vt:variant>
        <vt:i4>5</vt:i4>
      </vt:variant>
      <vt:variant>
        <vt:lpwstr/>
      </vt:variant>
      <vt:variant>
        <vt:lpwstr>_Toc6925266</vt:lpwstr>
      </vt:variant>
      <vt:variant>
        <vt:i4>2949126</vt:i4>
      </vt:variant>
      <vt:variant>
        <vt:i4>101</vt:i4>
      </vt:variant>
      <vt:variant>
        <vt:i4>0</vt:i4>
      </vt:variant>
      <vt:variant>
        <vt:i4>5</vt:i4>
      </vt:variant>
      <vt:variant>
        <vt:lpwstr/>
      </vt:variant>
      <vt:variant>
        <vt:lpwstr>_Toc6925265</vt:lpwstr>
      </vt:variant>
      <vt:variant>
        <vt:i4>2949126</vt:i4>
      </vt:variant>
      <vt:variant>
        <vt:i4>95</vt:i4>
      </vt:variant>
      <vt:variant>
        <vt:i4>0</vt:i4>
      </vt:variant>
      <vt:variant>
        <vt:i4>5</vt:i4>
      </vt:variant>
      <vt:variant>
        <vt:lpwstr/>
      </vt:variant>
      <vt:variant>
        <vt:lpwstr>_Toc6925264</vt:lpwstr>
      </vt:variant>
      <vt:variant>
        <vt:i4>2949126</vt:i4>
      </vt:variant>
      <vt:variant>
        <vt:i4>89</vt:i4>
      </vt:variant>
      <vt:variant>
        <vt:i4>0</vt:i4>
      </vt:variant>
      <vt:variant>
        <vt:i4>5</vt:i4>
      </vt:variant>
      <vt:variant>
        <vt:lpwstr/>
      </vt:variant>
      <vt:variant>
        <vt:lpwstr>_Toc6925263</vt:lpwstr>
      </vt:variant>
      <vt:variant>
        <vt:i4>2949126</vt:i4>
      </vt:variant>
      <vt:variant>
        <vt:i4>83</vt:i4>
      </vt:variant>
      <vt:variant>
        <vt:i4>0</vt:i4>
      </vt:variant>
      <vt:variant>
        <vt:i4>5</vt:i4>
      </vt:variant>
      <vt:variant>
        <vt:lpwstr/>
      </vt:variant>
      <vt:variant>
        <vt:lpwstr>_Toc6925262</vt:lpwstr>
      </vt:variant>
      <vt:variant>
        <vt:i4>2949126</vt:i4>
      </vt:variant>
      <vt:variant>
        <vt:i4>77</vt:i4>
      </vt:variant>
      <vt:variant>
        <vt:i4>0</vt:i4>
      </vt:variant>
      <vt:variant>
        <vt:i4>5</vt:i4>
      </vt:variant>
      <vt:variant>
        <vt:lpwstr/>
      </vt:variant>
      <vt:variant>
        <vt:lpwstr>_Toc6925261</vt:lpwstr>
      </vt:variant>
      <vt:variant>
        <vt:i4>2949126</vt:i4>
      </vt:variant>
      <vt:variant>
        <vt:i4>71</vt:i4>
      </vt:variant>
      <vt:variant>
        <vt:i4>0</vt:i4>
      </vt:variant>
      <vt:variant>
        <vt:i4>5</vt:i4>
      </vt:variant>
      <vt:variant>
        <vt:lpwstr/>
      </vt:variant>
      <vt:variant>
        <vt:lpwstr>_Toc6925260</vt:lpwstr>
      </vt:variant>
      <vt:variant>
        <vt:i4>3014662</vt:i4>
      </vt:variant>
      <vt:variant>
        <vt:i4>65</vt:i4>
      </vt:variant>
      <vt:variant>
        <vt:i4>0</vt:i4>
      </vt:variant>
      <vt:variant>
        <vt:i4>5</vt:i4>
      </vt:variant>
      <vt:variant>
        <vt:lpwstr/>
      </vt:variant>
      <vt:variant>
        <vt:lpwstr>_Toc6925259</vt:lpwstr>
      </vt:variant>
      <vt:variant>
        <vt:i4>3014662</vt:i4>
      </vt:variant>
      <vt:variant>
        <vt:i4>59</vt:i4>
      </vt:variant>
      <vt:variant>
        <vt:i4>0</vt:i4>
      </vt:variant>
      <vt:variant>
        <vt:i4>5</vt:i4>
      </vt:variant>
      <vt:variant>
        <vt:lpwstr/>
      </vt:variant>
      <vt:variant>
        <vt:lpwstr>_Toc6925258</vt:lpwstr>
      </vt:variant>
      <vt:variant>
        <vt:i4>3014662</vt:i4>
      </vt:variant>
      <vt:variant>
        <vt:i4>53</vt:i4>
      </vt:variant>
      <vt:variant>
        <vt:i4>0</vt:i4>
      </vt:variant>
      <vt:variant>
        <vt:i4>5</vt:i4>
      </vt:variant>
      <vt:variant>
        <vt:lpwstr/>
      </vt:variant>
      <vt:variant>
        <vt:lpwstr>_Toc6925257</vt:lpwstr>
      </vt:variant>
      <vt:variant>
        <vt:i4>3014662</vt:i4>
      </vt:variant>
      <vt:variant>
        <vt:i4>47</vt:i4>
      </vt:variant>
      <vt:variant>
        <vt:i4>0</vt:i4>
      </vt:variant>
      <vt:variant>
        <vt:i4>5</vt:i4>
      </vt:variant>
      <vt:variant>
        <vt:lpwstr/>
      </vt:variant>
      <vt:variant>
        <vt:lpwstr>_Toc6925256</vt:lpwstr>
      </vt:variant>
      <vt:variant>
        <vt:i4>3014662</vt:i4>
      </vt:variant>
      <vt:variant>
        <vt:i4>41</vt:i4>
      </vt:variant>
      <vt:variant>
        <vt:i4>0</vt:i4>
      </vt:variant>
      <vt:variant>
        <vt:i4>5</vt:i4>
      </vt:variant>
      <vt:variant>
        <vt:lpwstr/>
      </vt:variant>
      <vt:variant>
        <vt:lpwstr>_Toc6925255</vt:lpwstr>
      </vt:variant>
      <vt:variant>
        <vt:i4>3014662</vt:i4>
      </vt:variant>
      <vt:variant>
        <vt:i4>35</vt:i4>
      </vt:variant>
      <vt:variant>
        <vt:i4>0</vt:i4>
      </vt:variant>
      <vt:variant>
        <vt:i4>5</vt:i4>
      </vt:variant>
      <vt:variant>
        <vt:lpwstr/>
      </vt:variant>
      <vt:variant>
        <vt:lpwstr>_Toc6925254</vt:lpwstr>
      </vt:variant>
      <vt:variant>
        <vt:i4>3014662</vt:i4>
      </vt:variant>
      <vt:variant>
        <vt:i4>29</vt:i4>
      </vt:variant>
      <vt:variant>
        <vt:i4>0</vt:i4>
      </vt:variant>
      <vt:variant>
        <vt:i4>5</vt:i4>
      </vt:variant>
      <vt:variant>
        <vt:lpwstr/>
      </vt:variant>
      <vt:variant>
        <vt:lpwstr>_Toc6925253</vt:lpwstr>
      </vt:variant>
      <vt:variant>
        <vt:i4>3014662</vt:i4>
      </vt:variant>
      <vt:variant>
        <vt:i4>23</vt:i4>
      </vt:variant>
      <vt:variant>
        <vt:i4>0</vt:i4>
      </vt:variant>
      <vt:variant>
        <vt:i4>5</vt:i4>
      </vt:variant>
      <vt:variant>
        <vt:lpwstr/>
      </vt:variant>
      <vt:variant>
        <vt:lpwstr>_Toc6925252</vt:lpwstr>
      </vt:variant>
      <vt:variant>
        <vt:i4>3014662</vt:i4>
      </vt:variant>
      <vt:variant>
        <vt:i4>17</vt:i4>
      </vt:variant>
      <vt:variant>
        <vt:i4>0</vt:i4>
      </vt:variant>
      <vt:variant>
        <vt:i4>5</vt:i4>
      </vt:variant>
      <vt:variant>
        <vt:lpwstr/>
      </vt:variant>
      <vt:variant>
        <vt:lpwstr>_Toc6925251</vt:lpwstr>
      </vt:variant>
      <vt:variant>
        <vt:i4>3014662</vt:i4>
      </vt:variant>
      <vt:variant>
        <vt:i4>11</vt:i4>
      </vt:variant>
      <vt:variant>
        <vt:i4>0</vt:i4>
      </vt:variant>
      <vt:variant>
        <vt:i4>5</vt:i4>
      </vt:variant>
      <vt:variant>
        <vt:lpwstr/>
      </vt:variant>
      <vt:variant>
        <vt:lpwstr>_Toc6925250</vt:lpwstr>
      </vt:variant>
      <vt:variant>
        <vt:i4>5374018</vt:i4>
      </vt:variant>
      <vt:variant>
        <vt:i4>6</vt:i4>
      </vt:variant>
      <vt:variant>
        <vt:i4>0</vt:i4>
      </vt:variant>
      <vt:variant>
        <vt:i4>5</vt:i4>
      </vt:variant>
      <vt:variant>
        <vt:lpwstr>http://www.petillion.law/globalipbook</vt:lpwstr>
      </vt:variant>
      <vt:variant>
        <vt:lpwstr/>
      </vt:variant>
      <vt:variant>
        <vt:i4>720934</vt:i4>
      </vt:variant>
      <vt:variant>
        <vt:i4>3</vt:i4>
      </vt:variant>
      <vt:variant>
        <vt:i4>0</vt:i4>
      </vt:variant>
      <vt:variant>
        <vt:i4>5</vt:i4>
      </vt:variant>
      <vt:variant>
        <vt:lpwstr>mailto:fpetillion@petillion.law</vt:lpwstr>
      </vt:variant>
      <vt:variant>
        <vt:lpwstr/>
      </vt:variant>
      <vt:variant>
        <vt:i4>1245272</vt:i4>
      </vt:variant>
      <vt:variant>
        <vt:i4>0</vt:i4>
      </vt:variant>
      <vt:variant>
        <vt:i4>0</vt:i4>
      </vt:variant>
      <vt:variant>
        <vt:i4>5</vt:i4>
      </vt:variant>
      <vt:variant>
        <vt:lpwstr>https://www.law.ox.ac.uk/sites/files/oxlaw/oscola_4th_edn_hart_2012quickreferenceguide.pdf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OVERDRACHT EN LICENTIE VAN INTELLECTUEEL ACTIEF</dc:title>
  <dc:subject/>
  <dc:creator>FP;Janssen;Jan</dc:creator>
  <cp:keywords/>
  <dc:description/>
  <cp:lastModifiedBy>PETILLION</cp:lastModifiedBy>
  <cp:revision>141</cp:revision>
  <cp:lastPrinted>2018-01-12T18:36:00Z</cp:lastPrinted>
  <dcterms:created xsi:type="dcterms:W3CDTF">2019-04-23T13:24:00Z</dcterms:created>
  <dcterms:modified xsi:type="dcterms:W3CDTF">2019-04-23T17:07:00Z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0|-|1|.|2|</vt:lpwstr>
  </property>
  <property fmtid="{D5CDD505-2E9C-101B-9397-08002B2CF9AE}" pid="3" name="DocID">
    <vt:lpwstr>BRACTIVE-3827363.1</vt:lpwstr>
  </property>
  <property fmtid="{D5CDD505-2E9C-101B-9397-08002B2CF9AE}" pid="4" name="ContentTypeId">
    <vt:lpwstr>0x0101000B8413CE7CE6DB42ABBD92745A34CE49</vt:lpwstr>
  </property>
  <property fmtid="{D5CDD505-2E9C-101B-9397-08002B2CF9AE}" pid="5" name="AuthorIds_UIVersion_11776">
    <vt:lpwstr>14</vt:lpwstr>
  </property>
</Properties>
</file>